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14" w:rsidRPr="000A6DDF" w:rsidRDefault="00332D14" w:rsidP="0033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332D14" w:rsidRPr="000A6DDF" w:rsidRDefault="00332D14" w:rsidP="0033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«Выявление признаков географических объектов и явлений»</w:t>
      </w:r>
    </w:p>
    <w:p w:rsidR="00332D14" w:rsidRDefault="00332D14" w:rsidP="0033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332D14" w:rsidRDefault="00332D14" w:rsidP="00332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332D14" w:rsidRPr="00B97FF2" w:rsidRDefault="00332D14" w:rsidP="00332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CE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задач;</w:t>
      </w:r>
    </w:p>
    <w:p w:rsidR="00332D14" w:rsidRDefault="00332D14" w:rsidP="00332D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332D14" w:rsidRPr="00C162D6" w:rsidRDefault="00332D14" w:rsidP="00332D1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67C" w:rsidRPr="00E3467C" w:rsidRDefault="00332D14" w:rsidP="00E3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1.</w:t>
      </w:r>
      <w:r w:rsidR="00E3467C" w:rsidRPr="00E34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67C" w:rsidRPr="00E3467C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страну по её краткому описанию. Вся территория этой страны находится в Южном полушарии. На востоке она омывается водами Атлантического океана, вдоль её юго-восточного и восточного побережья проходит одно из холодных течений. Территория вытянута в меридиональном направлении. Вдоль всей западной границы простираются горы. Разведаны месторождения медных, железных, урановых, марганцевых руд, природного газа и нефти. </w:t>
      </w:r>
      <w:proofErr w:type="spellStart"/>
      <w:proofErr w:type="gramStart"/>
      <w:r w:rsidR="00E3467C" w:rsidRPr="00E3467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E3467C" w:rsidRPr="00E3467C">
        <w:rPr>
          <w:rFonts w:ascii="Times New Roman" w:eastAsia="Times New Roman" w:hAnsi="Times New Roman" w:cs="Times New Roman"/>
          <w:sz w:val="24"/>
          <w:szCs w:val="24"/>
        </w:rPr>
        <w:t>óльшая</w:t>
      </w:r>
      <w:proofErr w:type="spellEnd"/>
      <w:r w:rsidR="00E3467C" w:rsidRPr="00E3467C">
        <w:rPr>
          <w:rFonts w:ascii="Times New Roman" w:eastAsia="Times New Roman" w:hAnsi="Times New Roman" w:cs="Times New Roman"/>
          <w:sz w:val="24"/>
          <w:szCs w:val="24"/>
        </w:rPr>
        <w:t xml:space="preserve"> часть территории расположена в природной зоне степей (пампы), полупустынь и пустынь.</w:t>
      </w:r>
    </w:p>
    <w:p w:rsidR="00E3467C" w:rsidRPr="00E3467C" w:rsidRDefault="00E3467C" w:rsidP="00E346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67C" w:rsidRPr="00E3467C" w:rsidRDefault="00E3467C" w:rsidP="00E3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>Задача № 2.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 xml:space="preserve"> Определите страну по её краткому описанию. Эта страна расположена на полуострове, она имеет сухопутную границу с Россией. Ее побережье омывается водами тёплого океанического течения. Рельеф преимущественно гористый, береговая линия сильно изрезана. На территории этой страны расположена крайняя северная материковая точка Европы.</w:t>
      </w:r>
    </w:p>
    <w:p w:rsidR="00E3467C" w:rsidRPr="00E3467C" w:rsidRDefault="00E3467C" w:rsidP="00E34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>Задача № 3.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 xml:space="preserve"> Определите страну по её краткому описанию. Территория этой страны пересекается Северным полярным кругом, она омывается водами трёх океанов. Сухопутную границу страна имеет только с одним государством. Страна является первой по площади территории и третьей по численности населения на материке, на котором она расположена.</w:t>
      </w:r>
    </w:p>
    <w:p w:rsidR="00E3467C" w:rsidRPr="00E3467C" w:rsidRDefault="00E3467C" w:rsidP="00E34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4. 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>Территория этой страны имеет выход к одному из морей Атлантического океана. На её территории расположена крайняя северная точка материка, на котором находится эта страна. Природа страны разнообразна: здесь можно увидеть пустынные пейзажи, оливковые и апельсиновые рощи, вечнозелёные средиземноморские леса. Страна имеет сухопутную границу лишь с двумя государствами. Название столицы совпадает с названием страны.</w:t>
      </w:r>
    </w:p>
    <w:p w:rsidR="00E3467C" w:rsidRPr="00E3467C" w:rsidRDefault="00E3467C" w:rsidP="00E34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5. 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>Определите страну по её краткому описанию. Основная часть территории этой страны расположена на одном из полуостровов. В северной части страны находятся самые высокие горы в зарубежной Европе. На территории страны имеются действующие и потухшие вулканы, здесь часты землетрясения. Развит международный туризм.</w:t>
      </w:r>
    </w:p>
    <w:p w:rsidR="00E3467C" w:rsidRPr="00E3467C" w:rsidRDefault="00E3467C" w:rsidP="00E34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>Определите страну по её краткому описанию. Эта высокоразвитая страна занимает территорию четырёх крупных и нескольких тысяч мелких островов. Особенностью природы является преобладание горного рельефа, высокая сейсмичность, активный вулканизм. Страна бедна полезными ископаемыми. Из-за вытянутости в меридиональном направлении климатические условия разнообразны. Более 60% территории, главным образом горы, покрыто лесами: смешанными, широколиственными и переменно-влажными (в том числе муссонными). Средняя плотность населения превышает 100 человек на 1 км</w:t>
      </w:r>
      <w:proofErr w:type="gramStart"/>
      <w:r w:rsidRPr="00E346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34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67C" w:rsidRDefault="00E3467C" w:rsidP="00E3467C">
      <w:pPr>
        <w:spacing w:after="0"/>
        <w:jc w:val="both"/>
        <w:rPr>
          <w:sz w:val="24"/>
          <w:szCs w:val="24"/>
        </w:rPr>
      </w:pPr>
    </w:p>
    <w:p w:rsidR="00E3467C" w:rsidRPr="00E3467C" w:rsidRDefault="00E3467C" w:rsidP="00E3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7. 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страну по её краткому описанию. По площади территории и численности населения эта страна одна из крупных в мире, занимает около половины площади материка. Она омывается водами Атлантического океана. Здесь находится одна из крупнейших в мире низменностей и одно из крупнейших в мире плоскогорий. По её </w:t>
      </w:r>
      <w:r w:rsidRPr="00E3467C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 протекает самая полноводная река в мире. Страна богата рудными полезными ископаемыми, водными и лесными ресурсами. Много крупных городов, основная часть которых сосредоточена у побережья.</w:t>
      </w:r>
    </w:p>
    <w:p w:rsidR="00E3467C" w:rsidRDefault="00E3467C" w:rsidP="00E3467C">
      <w:pPr>
        <w:spacing w:after="0"/>
        <w:jc w:val="both"/>
        <w:rPr>
          <w:sz w:val="24"/>
          <w:szCs w:val="24"/>
        </w:rPr>
      </w:pPr>
    </w:p>
    <w:p w:rsidR="005E48BC" w:rsidRPr="005D6E30" w:rsidRDefault="00E3467C" w:rsidP="005E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5E48BC" w:rsidRPr="005D6E30">
        <w:rPr>
          <w:rFonts w:ascii="Times New Roman" w:eastAsia="Times New Roman" w:hAnsi="Times New Roman" w:cs="Times New Roman"/>
          <w:sz w:val="24"/>
          <w:szCs w:val="24"/>
        </w:rPr>
        <w:t>Определите регион России по его краткому описанию.</w:t>
      </w:r>
      <w:r w:rsidR="005E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8BC" w:rsidRPr="005D6E30">
        <w:rPr>
          <w:rFonts w:ascii="Times New Roman" w:eastAsia="Times New Roman" w:hAnsi="Times New Roman" w:cs="Times New Roman"/>
          <w:sz w:val="24"/>
          <w:szCs w:val="24"/>
        </w:rPr>
        <w:t>Эта область расположена в Европейской части страны. Её территория имеет выход к морю и к Государственной границе России. В области развиты отрасли АПК, тяжёлое и сельскохозяйственное машиностроение, угольная промышленность и автомобилестроение. На её территории работает атомная электростанция. Административный центр является городом–миллионером.</w:t>
      </w:r>
    </w:p>
    <w:p w:rsidR="00E3467C" w:rsidRDefault="00E3467C" w:rsidP="00E3467C">
      <w:pPr>
        <w:spacing w:after="0"/>
        <w:jc w:val="both"/>
        <w:rPr>
          <w:sz w:val="24"/>
          <w:szCs w:val="24"/>
        </w:rPr>
      </w:pPr>
    </w:p>
    <w:p w:rsidR="005E48BC" w:rsidRPr="005D6E30" w:rsidRDefault="005E48BC" w:rsidP="005E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5E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>Определите регион России по его краткому описанию. Эта область расположена в европейской части России и имеет границу с двумя иностранными государствами. Её территорию пересекает Северный полярный круг. Для хозяйства области большое значение имеют значительные разведанные запасы железных руд и руд цветных металлов и химического сырья. На территории области работает крупная АЭС.</w:t>
      </w:r>
    </w:p>
    <w:p w:rsidR="005E48BC" w:rsidRDefault="005E48BC" w:rsidP="00E3467C">
      <w:pPr>
        <w:spacing w:after="0"/>
        <w:jc w:val="both"/>
        <w:rPr>
          <w:sz w:val="24"/>
          <w:szCs w:val="24"/>
        </w:rPr>
      </w:pPr>
    </w:p>
    <w:p w:rsidR="005E48BC" w:rsidRDefault="005E48BC" w:rsidP="005E48B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5E48BC">
        <w:rPr>
          <w:rFonts w:ascii="Times New Roman" w:eastAsia="Times New Roman" w:hAnsi="Times New Roman" w:cs="Times New Roman"/>
          <w:sz w:val="24"/>
          <w:szCs w:val="24"/>
        </w:rPr>
        <w:t>Определите регион России по его краткому описанию. Эта область находится в Азиатской части страны. Она занимает большую площадь и относится к зоне Российского Севера. На её территории распространена многолетняя мерзлота, что затрудняет её освоение. Три четверти территории занимают тундра и лесотундра. Численность и средняя плотность населения очень низкие. Промышленное развитие области началось с разработки россыпных месторождений золота. Затем были обнаружены значительные промышленные запасы руд других цветных металлов. Второй по значимости отраслью хозяйства, после горнодобывающей, является рыбная промышленность. Территория области имеет выход к морю. Порт административного центра – главные транспортные ворота области.</w:t>
      </w:r>
    </w:p>
    <w:p w:rsidR="005E48BC" w:rsidRDefault="005E48BC" w:rsidP="00E3467C">
      <w:pPr>
        <w:spacing w:after="0"/>
        <w:jc w:val="both"/>
        <w:rPr>
          <w:sz w:val="24"/>
          <w:szCs w:val="24"/>
        </w:rPr>
      </w:pPr>
    </w:p>
    <w:p w:rsidR="005E48BC" w:rsidRPr="005C04B0" w:rsidRDefault="005E48BC" w:rsidP="005E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Определите регион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оссии по его краткому описанию.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ЭГП этого края является наличие выхода к Государственной границе РФ. В административном центре, расположенном на берегах Оби, численность населения превышает 650 тыс. человек. Природа региона очень разнообразна, </w:t>
      </w:r>
      <w:proofErr w:type="spellStart"/>
      <w:proofErr w:type="gramStart"/>
      <w:r w:rsidRPr="005C04B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C04B0">
        <w:rPr>
          <w:rFonts w:ascii="Times New Roman" w:eastAsia="Times New Roman" w:hAnsi="Times New Roman" w:cs="Times New Roman"/>
          <w:sz w:val="24"/>
          <w:szCs w:val="24"/>
        </w:rPr>
        <w:t>óльшая</w:t>
      </w:r>
      <w:proofErr w:type="spellEnd"/>
      <w:r w:rsidRPr="005C04B0">
        <w:rPr>
          <w:rFonts w:ascii="Times New Roman" w:eastAsia="Times New Roman" w:hAnsi="Times New Roman" w:cs="Times New Roman"/>
          <w:sz w:val="24"/>
          <w:szCs w:val="24"/>
        </w:rPr>
        <w:t xml:space="preserve"> часть его территории находится в зоне степей и </w:t>
      </w:r>
      <w:proofErr w:type="spellStart"/>
      <w:r w:rsidRPr="005C04B0">
        <w:rPr>
          <w:rFonts w:ascii="Times New Roman" w:eastAsia="Times New Roman" w:hAnsi="Times New Roman" w:cs="Times New Roman"/>
          <w:sz w:val="24"/>
          <w:szCs w:val="24"/>
        </w:rPr>
        <w:t>лесостепей</w:t>
      </w:r>
      <w:proofErr w:type="spellEnd"/>
      <w:r w:rsidRPr="005C04B0">
        <w:rPr>
          <w:rFonts w:ascii="Times New Roman" w:eastAsia="Times New Roman" w:hAnsi="Times New Roman" w:cs="Times New Roman"/>
          <w:sz w:val="24"/>
          <w:szCs w:val="24"/>
        </w:rPr>
        <w:t>. Благоприятные агроклиматические условия способствовали превращению региона в одну из крупных житниц страны.</w:t>
      </w:r>
    </w:p>
    <w:p w:rsidR="005E48BC" w:rsidRDefault="005E48BC" w:rsidP="00E3467C">
      <w:pPr>
        <w:spacing w:after="0"/>
        <w:jc w:val="both"/>
        <w:rPr>
          <w:sz w:val="24"/>
          <w:szCs w:val="24"/>
        </w:rPr>
      </w:pPr>
    </w:p>
    <w:p w:rsidR="00CE0C5F" w:rsidRPr="005C04B0" w:rsidRDefault="00CE0C5F" w:rsidP="00C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Определите регион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 по его краткому описанию.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Территория этой республики расположена по обе стороны от великой русской реки. Республика выделяется развитой нефтяной и нефтеперерабатывающей промышленностью и машиностроением: в ней производятся вертолёты, самолёты, автомобили и оборудование для топливной промышленности. Столица республики – один из старейших городов России, является городом-миллионером. Титульный народ является одним из крупнейших по численности в стране.</w:t>
      </w:r>
    </w:p>
    <w:p w:rsidR="00CE0C5F" w:rsidRDefault="00CE0C5F" w:rsidP="00E3467C">
      <w:pPr>
        <w:spacing w:after="0"/>
        <w:jc w:val="both"/>
        <w:rPr>
          <w:sz w:val="24"/>
          <w:szCs w:val="24"/>
        </w:rPr>
      </w:pPr>
    </w:p>
    <w:p w:rsidR="00CE0C5F" w:rsidRPr="005D6E30" w:rsidRDefault="00CE0C5F" w:rsidP="00C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>Эта республика расположена в Европейской части России. Её территория имеет выход к Каспийскому морю. Большинство верующих республики исповедует буддизм.</w:t>
      </w:r>
    </w:p>
    <w:p w:rsidR="00CE0C5F" w:rsidRPr="00E3467C" w:rsidRDefault="00CE0C5F" w:rsidP="00E3467C">
      <w:pPr>
        <w:spacing w:after="0"/>
        <w:jc w:val="both"/>
        <w:rPr>
          <w:sz w:val="24"/>
          <w:szCs w:val="24"/>
        </w:rPr>
      </w:pPr>
    </w:p>
    <w:sectPr w:rsidR="00CE0C5F" w:rsidRPr="00E3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9A1"/>
    <w:multiLevelType w:val="multilevel"/>
    <w:tmpl w:val="038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2D14"/>
    <w:rsid w:val="00332D14"/>
    <w:rsid w:val="005E48BC"/>
    <w:rsid w:val="00CA2876"/>
    <w:rsid w:val="00CE0C5F"/>
    <w:rsid w:val="00E3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B9B91-67CF-494F-BF88-123C89615EEE}"/>
</file>

<file path=customXml/itemProps2.xml><?xml version="1.0" encoding="utf-8"?>
<ds:datastoreItem xmlns:ds="http://schemas.openxmlformats.org/officeDocument/2006/customXml" ds:itemID="{7966187F-C3BF-4811-B2B5-C91482699A04}"/>
</file>

<file path=customXml/itemProps3.xml><?xml version="1.0" encoding="utf-8"?>
<ds:datastoreItem xmlns:ds="http://schemas.openxmlformats.org/officeDocument/2006/customXml" ds:itemID="{13D8E907-C857-46F0-9431-5F1C8E55A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2016-12-27T17:55:00Z</dcterms:created>
  <dcterms:modified xsi:type="dcterms:W3CDTF">2016-12-27T18:41:00Z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