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1A" w:rsidRPr="002E121A" w:rsidRDefault="002E121A" w:rsidP="002E121A">
      <w:pPr>
        <w:spacing w:line="240" w:lineRule="auto"/>
        <w:ind w:firstLine="567"/>
        <w:jc w:val="center"/>
        <w:rPr>
          <w:rFonts w:ascii="Times New Roman" w:hAnsi="Times New Roman"/>
          <w:b/>
          <w:color w:val="FF0000"/>
          <w:sz w:val="36"/>
          <w:szCs w:val="28"/>
        </w:rPr>
      </w:pPr>
      <w:r w:rsidRPr="002E121A">
        <w:rPr>
          <w:rFonts w:ascii="Times New Roman" w:hAnsi="Times New Roman"/>
          <w:b/>
          <w:color w:val="FF0000"/>
          <w:sz w:val="36"/>
          <w:szCs w:val="28"/>
        </w:rPr>
        <w:t>Мурза Чет</w:t>
      </w:r>
    </w:p>
    <w:p w:rsidR="002E121A" w:rsidRDefault="002E121A" w:rsidP="002E121A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6A2F26" wp14:editId="469F9D72">
            <wp:simplePos x="0" y="0"/>
            <wp:positionH relativeFrom="column">
              <wp:posOffset>471805</wp:posOffset>
            </wp:positionH>
            <wp:positionV relativeFrom="paragraph">
              <wp:posOffset>231775</wp:posOffset>
            </wp:positionV>
            <wp:extent cx="1786255" cy="1998980"/>
            <wp:effectExtent l="0" t="0" r="4445" b="1270"/>
            <wp:wrapSquare wrapText="bothSides"/>
            <wp:docPr id="1" name="Рисунок 1" descr="http://im2-tub-ru.yandex.net/i?id=f244e8f66052b0d569a6eb4270d79222-114-144&amp;n=33&amp;h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f244e8f66052b0d569a6eb4270d79222-114-144&amp;n=33&amp;h=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7C0A49" wp14:editId="24A35E6D">
            <wp:simplePos x="0" y="0"/>
            <wp:positionH relativeFrom="column">
              <wp:posOffset>2741295</wp:posOffset>
            </wp:positionH>
            <wp:positionV relativeFrom="paragraph">
              <wp:posOffset>168275</wp:posOffset>
            </wp:positionV>
            <wp:extent cx="2637155" cy="1998980"/>
            <wp:effectExtent l="0" t="0" r="0" b="1270"/>
            <wp:wrapSquare wrapText="bothSides"/>
            <wp:docPr id="2" name="Рисунок 2" descr="http://im1-tub-ru.yandex.net/i?id=132d6fe6222779eb08b6e426f73ae726-10-144&amp;n=33&amp;h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1-tub-ru.yandex.net/i?id=132d6fe6222779eb08b6e426f73ae726-10-144&amp;n=33&amp;h=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21A" w:rsidRDefault="002E121A" w:rsidP="002E121A">
      <w:pPr>
        <w:spacing w:line="240" w:lineRule="auto"/>
        <w:ind w:firstLine="567"/>
        <w:jc w:val="both"/>
        <w:rPr>
          <w:sz w:val="28"/>
          <w:szCs w:val="28"/>
        </w:rPr>
      </w:pPr>
    </w:p>
    <w:p w:rsidR="002E121A" w:rsidRDefault="002E121A" w:rsidP="002E121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121A" w:rsidRDefault="002E121A" w:rsidP="002E121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121A" w:rsidRDefault="002E121A" w:rsidP="002E121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121A" w:rsidRDefault="002E121A" w:rsidP="002E121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121A" w:rsidRDefault="002E121A" w:rsidP="002E121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121A" w:rsidRPr="002E121A" w:rsidRDefault="002E121A" w:rsidP="002E121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21A">
        <w:rPr>
          <w:rFonts w:ascii="Times New Roman" w:hAnsi="Times New Roman"/>
          <w:sz w:val="28"/>
          <w:szCs w:val="28"/>
        </w:rPr>
        <w:t xml:space="preserve">КОГДА подъезжаешь сверху по реке Волге на пароходе к городу Костроме, взор приятно </w:t>
      </w:r>
      <w:proofErr w:type="gramStart"/>
      <w:r w:rsidRPr="002E121A">
        <w:rPr>
          <w:rFonts w:ascii="Times New Roman" w:hAnsi="Times New Roman"/>
          <w:sz w:val="28"/>
          <w:szCs w:val="28"/>
        </w:rPr>
        <w:t>останавливается</w:t>
      </w:r>
      <w:proofErr w:type="gramEnd"/>
      <w:r w:rsidRPr="002E121A">
        <w:rPr>
          <w:rFonts w:ascii="Times New Roman" w:hAnsi="Times New Roman"/>
          <w:sz w:val="28"/>
          <w:szCs w:val="28"/>
        </w:rPr>
        <w:t xml:space="preserve"> прежде всего на обители святого </w:t>
      </w:r>
      <w:proofErr w:type="spellStart"/>
      <w:r w:rsidRPr="002E121A">
        <w:rPr>
          <w:rFonts w:ascii="Times New Roman" w:hAnsi="Times New Roman"/>
          <w:sz w:val="28"/>
          <w:szCs w:val="28"/>
        </w:rPr>
        <w:t>Ипатия</w:t>
      </w:r>
      <w:proofErr w:type="spellEnd"/>
      <w:r w:rsidRPr="002E121A">
        <w:rPr>
          <w:rFonts w:ascii="Times New Roman" w:hAnsi="Times New Roman"/>
          <w:sz w:val="28"/>
          <w:szCs w:val="28"/>
        </w:rPr>
        <w:t xml:space="preserve">, расположенной на возвышенном холме почти с отвесным обрывом к правому берегу реки Костромы, в расстоянии версты от впадения ее в Волгу. Любуешься тенистыми, раскидистыми монастырскими кедрами, как бы лентой, опоясанными белой каменной оградой, — высящимися над ними остроконечными башнями, красивыми позолоченными главами, увенчанными </w:t>
      </w:r>
      <w:proofErr w:type="gramStart"/>
      <w:r w:rsidRPr="002E121A">
        <w:rPr>
          <w:rFonts w:ascii="Times New Roman" w:hAnsi="Times New Roman"/>
          <w:sz w:val="28"/>
          <w:szCs w:val="28"/>
        </w:rPr>
        <w:t>золоченными</w:t>
      </w:r>
      <w:proofErr w:type="gramEnd"/>
      <w:r w:rsidRPr="002E121A">
        <w:rPr>
          <w:rFonts w:ascii="Times New Roman" w:hAnsi="Times New Roman"/>
          <w:sz w:val="28"/>
          <w:szCs w:val="28"/>
        </w:rPr>
        <w:t xml:space="preserve"> крестами на монастырских храмах и колокольне. </w:t>
      </w:r>
      <w:proofErr w:type="gramStart"/>
      <w:r w:rsidRPr="002E121A">
        <w:rPr>
          <w:rFonts w:ascii="Times New Roman" w:hAnsi="Times New Roman"/>
          <w:sz w:val="28"/>
          <w:szCs w:val="28"/>
        </w:rPr>
        <w:t xml:space="preserve">Особенно во время весеннего </w:t>
      </w:r>
      <w:proofErr w:type="spellStart"/>
      <w:r w:rsidRPr="002E121A">
        <w:rPr>
          <w:rFonts w:ascii="Times New Roman" w:hAnsi="Times New Roman"/>
          <w:sz w:val="28"/>
          <w:szCs w:val="28"/>
        </w:rPr>
        <w:t>водоразлива</w:t>
      </w:r>
      <w:proofErr w:type="spellEnd"/>
      <w:r w:rsidRPr="002E121A">
        <w:rPr>
          <w:rFonts w:ascii="Times New Roman" w:hAnsi="Times New Roman"/>
          <w:sz w:val="28"/>
          <w:szCs w:val="28"/>
        </w:rPr>
        <w:t xml:space="preserve">, когда обе реки выходят из своих берегов и затопляют на далекое расстояние местность, прилегающую к </w:t>
      </w:r>
      <w:proofErr w:type="spellStart"/>
      <w:r w:rsidRPr="002E121A">
        <w:rPr>
          <w:rFonts w:ascii="Times New Roman" w:hAnsi="Times New Roman"/>
          <w:sz w:val="28"/>
          <w:szCs w:val="28"/>
        </w:rPr>
        <w:t>Ипатьевскому</w:t>
      </w:r>
      <w:proofErr w:type="spellEnd"/>
      <w:r w:rsidRPr="002E121A">
        <w:rPr>
          <w:rFonts w:ascii="Times New Roman" w:hAnsi="Times New Roman"/>
          <w:sz w:val="28"/>
          <w:szCs w:val="28"/>
        </w:rPr>
        <w:t xml:space="preserve"> монастырю — вид его, подобно твердыни, царящей над безбрежной водной равниной, прямо очарователен.</w:t>
      </w:r>
      <w:proofErr w:type="gramEnd"/>
      <w:r w:rsidRPr="002E121A">
        <w:rPr>
          <w:rFonts w:ascii="Times New Roman" w:hAnsi="Times New Roman"/>
          <w:sz w:val="28"/>
          <w:szCs w:val="28"/>
        </w:rPr>
        <w:t xml:space="preserve"> В стародавние времена, когда русло Волги, по преданию, подходило гораздо ближе к месту, занимаемому ныне монастырем, этот живописный уголок, образуемый </w:t>
      </w:r>
      <w:r w:rsidRPr="002E121A">
        <w:rPr>
          <w:rFonts w:ascii="Times New Roman" w:hAnsi="Times New Roman"/>
          <w:bCs/>
          <w:sz w:val="28"/>
          <w:szCs w:val="28"/>
        </w:rPr>
        <w:t>слиянием двух рек</w:t>
      </w:r>
      <w:r w:rsidRPr="002E121A">
        <w:rPr>
          <w:rFonts w:ascii="Times New Roman" w:hAnsi="Times New Roman"/>
          <w:sz w:val="28"/>
          <w:szCs w:val="28"/>
        </w:rPr>
        <w:t xml:space="preserve"> (так называемая стрелка), как-бы невольно манил к себе взор путника по Волге прохладной тенью  поросших здесь вековых дубов. Посему место, теперь занимаемое монастырем, было обычным пунктом для оста</w:t>
      </w:r>
      <w:r w:rsidRPr="002E121A">
        <w:rPr>
          <w:rFonts w:ascii="Times New Roman" w:hAnsi="Times New Roman"/>
          <w:sz w:val="28"/>
          <w:szCs w:val="28"/>
        </w:rPr>
        <w:softHyphen/>
        <w:t xml:space="preserve">новки плывших по Волге судов. Неудивительно, что здесь в 1330 году раскинул свои шатры татарский </w:t>
      </w:r>
      <w:r w:rsidRPr="002E121A">
        <w:rPr>
          <w:rFonts w:ascii="Times New Roman" w:hAnsi="Times New Roman"/>
          <w:bCs/>
          <w:sz w:val="28"/>
          <w:szCs w:val="28"/>
        </w:rPr>
        <w:t>мурза Чет</w:t>
      </w:r>
      <w:r w:rsidRPr="002E121A">
        <w:rPr>
          <w:rFonts w:ascii="Times New Roman" w:hAnsi="Times New Roman"/>
          <w:sz w:val="28"/>
          <w:szCs w:val="28"/>
        </w:rPr>
        <w:t>, вместе с семейством покинувший тогда раздираемую внутрен</w:t>
      </w:r>
      <w:r w:rsidRPr="002E121A">
        <w:rPr>
          <w:rFonts w:ascii="Times New Roman" w:hAnsi="Times New Roman"/>
          <w:sz w:val="28"/>
          <w:szCs w:val="28"/>
        </w:rPr>
        <w:softHyphen/>
        <w:t>ними смутами Золотую Орду</w:t>
      </w:r>
    </w:p>
    <w:p w:rsidR="002E121A" w:rsidRDefault="002E121A" w:rsidP="002E121A">
      <w:pPr>
        <w:pStyle w:val="a3"/>
        <w:ind w:firstLine="567"/>
        <w:jc w:val="both"/>
        <w:rPr>
          <w:sz w:val="28"/>
          <w:szCs w:val="28"/>
        </w:rPr>
      </w:pPr>
      <w:proofErr w:type="spellStart"/>
      <w:r w:rsidRPr="002E121A">
        <w:rPr>
          <w:sz w:val="28"/>
          <w:szCs w:val="28"/>
        </w:rPr>
        <w:t>Ипатьевский</w:t>
      </w:r>
      <w:proofErr w:type="spellEnd"/>
      <w:r w:rsidRPr="002E121A">
        <w:rPr>
          <w:sz w:val="28"/>
          <w:szCs w:val="28"/>
        </w:rPr>
        <w:t xml:space="preserve"> монастырь Святой Троицы - древнейший из сохранившихся архитектурных ансамблей Костромы. Монастырь впервые упоминается на страницах летописей в 1432 году, но создан он был значительно раньше. Монастырская легенда, записанная в XVI веке, относит время создания его ко второй четверти XIV столетия (по другим данным - к 1330 году). Она рассказывает о том, что </w:t>
      </w:r>
      <w:proofErr w:type="spellStart"/>
      <w:r w:rsidRPr="002E121A">
        <w:rPr>
          <w:sz w:val="28"/>
          <w:szCs w:val="28"/>
        </w:rPr>
        <w:t>Ипатьевский</w:t>
      </w:r>
      <w:proofErr w:type="spellEnd"/>
      <w:r w:rsidRPr="002E121A">
        <w:rPr>
          <w:sz w:val="28"/>
          <w:szCs w:val="28"/>
        </w:rPr>
        <w:t xml:space="preserve"> монастырь был основан выходцем из Золотой Орды, знатным татарским мурзой Четом, который будто бы добровольно перешел на службу к великому князю Ивану Даниловичу</w:t>
      </w:r>
      <w:proofErr w:type="gramStart"/>
      <w:r w:rsidRPr="002E121A">
        <w:rPr>
          <w:sz w:val="28"/>
          <w:szCs w:val="28"/>
        </w:rPr>
        <w:t xml:space="preserve"> К</w:t>
      </w:r>
      <w:proofErr w:type="gramEnd"/>
      <w:r w:rsidRPr="002E121A">
        <w:rPr>
          <w:sz w:val="28"/>
          <w:szCs w:val="28"/>
        </w:rPr>
        <w:t xml:space="preserve">алите. Когда Чет плыл по Волге, повествуется в легенде, он тяжело заболел и сделал стоянку на месте, где ныне стоит монастырь. Во сне Чету явилась Богоматерь и обещала исцелить его, если он построит обитель в </w:t>
      </w:r>
      <w:r w:rsidRPr="002E121A">
        <w:rPr>
          <w:sz w:val="28"/>
          <w:szCs w:val="28"/>
        </w:rPr>
        <w:lastRenderedPageBreak/>
        <w:t xml:space="preserve">честь апостола Филиппа и святителя </w:t>
      </w:r>
      <w:proofErr w:type="spellStart"/>
      <w:r w:rsidRPr="002E121A">
        <w:rPr>
          <w:sz w:val="28"/>
          <w:szCs w:val="28"/>
        </w:rPr>
        <w:t>Ипатия</w:t>
      </w:r>
      <w:proofErr w:type="spellEnd"/>
      <w:r w:rsidRPr="002E121A">
        <w:rPr>
          <w:sz w:val="28"/>
          <w:szCs w:val="28"/>
        </w:rPr>
        <w:t xml:space="preserve">. По прибытии в Москву Чет принял христианскую веру, получив при крещении имя </w:t>
      </w:r>
      <w:proofErr w:type="spellStart"/>
      <w:r w:rsidRPr="002E121A">
        <w:rPr>
          <w:sz w:val="28"/>
          <w:szCs w:val="28"/>
        </w:rPr>
        <w:t>Захария</w:t>
      </w:r>
      <w:proofErr w:type="spellEnd"/>
      <w:r w:rsidRPr="002E121A">
        <w:rPr>
          <w:sz w:val="28"/>
          <w:szCs w:val="28"/>
        </w:rPr>
        <w:t xml:space="preserve">, и испросил у великого князя разрешения на закладку монастыря во имя св. </w:t>
      </w:r>
      <w:proofErr w:type="spellStart"/>
      <w:r w:rsidRPr="002E121A">
        <w:rPr>
          <w:sz w:val="28"/>
          <w:szCs w:val="28"/>
        </w:rPr>
        <w:t>Ипатия</w:t>
      </w:r>
      <w:proofErr w:type="spellEnd"/>
      <w:r w:rsidRPr="002E121A">
        <w:rPr>
          <w:sz w:val="28"/>
          <w:szCs w:val="28"/>
        </w:rPr>
        <w:t xml:space="preserve"> на месте "чудесного" исцеления. </w:t>
      </w:r>
      <w:proofErr w:type="spellStart"/>
      <w:r w:rsidRPr="002E121A">
        <w:rPr>
          <w:sz w:val="28"/>
          <w:szCs w:val="28"/>
        </w:rPr>
        <w:t>Захарий</w:t>
      </w:r>
      <w:proofErr w:type="spellEnd"/>
      <w:r w:rsidRPr="002E121A">
        <w:rPr>
          <w:sz w:val="28"/>
          <w:szCs w:val="28"/>
        </w:rPr>
        <w:t xml:space="preserve"> стал родоначальником костромских вотчинников Зерновых, Сабуровых, Шеиных, Вельяминовых-Зерновых и Годуновых - знатных боярских фамилий, покровителей монастыря.</w:t>
      </w:r>
    </w:p>
    <w:p w:rsidR="00624613" w:rsidRDefault="00624613" w:rsidP="0062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95017F">
        <w:rPr>
          <w:rFonts w:ascii="Times New Roman" w:eastAsia="Times New Roman" w:hAnsi="Times New Roman"/>
          <w:b/>
          <w:sz w:val="28"/>
          <w:szCs w:val="28"/>
          <w:lang w:eastAsia="ru-RU"/>
        </w:rPr>
        <w:t>Ипатий</w:t>
      </w:r>
      <w:proofErr w:type="spellEnd"/>
      <w:r w:rsidRPr="00950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017F">
        <w:rPr>
          <w:rFonts w:ascii="Times New Roman" w:eastAsia="Times New Roman" w:hAnsi="Times New Roman"/>
          <w:b/>
          <w:sz w:val="28"/>
          <w:szCs w:val="28"/>
          <w:lang w:eastAsia="ru-RU"/>
        </w:rPr>
        <w:t>Гангский</w:t>
      </w:r>
      <w:proofErr w:type="spellEnd"/>
      <w:r w:rsidRPr="0095017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24613" w:rsidRDefault="00624613" w:rsidP="0062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39E8E0C4" wp14:editId="36039F90">
            <wp:extent cx="2095500" cy="2524125"/>
            <wp:effectExtent l="19050" t="0" r="0" b="0"/>
            <wp:docPr id="69" name="Рисунок 69" descr="Hypatius of Gan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ypatius of Gang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613" w:rsidRPr="009B2257" w:rsidRDefault="00624613" w:rsidP="006246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B225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Житие</w:t>
      </w:r>
    </w:p>
    <w:p w:rsidR="00624613" w:rsidRPr="00624613" w:rsidRDefault="00624613" w:rsidP="006246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Святой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Ипатий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епископом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Гангры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"http://en.wikipedia.org/wiki/%C3%87ank%C4%B1r%C4%B1" \o "en:?ank?r?" </w:instrText>
      </w:r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62461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Gangra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Пафлагония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, (Малая Азия). Дата рождения точно не установлена. Участник Никейского собора 325 года, он был убит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арианами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возвращении домой. В пустынном месте на него напали последователи раскольников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Новата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Фелициссима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. Еретики изранили его мечами и кольями и сбросили с высокого берега в болото. Женщина, бывшая среди нападавших, которая нанесла святому смертельный удар камнем по голове, тотчас потеряла рассудок и стала бить себя тем же камнем. Впоследствии она получила исцеление на могиле святого.</w:t>
      </w:r>
    </w:p>
    <w:p w:rsidR="00624613" w:rsidRPr="00624613" w:rsidRDefault="00624613" w:rsidP="006246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Жители города, очень любившие своего владыку, перенесли его тело в город и там похоронили. На могиле святого были явлены многие чудеса</w:t>
      </w:r>
    </w:p>
    <w:p w:rsidR="00624613" w:rsidRPr="00624613" w:rsidRDefault="00624613" w:rsidP="00624613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46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Церковное почитание св. </w:t>
      </w:r>
      <w:proofErr w:type="spellStart"/>
      <w:r w:rsidRPr="006246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Ипатия</w:t>
      </w:r>
      <w:proofErr w:type="spellEnd"/>
    </w:p>
    <w:p w:rsidR="00624613" w:rsidRPr="00624613" w:rsidRDefault="00624613" w:rsidP="006246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В честь св.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Ипатия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 один из самых известных монастырей Русской православной церкви - Свято-Троицкий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Ипатьевский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Костроме. Согласно принятой версии, монастырь основан около 1330 года татарским мурзою Четом, родоначальником рода Годуновых, бежавшим из Золотой Орды к Ивану</w:t>
      </w:r>
      <w:proofErr w:type="gram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алите и принявшим в Москве христианство под именем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Захария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. В этом месте ему было видение Богородицы с </w:t>
      </w:r>
      <w:proofErr w:type="gram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предстоящими</w:t>
      </w:r>
      <w:proofErr w:type="gram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апостолом Филиппом и св.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Ипатием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, результатом которого стало его исцеление от </w:t>
      </w:r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болезни. В благодарность за исцеление, им на этом месте был основан монастырь.</w:t>
      </w:r>
    </w:p>
    <w:p w:rsidR="00624613" w:rsidRPr="00624613" w:rsidRDefault="00624613" w:rsidP="006246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На Западе его литургическое празднование 14-го ноября упоминается в «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Martyrologium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Romanum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». Является покровителем аббатства в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Гроттаферрата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24613" w:rsidRPr="00624613" w:rsidRDefault="00624613" w:rsidP="00624613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46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Святой в легендах</w:t>
      </w:r>
    </w:p>
    <w:p w:rsidR="00624613" w:rsidRPr="00624613" w:rsidRDefault="00624613" w:rsidP="006246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Имя святого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Ипатия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(иногда в форме святой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Ипатии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часто упоминается среди абхазских преданий. Популярность ему принесла «народная этимология», ошибочное отождествление города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Гангры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находилась кафедра реального святого, с </w:t>
      </w:r>
      <w:proofErr w:type="gram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абхазским</w:t>
      </w:r>
      <w:proofErr w:type="gram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Гагрой. Местная традиция даже приписывала происхождение местных дворян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Званба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святого </w:t>
      </w:r>
      <w:proofErr w:type="spellStart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Ипатия</w:t>
      </w:r>
      <w:proofErr w:type="spellEnd"/>
      <w:r w:rsidRPr="006246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4613" w:rsidRPr="00801767" w:rsidRDefault="00624613" w:rsidP="006246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7C294FA" wp14:editId="1ED9F292">
            <wp:simplePos x="0" y="0"/>
            <wp:positionH relativeFrom="column">
              <wp:posOffset>2670175</wp:posOffset>
            </wp:positionH>
            <wp:positionV relativeFrom="paragraph">
              <wp:posOffset>314960</wp:posOffset>
            </wp:positionV>
            <wp:extent cx="3348990" cy="2417445"/>
            <wp:effectExtent l="0" t="0" r="3810" b="1905"/>
            <wp:wrapSquare wrapText="bothSides"/>
            <wp:docPr id="47" name="Рисунок 11" descr="&amp;Kcy;&amp;ocy;&amp;scy;&amp;tcy;&amp;rcy;&amp;ocy;&amp;mcy;&amp;acy;. &amp;Icy;&amp;pcy;&amp;acy;&amp;tcy;&amp;softcy;&amp;iecy;&amp;vcy;&amp;scy;&amp;kcy;&amp;icy;&amp;jcy; &amp;mcy;&amp;ocy;&amp;ncy;&amp;acy;&amp;scy;&amp;tcy;&amp;ycy;&amp;rcy;&amp;softcy; &amp;Scy;&amp;vcy;&amp;yacy;&amp;tcy;&amp;ocy;&amp;jcy; &amp;Tcy;&amp;rcy;&amp;ocy;&amp;icy;&amp;tscy;&amp;ycy;, &amp;fcy;&amp;ocy;&amp;tcy;&amp;ocy;&amp;gcy;&amp;rcy;&amp;acy;&amp;f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ocy;&amp;scy;&amp;tcy;&amp;rcy;&amp;ocy;&amp;mcy;&amp;acy;. &amp;Icy;&amp;pcy;&amp;acy;&amp;tcy;&amp;softcy;&amp;iecy;&amp;vcy;&amp;scy;&amp;kcy;&amp;icy;&amp;jcy; &amp;mcy;&amp;ocy;&amp;ncy;&amp;acy;&amp;scy;&amp;tcy;&amp;ycy;&amp;rcy;&amp;softcy; &amp;Scy;&amp;vcy;&amp;yacy;&amp;tcy;&amp;ocy;&amp;jcy; &amp;Tcy;&amp;rcy;&amp;ocy;&amp;icy;&amp;tscy;&amp;ycy;, &amp;fcy;&amp;ocy;&amp;tcy;&amp;ocy;&amp;gcy;&amp;rcy;&amp;acy;&amp;f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CF405BC" wp14:editId="088CAC81">
            <wp:simplePos x="0" y="0"/>
            <wp:positionH relativeFrom="column">
              <wp:posOffset>78105</wp:posOffset>
            </wp:positionH>
            <wp:positionV relativeFrom="paragraph">
              <wp:posOffset>68580</wp:posOffset>
            </wp:positionV>
            <wp:extent cx="2183130" cy="2867025"/>
            <wp:effectExtent l="0" t="0" r="7620" b="9525"/>
            <wp:wrapSquare wrapText="bothSides"/>
            <wp:docPr id="46" name="Рисунок 12" descr="&amp;Kcy;&amp;ocy;&amp;tcy;&amp;lcy;&amp;ocy;&amp;vcy;&amp;kcy;&amp;acy;.&amp;r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ocy;&amp;tcy;&amp;lcy;&amp;ocy;&amp;vcy;&amp;kcy;&amp;acy;.&amp;rcy;&amp;u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7AF" w:rsidRPr="002E121A" w:rsidRDefault="009347AF">
      <w:pPr>
        <w:rPr>
          <w:sz w:val="28"/>
          <w:szCs w:val="28"/>
        </w:rPr>
      </w:pPr>
    </w:p>
    <w:sectPr w:rsidR="009347AF" w:rsidRPr="002E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1A"/>
    <w:rsid w:val="00237384"/>
    <w:rsid w:val="002E121A"/>
    <w:rsid w:val="00624613"/>
    <w:rsid w:val="006E3455"/>
    <w:rsid w:val="009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2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2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1CF68-1CAC-4BE7-A0B0-365108216F72}"/>
</file>

<file path=customXml/itemProps2.xml><?xml version="1.0" encoding="utf-8"?>
<ds:datastoreItem xmlns:ds="http://schemas.openxmlformats.org/officeDocument/2006/customXml" ds:itemID="{2340D451-05BE-4720-A03C-AC52FE909E27}"/>
</file>

<file path=customXml/itemProps3.xml><?xml version="1.0" encoding="utf-8"?>
<ds:datastoreItem xmlns:ds="http://schemas.openxmlformats.org/officeDocument/2006/customXml" ds:itemID="{E99CFA2B-A368-4066-855C-9736DC63B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2015-01-10T16:23:00Z</dcterms:created>
  <dcterms:modified xsi:type="dcterms:W3CDTF">2015-01-10T19:03:00Z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