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ook w:val="04A0" w:firstRow="1" w:lastRow="0" w:firstColumn="1" w:lastColumn="0" w:noHBand="0" w:noVBand="1"/>
      </w:tblPr>
      <w:tblGrid>
        <w:gridCol w:w="9571"/>
      </w:tblGrid>
      <w:tr w:rsidR="00F66DF0" w:rsidRPr="00A3684A" w:rsidTr="00A3684A">
        <w:tc>
          <w:tcPr>
            <w:tcW w:w="5000" w:type="pct"/>
            <w:hideMark/>
          </w:tcPr>
          <w:p w:rsidR="00F66DF0" w:rsidRDefault="00F66DF0" w:rsidP="00A3684A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68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Особо охраняемые природные территории Костромской области</w:t>
            </w:r>
          </w:p>
          <w:p w:rsidR="00A3684A" w:rsidRDefault="00A3684A" w:rsidP="00A3684A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3684A" w:rsidRPr="00A3684A" w:rsidRDefault="00A3684A" w:rsidP="00A3684A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66DF0" w:rsidRPr="00A3684A" w:rsidTr="00A3684A">
        <w:tc>
          <w:tcPr>
            <w:tcW w:w="0" w:type="auto"/>
            <w:hideMark/>
          </w:tcPr>
          <w:p w:rsidR="00F66DF0" w:rsidRPr="00A3684A" w:rsidRDefault="00F66DF0" w:rsidP="00A3684A">
            <w:pPr>
              <w:spacing w:before="100" w:beforeAutospacing="1" w:after="100" w:afterAutospacing="1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Схемой развития и размещения </w:t>
            </w:r>
            <w:proofErr w:type="gramStart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сети</w:t>
            </w:r>
            <w:proofErr w:type="gramEnd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особо охраняемых природных территорий (ООПТ) Костромской области предусмотрено создание 82 заповедных территорий.</w:t>
            </w:r>
          </w:p>
          <w:p w:rsidR="00F66DF0" w:rsidRPr="00A3684A" w:rsidRDefault="00F66DF0" w:rsidP="00A3684A">
            <w:pPr>
              <w:spacing w:before="100" w:beforeAutospacing="1" w:after="100" w:afterAutospacing="1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Это: 2 территории федерального значения – государственный природный заповедник «</w:t>
            </w:r>
            <w:proofErr w:type="spellStart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Кологривский</w:t>
            </w:r>
            <w:proofErr w:type="spellEnd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лес», государственный природный заказник «</w:t>
            </w:r>
            <w:proofErr w:type="spellStart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Сумароковский</w:t>
            </w:r>
            <w:proofErr w:type="spellEnd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»; и 80 территорий регионального значения – 53 </w:t>
            </w:r>
            <w:r w:rsidR="00A3684A" w:rsidRPr="00A3684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0" wp14:anchorId="44910341" wp14:editId="0A36B846">
                  <wp:simplePos x="0" y="0"/>
                  <wp:positionH relativeFrom="column">
                    <wp:posOffset>85725</wp:posOffset>
                  </wp:positionH>
                  <wp:positionV relativeFrom="line">
                    <wp:posOffset>-532765</wp:posOffset>
                  </wp:positionV>
                  <wp:extent cx="2628900" cy="1724025"/>
                  <wp:effectExtent l="0" t="0" r="0" b="0"/>
                  <wp:wrapSquare wrapText="bothSides"/>
                  <wp:docPr id="2" name="Рисунок 2" descr="http://dpr44.ru/images/all/44d5f8f8480a8d8107d3b52794fa56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pr44.ru/images/all/44d5f8f8480a8d8107d3b52794fa56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заказника, 18 памятников природы, 9 туристско-рекреационных местностей.</w:t>
            </w:r>
          </w:p>
          <w:p w:rsidR="00F66DF0" w:rsidRPr="00A3684A" w:rsidRDefault="00F66DF0" w:rsidP="00A3684A">
            <w:pPr>
              <w:spacing w:before="100" w:beforeAutospacing="1" w:after="100" w:afterAutospacing="1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состоянию на 01.04.2013 года на территории Костромской области организовано 19 особо охраняемых природных территорий (1 заповедник, 1 заказник федерального значения, 4 заказника регионального значения, 9 туристско-рекреационных местностей регионального значения, 4 лечебно-оздоровительные местности регионального значения).</w:t>
            </w:r>
          </w:p>
          <w:p w:rsidR="00F66DF0" w:rsidRPr="00A3684A" w:rsidRDefault="00F66DF0" w:rsidP="00A3684A">
            <w:pPr>
              <w:spacing w:before="100" w:beforeAutospacing="1" w:after="100" w:afterAutospacing="1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8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Государственный природный заповедник «</w:t>
            </w:r>
            <w:proofErr w:type="spellStart"/>
            <w:r w:rsidRPr="00A368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Кологривский</w:t>
            </w:r>
            <w:proofErr w:type="spellEnd"/>
            <w:r w:rsidRPr="00A368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лес»</w:t>
            </w:r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это 101 по счету заповедник в Российской Федерации. </w:t>
            </w:r>
            <w:proofErr w:type="gramStart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</w:t>
            </w:r>
            <w:proofErr w:type="gramEnd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2006 году.</w:t>
            </w:r>
          </w:p>
          <w:p w:rsidR="00F66DF0" w:rsidRPr="00A3684A" w:rsidRDefault="00F66DF0" w:rsidP="00A3684A">
            <w:pPr>
              <w:spacing w:before="100" w:beforeAutospacing="1" w:after="100" w:afterAutospacing="1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Заповедник образован в целях сохранения южно-таежных природных комплексов Русской равнины - уникальных экосистем коренных темнохвойных лесов. Территория заповедника включает единственный не подвергавшийся антропогенным изменениям массив европейской южной тайги. Больше таких территорий в европейской южной тайге нет, поскольку остальные  леса подвергались рубкам. Здесь же на протяжении столетий не было даже лесных пожаров, а рубки, по всей видимости, не проводились никогда, в связи с крайней удаленностью от исторически известных поселений человека.</w:t>
            </w:r>
          </w:p>
          <w:p w:rsidR="00F66DF0" w:rsidRPr="00A3684A" w:rsidRDefault="00F66DF0" w:rsidP="00A3684A">
            <w:pPr>
              <w:spacing w:before="100" w:beforeAutospacing="1" w:after="100" w:afterAutospacing="1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Предварительный список флоры заповедника включает 322 вида сосудистых растений, относящихся к 205 родам и 78 семействам. Фауна позвоночных включает не менее 300 видов, из которых 69 являются редкими или находятся под угрозой исчезновения, из них 12 видов занесены в Красную книгу Российской Федерации. </w:t>
            </w:r>
          </w:p>
          <w:p w:rsidR="00F66DF0" w:rsidRPr="00A3684A" w:rsidRDefault="00F66DF0" w:rsidP="00A3684A">
            <w:pPr>
              <w:spacing w:before="100" w:beforeAutospacing="1" w:after="100" w:afterAutospacing="1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8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Государственный природный заказник федерального значения «</w:t>
            </w:r>
            <w:proofErr w:type="spellStart"/>
            <w:r w:rsidRPr="00A368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Сумароковский</w:t>
            </w:r>
            <w:proofErr w:type="spellEnd"/>
            <w:r w:rsidRPr="00A368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»</w:t>
            </w:r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расположен в двух районах – Костромского, Красносельского. Основным объектом охраны на территории заказника является популяция лося. На территории заказника с 1968 года действует лосиная ферма. Идея создания лосефермы возникла еще в 1924 году. Всего в СССР было создано 5 лосеферм. До сегодняшних дней сохранилась только одна лосеферма – </w:t>
            </w:r>
            <w:proofErr w:type="spellStart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Сумароковская</w:t>
            </w:r>
            <w:proofErr w:type="spellEnd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лосиная ферма в Костромской области. </w:t>
            </w:r>
          </w:p>
          <w:p w:rsidR="00F66DF0" w:rsidRPr="00A3684A" w:rsidRDefault="00F66DF0" w:rsidP="00A3684A">
            <w:pPr>
              <w:spacing w:before="100" w:beforeAutospacing="1" w:after="100" w:afterAutospacing="1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Основным направлением работы лосефермы является разведение и разработка приемов одомашнивания лося (содержание в </w:t>
            </w:r>
            <w:proofErr w:type="spellStart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полувольных</w:t>
            </w:r>
            <w:proofErr w:type="spellEnd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условиях лосей). </w:t>
            </w:r>
          </w:p>
          <w:p w:rsidR="00F66DF0" w:rsidRPr="00A3684A" w:rsidRDefault="00F66DF0" w:rsidP="00A3684A">
            <w:pPr>
              <w:spacing w:before="100" w:beforeAutospacing="1" w:after="100" w:afterAutospacing="1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Сумароковская</w:t>
            </w:r>
            <w:proofErr w:type="spellEnd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лосеферма – это единственное </w:t>
            </w:r>
            <w:proofErr w:type="gramStart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proofErr w:type="gramEnd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где получают лосиное молоко. За период лактации одна лосиха дает от 100 до 600 кг молока. Молоко лосих обладает очень высоким процентом жирности и лечебными свойствами.</w:t>
            </w:r>
          </w:p>
          <w:p w:rsidR="00F66DF0" w:rsidRPr="00A3684A" w:rsidRDefault="00F66DF0" w:rsidP="00A3684A">
            <w:pPr>
              <w:spacing w:before="100" w:beforeAutospacing="1" w:after="100" w:afterAutospacing="1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8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Государственный природный заказник «</w:t>
            </w:r>
            <w:proofErr w:type="spellStart"/>
            <w:r w:rsidRPr="00A368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Кологривская</w:t>
            </w:r>
            <w:proofErr w:type="spellEnd"/>
            <w:r w:rsidRPr="00A368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пойма»</w:t>
            </w:r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расположен в </w:t>
            </w:r>
            <w:proofErr w:type="spellStart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Кологривском</w:t>
            </w:r>
            <w:proofErr w:type="spellEnd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районе на берегу реки </w:t>
            </w:r>
            <w:proofErr w:type="spellStart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Унжы</w:t>
            </w:r>
            <w:proofErr w:type="spellEnd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Каждую весну здесь останавливаются на отдых десятки тысяч диких гусей, совершающих перелёт из Европы в Арктику. По данным специальных учетов 1999-2004 гг. здесь единовременно находились 8000-12000 гусей. В Кологриве у них своеобразная курортная зона — в течение месяца они отдыхают на полях и лугах, в пойме реки Унжа, набираются сил перед перелётом в заполярную тундру, где будут выводить потомство. Такого нет больше нигде в России. </w:t>
            </w:r>
          </w:p>
          <w:p w:rsidR="00F66DF0" w:rsidRPr="00A3684A" w:rsidRDefault="00F66DF0" w:rsidP="00A3684A">
            <w:pPr>
              <w:spacing w:before="100" w:beforeAutospacing="1" w:after="100" w:afterAutospacing="1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Перелетные гуси находятся на территории гусиного заказника «</w:t>
            </w:r>
            <w:proofErr w:type="spellStart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Кологривская</w:t>
            </w:r>
            <w:proofErr w:type="spellEnd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пойма» с апреля до конца мая. Идеальные условия для наблюдения сразу оценили голландские и российские ученые-орнитологи. С 2008 года на территории заказника учеными проводится кольцевание птиц. По словам биологов, Кологрив – ключевая орнитологическая территория, позволяющая проследить маршруты миграции диких птиц.</w:t>
            </w:r>
          </w:p>
          <w:p w:rsidR="00F66DF0" w:rsidRPr="00A3684A" w:rsidRDefault="00F66DF0" w:rsidP="00A3684A">
            <w:pPr>
              <w:spacing w:before="100" w:beforeAutospacing="1" w:after="100" w:afterAutospacing="1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Исследования показали, что общий процент возвратов всех гусей окольцованных за три года в Кологриве составляет порядка 79%. Помеченные гуси были отмечены на зимовке в Европе (Голландия, Германия, Польша, Бельгия, Дания и Эстония). Все наблюдения птиц вносятся в единую общеевропейскую базу данных по возвратам колец.</w:t>
            </w:r>
          </w:p>
          <w:p w:rsidR="00F66DF0" w:rsidRPr="00A3684A" w:rsidRDefault="00F66DF0" w:rsidP="00A3684A">
            <w:pPr>
              <w:spacing w:before="100" w:beforeAutospacing="1" w:after="100" w:afterAutospacing="1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8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Государственный природный заказник «</w:t>
            </w:r>
            <w:proofErr w:type="spellStart"/>
            <w:r w:rsidRPr="00A368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Средневский</w:t>
            </w:r>
            <w:proofErr w:type="spellEnd"/>
            <w:r w:rsidRPr="00A368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»</w:t>
            </w:r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был создан в Галичском районе в 2011 году. Наибольшая ценность заказника – эндемик России русская выхухоль (</w:t>
            </w:r>
            <w:proofErr w:type="spellStart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Desmana</w:t>
            </w:r>
            <w:proofErr w:type="spellEnd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moschata</w:t>
            </w:r>
            <w:proofErr w:type="spellEnd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L.), занесенная в Красные книги Российской Федерации и Международного Союза Охраны Природы (МСОП). По данным специального учета выхухоли, проведенного </w:t>
            </w:r>
            <w:proofErr w:type="spellStart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Костромаоблохотуправлением</w:t>
            </w:r>
            <w:proofErr w:type="spellEnd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2001 году, из 39 выявленных мест обитания в Костромской области 13 находятся на территории заказника. Все они нуждаются в тщательном обследовании и организации строгой охраны.</w:t>
            </w:r>
          </w:p>
          <w:p w:rsidR="00F66DF0" w:rsidRPr="00A3684A" w:rsidRDefault="00F66DF0" w:rsidP="00A3684A">
            <w:pPr>
              <w:spacing w:before="100" w:beforeAutospacing="1" w:after="100" w:afterAutospacing="1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8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Государственный природный заказник «Преображенская роща»</w:t>
            </w:r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Парфеньевском</w:t>
            </w:r>
            <w:proofErr w:type="spellEnd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районе создан в 2009 году для сохранения редких для области </w:t>
            </w:r>
            <w:proofErr w:type="spellStart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старовозрастных</w:t>
            </w:r>
            <w:proofErr w:type="spellEnd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лесных массивов лиственницы. Включает территорию бывшей корабельной лиственничной рощи, выделенной в начале XIX века - Преображенская лесная дача с запасами крупного строевого и мачтового леса, пригодного для кораблестроения. </w:t>
            </w:r>
          </w:p>
          <w:p w:rsidR="00F66DF0" w:rsidRPr="00A3684A" w:rsidRDefault="00F66DF0" w:rsidP="00A3684A">
            <w:pPr>
              <w:spacing w:before="100" w:beforeAutospacing="1" w:after="100" w:afterAutospacing="1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8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Государственный природный заказник «</w:t>
            </w:r>
            <w:proofErr w:type="spellStart"/>
            <w:r w:rsidRPr="00A368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Игодовский</w:t>
            </w:r>
            <w:proofErr w:type="spellEnd"/>
            <w:r w:rsidRPr="00A368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»</w:t>
            </w:r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Островском районе – изумительно красивое место. Заказник включает территорию с тремя озерами: </w:t>
            </w:r>
            <w:proofErr w:type="spellStart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Половчиновское</w:t>
            </w:r>
            <w:proofErr w:type="spellEnd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Рыболовское</w:t>
            </w:r>
            <w:proofErr w:type="spellEnd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Русиловское</w:t>
            </w:r>
            <w:proofErr w:type="spellEnd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Из озера </w:t>
            </w:r>
            <w:proofErr w:type="spellStart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Половчиновское</w:t>
            </w:r>
            <w:proofErr w:type="spellEnd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вытекает река </w:t>
            </w:r>
            <w:proofErr w:type="spellStart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Яхруст</w:t>
            </w:r>
            <w:proofErr w:type="spellEnd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приток реки Мера. Все подступы к озерам сильно заболочены, здесь встречается большое количество редких видов растений и животных.</w:t>
            </w:r>
          </w:p>
          <w:p w:rsidR="00F66DF0" w:rsidRPr="00A3684A" w:rsidRDefault="00F66DF0" w:rsidP="00A3684A">
            <w:pPr>
              <w:spacing w:before="100" w:beforeAutospacing="1" w:after="100" w:afterAutospacing="1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территории Костромской области образована всего 1 особо охраняемая природная территория местного значения – это территория рекреационного назначения «Лисьи горы» в городе Галич. «Лисьи горы» - косогор, на котором стоит </w:t>
            </w:r>
            <w:proofErr w:type="spellStart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Паисиево</w:t>
            </w:r>
            <w:proofErr w:type="spellEnd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Галичский монастырь, покрытый красивейшим сосновым бором. Возраст отдельных сосен приблизительно 100-150 лет.</w:t>
            </w:r>
          </w:p>
          <w:p w:rsidR="00F66DF0" w:rsidRPr="00A3684A" w:rsidRDefault="00F66DF0" w:rsidP="00A3684A">
            <w:pPr>
              <w:spacing w:before="100" w:beforeAutospacing="1" w:after="100" w:afterAutospacing="1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апреля 2013 года Решением сертификационной комиссии Всероссийской программы «Деревья -  памятники живой природы» дереву породы Вяз, произрастающему в </w:t>
            </w:r>
            <w:proofErr w:type="spellStart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.Ч</w:t>
            </w:r>
            <w:proofErr w:type="gramEnd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еремискино</w:t>
            </w:r>
            <w:proofErr w:type="spellEnd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Межевского</w:t>
            </w:r>
            <w:proofErr w:type="spellEnd"/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 Костромской области был присвоен всероссийский статус «Дерево – памятник живой природы». Считается, что вяз был посажен во второй половине 18 века. Сейчас возраст дерева около 160 лет, высота - 35 м, а обхват ствола около 2,0 м.</w:t>
            </w:r>
          </w:p>
          <w:p w:rsidR="00F66DF0" w:rsidRPr="00A3684A" w:rsidRDefault="00F66DF0" w:rsidP="00A3684A">
            <w:pPr>
              <w:spacing w:before="100" w:beforeAutospacing="1" w:after="100" w:afterAutospacing="1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8E37AA" w:rsidRPr="00A3684A" w:rsidRDefault="00A3684A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F66DF0" w:rsidRPr="00A3684A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http://dpr44.ru/index.php?go=News&amp;in=view&amp;id=550</w:t>
        </w:r>
      </w:hyperlink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684A">
        <w:rPr>
          <w:rFonts w:ascii="Times New Roman" w:hAnsi="Times New Roman" w:cs="Times New Roman"/>
          <w:b/>
          <w:sz w:val="24"/>
          <w:szCs w:val="24"/>
        </w:rPr>
        <w:t>Особо охраняемые природные территории</w:t>
      </w: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684A">
        <w:rPr>
          <w:rFonts w:ascii="Times New Roman" w:hAnsi="Times New Roman" w:cs="Times New Roman"/>
          <w:b/>
          <w:sz w:val="24"/>
          <w:szCs w:val="24"/>
        </w:rPr>
        <w:t>Костромской области (ООПТ)</w:t>
      </w: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>На сегодняшний день, природно-заповедный фонд Костромской области составляет около 300 тыс</w:t>
      </w:r>
      <w:proofErr w:type="gramStart"/>
      <w:r w:rsidRPr="00A3684A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A3684A">
        <w:rPr>
          <w:rFonts w:ascii="Times New Roman" w:hAnsi="Times New Roman" w:cs="Times New Roman"/>
          <w:sz w:val="24"/>
          <w:szCs w:val="24"/>
        </w:rPr>
        <w:t>а (6% от общей пощади области) - представлен двумя территориями федерального значения и 79 территориями регионального значения (53 заказника, 18 памятников природы и 8 туристско-рекреационных местностей) (Таблицы 1, 2).</w:t>
      </w: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>Таблица 1</w:t>
      </w:r>
    </w:p>
    <w:p w:rsidR="00F66DF0" w:rsidRPr="00A3684A" w:rsidRDefault="00F66DF0" w:rsidP="00A3684A">
      <w:pPr>
        <w:spacing w:before="12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684A">
        <w:rPr>
          <w:rFonts w:ascii="Times New Roman" w:hAnsi="Times New Roman" w:cs="Times New Roman"/>
          <w:b/>
          <w:sz w:val="24"/>
          <w:szCs w:val="24"/>
        </w:rPr>
        <w:t>Особо охраняемые природные территории федерального значения</w:t>
      </w: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684A">
        <w:rPr>
          <w:rFonts w:ascii="Times New Roman" w:hAnsi="Times New Roman" w:cs="Times New Roman"/>
          <w:b/>
          <w:sz w:val="24"/>
          <w:szCs w:val="24"/>
        </w:rPr>
        <w:t>Костромской области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2127"/>
        <w:gridCol w:w="1461"/>
        <w:gridCol w:w="1116"/>
        <w:gridCol w:w="2526"/>
      </w:tblGrid>
      <w:tr w:rsidR="00F66DF0" w:rsidRPr="00A3684A" w:rsidTr="00F66DF0">
        <w:tc>
          <w:tcPr>
            <w:tcW w:w="2376" w:type="dxa"/>
            <w:vAlign w:val="center"/>
          </w:tcPr>
          <w:p w:rsidR="00F66DF0" w:rsidRPr="00A3684A" w:rsidRDefault="00F66DF0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2127" w:type="dxa"/>
            <w:vAlign w:val="center"/>
          </w:tcPr>
          <w:p w:rsidR="00F66DF0" w:rsidRPr="00A3684A" w:rsidRDefault="00F66DF0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Название ООПТ</w:t>
            </w:r>
          </w:p>
        </w:tc>
        <w:tc>
          <w:tcPr>
            <w:tcW w:w="1461" w:type="dxa"/>
            <w:vAlign w:val="center"/>
          </w:tcPr>
          <w:p w:rsidR="00F66DF0" w:rsidRPr="00A3684A" w:rsidRDefault="00F66DF0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территории, </w:t>
            </w:r>
            <w:proofErr w:type="gramStart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116" w:type="dxa"/>
            <w:vAlign w:val="center"/>
          </w:tcPr>
          <w:p w:rsidR="00F66DF0" w:rsidRPr="00A3684A" w:rsidRDefault="00F66DF0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</w:t>
            </w:r>
          </w:p>
          <w:p w:rsidR="00F66DF0" w:rsidRPr="00A3684A" w:rsidRDefault="00F66DF0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 xml:space="preserve">лесные земли, </w:t>
            </w:r>
            <w:proofErr w:type="gramStart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2526" w:type="dxa"/>
            <w:vAlign w:val="center"/>
          </w:tcPr>
          <w:p w:rsidR="00F66DF0" w:rsidRPr="00A3684A" w:rsidRDefault="00F66DF0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Правоустанавлива-ющие</w:t>
            </w:r>
            <w:proofErr w:type="spellEnd"/>
            <w:proofErr w:type="gramEnd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документы</w:t>
            </w:r>
          </w:p>
        </w:tc>
      </w:tr>
      <w:tr w:rsidR="00F66DF0" w:rsidRPr="00A3684A" w:rsidTr="00F66DF0">
        <w:tc>
          <w:tcPr>
            <w:tcW w:w="2376" w:type="dxa"/>
          </w:tcPr>
          <w:p w:rsidR="00F66DF0" w:rsidRPr="00A3684A" w:rsidRDefault="00F66DF0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Государствен</w:t>
            </w:r>
            <w:proofErr w:type="spellEnd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66DF0" w:rsidRPr="00A3684A" w:rsidRDefault="00F66DF0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 xml:space="preserve"> природный заповедник</w:t>
            </w:r>
          </w:p>
        </w:tc>
        <w:tc>
          <w:tcPr>
            <w:tcW w:w="2127" w:type="dxa"/>
          </w:tcPr>
          <w:p w:rsidR="00F66DF0" w:rsidRPr="00A3684A" w:rsidRDefault="00F66DF0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Кологривский</w:t>
            </w:r>
            <w:proofErr w:type="spellEnd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 xml:space="preserve"> лес»,</w:t>
            </w:r>
          </w:p>
          <w:p w:rsidR="00F66DF0" w:rsidRPr="00A3684A" w:rsidRDefault="00F66DF0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DF0" w:rsidRPr="00A3684A" w:rsidRDefault="00F66DF0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а также охранная зона</w:t>
            </w:r>
          </w:p>
        </w:tc>
        <w:tc>
          <w:tcPr>
            <w:tcW w:w="1461" w:type="dxa"/>
          </w:tcPr>
          <w:p w:rsidR="00F66DF0" w:rsidRPr="00A3684A" w:rsidRDefault="00F66DF0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58939,6</w:t>
            </w:r>
          </w:p>
          <w:p w:rsidR="00F66DF0" w:rsidRPr="00A3684A" w:rsidRDefault="00F66DF0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DF0" w:rsidRPr="00A3684A" w:rsidRDefault="00F66DF0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DF0" w:rsidRPr="00A3684A" w:rsidRDefault="00F66DF0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68552,4</w:t>
            </w:r>
          </w:p>
        </w:tc>
        <w:tc>
          <w:tcPr>
            <w:tcW w:w="1116" w:type="dxa"/>
          </w:tcPr>
          <w:p w:rsidR="00F66DF0" w:rsidRPr="00A3684A" w:rsidRDefault="00F66DF0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58086,6</w:t>
            </w:r>
          </w:p>
          <w:p w:rsidR="00F66DF0" w:rsidRPr="00A3684A" w:rsidRDefault="00F66DF0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DF0" w:rsidRPr="00A3684A" w:rsidRDefault="00F66DF0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DF0" w:rsidRPr="00A3684A" w:rsidRDefault="00F66DF0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68140,9</w:t>
            </w:r>
          </w:p>
        </w:tc>
        <w:tc>
          <w:tcPr>
            <w:tcW w:w="2526" w:type="dxa"/>
          </w:tcPr>
          <w:p w:rsidR="00F66DF0" w:rsidRPr="00A3684A" w:rsidRDefault="00F66DF0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РФ от 21.01.2006 №27</w:t>
            </w:r>
          </w:p>
        </w:tc>
      </w:tr>
      <w:tr w:rsidR="00F66DF0" w:rsidRPr="00A3684A" w:rsidTr="00F66DF0">
        <w:tc>
          <w:tcPr>
            <w:tcW w:w="2376" w:type="dxa"/>
          </w:tcPr>
          <w:p w:rsidR="00F66DF0" w:rsidRPr="00A3684A" w:rsidRDefault="00F66DF0" w:rsidP="00A3684A">
            <w:pPr>
              <w:spacing w:line="276" w:lineRule="auto"/>
              <w:ind w:right="-5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Государственный природный заказник</w:t>
            </w:r>
          </w:p>
        </w:tc>
        <w:tc>
          <w:tcPr>
            <w:tcW w:w="2127" w:type="dxa"/>
          </w:tcPr>
          <w:p w:rsidR="00F66DF0" w:rsidRPr="00A3684A" w:rsidRDefault="00F66DF0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Сумароковский</w:t>
            </w:r>
            <w:proofErr w:type="spellEnd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61" w:type="dxa"/>
          </w:tcPr>
          <w:p w:rsidR="00F66DF0" w:rsidRPr="00A3684A" w:rsidRDefault="00F66DF0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36176,0</w:t>
            </w:r>
          </w:p>
        </w:tc>
        <w:tc>
          <w:tcPr>
            <w:tcW w:w="1116" w:type="dxa"/>
          </w:tcPr>
          <w:p w:rsidR="00F66DF0" w:rsidRPr="00A3684A" w:rsidRDefault="00F66DF0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10187,0</w:t>
            </w:r>
          </w:p>
        </w:tc>
        <w:tc>
          <w:tcPr>
            <w:tcW w:w="2526" w:type="dxa"/>
          </w:tcPr>
          <w:p w:rsidR="00F66DF0" w:rsidRPr="00A3684A" w:rsidRDefault="00F66DF0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Правительства РФ от 05.04.1999 №368, Приказ Министерства природных ресурсов и </w:t>
            </w:r>
            <w:r w:rsidRPr="00A368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экологии РФ от 10.06.2010 №200</w:t>
            </w:r>
          </w:p>
        </w:tc>
      </w:tr>
      <w:tr w:rsidR="00F66DF0" w:rsidRPr="00A3684A" w:rsidTr="00F66DF0">
        <w:tc>
          <w:tcPr>
            <w:tcW w:w="2376" w:type="dxa"/>
          </w:tcPr>
          <w:p w:rsidR="00F66DF0" w:rsidRPr="00A3684A" w:rsidRDefault="00F66DF0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2127" w:type="dxa"/>
          </w:tcPr>
          <w:p w:rsidR="00F66DF0" w:rsidRPr="00A3684A" w:rsidRDefault="00F66DF0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F66DF0" w:rsidRPr="00A3684A" w:rsidRDefault="00F66DF0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b/>
                <w:sz w:val="24"/>
                <w:szCs w:val="24"/>
              </w:rPr>
              <w:t>163668,0</w:t>
            </w:r>
          </w:p>
        </w:tc>
        <w:tc>
          <w:tcPr>
            <w:tcW w:w="1116" w:type="dxa"/>
          </w:tcPr>
          <w:p w:rsidR="00F66DF0" w:rsidRPr="00A3684A" w:rsidRDefault="00F66DF0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136414,5</w:t>
            </w:r>
          </w:p>
        </w:tc>
        <w:tc>
          <w:tcPr>
            <w:tcW w:w="2526" w:type="dxa"/>
          </w:tcPr>
          <w:p w:rsidR="00F66DF0" w:rsidRPr="00A3684A" w:rsidRDefault="00F66DF0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3684A" w:rsidRDefault="00A3684A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 xml:space="preserve">К особо </w:t>
      </w:r>
      <w:proofErr w:type="gramStart"/>
      <w:r w:rsidRPr="00A3684A">
        <w:rPr>
          <w:rFonts w:ascii="Times New Roman" w:hAnsi="Times New Roman" w:cs="Times New Roman"/>
          <w:sz w:val="24"/>
          <w:szCs w:val="24"/>
        </w:rPr>
        <w:t>охраняемым</w:t>
      </w:r>
      <w:proofErr w:type="gramEnd"/>
      <w:r w:rsidRPr="00A3684A">
        <w:rPr>
          <w:rFonts w:ascii="Times New Roman" w:hAnsi="Times New Roman" w:cs="Times New Roman"/>
          <w:sz w:val="24"/>
          <w:szCs w:val="24"/>
        </w:rPr>
        <w:t xml:space="preserve"> отнесены участки включающие:</w:t>
      </w: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 xml:space="preserve">1) ценные водно-болотные угодья </w:t>
      </w: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 xml:space="preserve">2) леса, выполняющие </w:t>
      </w:r>
      <w:proofErr w:type="gramStart"/>
      <w:r w:rsidRPr="00A3684A">
        <w:rPr>
          <w:rFonts w:ascii="Times New Roman" w:hAnsi="Times New Roman" w:cs="Times New Roman"/>
          <w:sz w:val="24"/>
          <w:szCs w:val="24"/>
        </w:rPr>
        <w:t>значительную</w:t>
      </w:r>
      <w:proofErr w:type="gramEnd"/>
      <w:r w:rsidRPr="00A368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водоохранную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средозащитную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функции;</w:t>
      </w: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>3) крупные древнеледниковые озёра;</w:t>
      </w: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 xml:space="preserve">4) участки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малонарушенных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южно-таёжных лесов с естественной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постпирогенной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динамикой;</w:t>
      </w: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>5) леса с большим долевым участием пород на границе ареала (дуб, лиственница, клен остролистный, вяз);</w:t>
      </w: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>6) местообитания ценных и редких видов растений и животных;</w:t>
      </w: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>7) пути миграции и стоянок животных и птиц;</w:t>
      </w:r>
    </w:p>
    <w:p w:rsidR="00F66DF0" w:rsidRPr="00A3684A" w:rsidRDefault="00F66DF0" w:rsidP="00A3684A">
      <w:pPr>
        <w:pStyle w:val="21"/>
        <w:spacing w:after="0" w:line="276" w:lineRule="auto"/>
        <w:ind w:left="0" w:firstLine="567"/>
        <w:jc w:val="both"/>
      </w:pPr>
      <w:r w:rsidRPr="00A3684A">
        <w:t>8) территории формирования водостоков основных рек области;</w:t>
      </w:r>
    </w:p>
    <w:p w:rsidR="00F66DF0" w:rsidRPr="00A3684A" w:rsidRDefault="00F66DF0" w:rsidP="00A3684A">
      <w:pPr>
        <w:pStyle w:val="21"/>
        <w:spacing w:after="0" w:line="276" w:lineRule="auto"/>
        <w:ind w:left="0" w:firstLine="567"/>
        <w:jc w:val="both"/>
        <w:rPr>
          <w:bCs/>
          <w:i/>
          <w:iCs/>
        </w:rPr>
      </w:pPr>
      <w:r w:rsidRPr="00A3684A">
        <w:rPr>
          <w:bCs/>
          <w:iCs/>
        </w:rPr>
        <w:t>9) леса, имеющие историческое значение.</w:t>
      </w:r>
      <w:r w:rsidRPr="00A3684A">
        <w:rPr>
          <w:bCs/>
          <w:i/>
          <w:iCs/>
        </w:rPr>
        <w:t xml:space="preserve"> </w:t>
      </w: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 xml:space="preserve">Сеть особо охраняемых природных территорий Костромской области формируется по островному принципу. Где «острова» - заказники и памятники природы соединены экологическими коридорами. Крупные охраняемые территории представляют собой очаги наибольшего ландшафтного разнообразия и расположены друг от друга на значительном расстоянии. Более мелкие территории – на незначительных расстояниях. Эти территории являются местообитаниями различных животных или временными их убежищами при миграции. Вся территория области пронизана сетью рек и ручьев. Вокруг водных объектов установлены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водоохранные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зоны, которые </w:t>
      </w:r>
      <w:proofErr w:type="gramStart"/>
      <w:r w:rsidRPr="00A3684A">
        <w:rPr>
          <w:rFonts w:ascii="Times New Roman" w:hAnsi="Times New Roman" w:cs="Times New Roman"/>
          <w:sz w:val="24"/>
          <w:szCs w:val="24"/>
        </w:rPr>
        <w:t>выполняют роль</w:t>
      </w:r>
      <w:proofErr w:type="gramEnd"/>
      <w:r w:rsidRPr="00A3684A">
        <w:rPr>
          <w:rFonts w:ascii="Times New Roman" w:hAnsi="Times New Roman" w:cs="Times New Roman"/>
          <w:sz w:val="24"/>
          <w:szCs w:val="24"/>
        </w:rPr>
        <w:t xml:space="preserve"> не только для охраны водоемов, но и используются животными как коридоры для миграции. Это так называемые экологические коридоры. Ученые считают, что такой «экологический каркас» позволит на территории области поддерживать экосистемы в стабильном состоянии, сохранять биологическое разнообразие, и создает условия для самовосстановления природы.</w:t>
      </w: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>Основным ядром сети охраняемых природных территорий Костромской области являются территории федерального значения – государственный природный заповедник «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Кологривский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лес» и государственный природный заказник «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Сумароковский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3684A">
        <w:rPr>
          <w:rFonts w:ascii="Times New Roman" w:hAnsi="Times New Roman" w:cs="Times New Roman"/>
          <w:sz w:val="24"/>
          <w:szCs w:val="24"/>
        </w:rPr>
        <w:t>По состоянию на 01.12.2012 года утверждены 12 положений об особо охраняемых природных территориях регионального значения (Таблица 3).</w:t>
      </w:r>
      <w:proofErr w:type="gramEnd"/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>Таблица 3</w:t>
      </w: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 xml:space="preserve">Перечень особо охраняемых природных территорий </w:t>
      </w: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lastRenderedPageBreak/>
        <w:t>с действующим режимом особой охраны</w:t>
      </w:r>
    </w:p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959"/>
        <w:gridCol w:w="3827"/>
        <w:gridCol w:w="5103"/>
      </w:tblGrid>
      <w:tr w:rsidR="00F66DF0" w:rsidRPr="00A3684A" w:rsidTr="00F66DF0">
        <w:tc>
          <w:tcPr>
            <w:tcW w:w="959" w:type="dxa"/>
          </w:tcPr>
          <w:p w:rsidR="00F66DF0" w:rsidRPr="00A3684A" w:rsidRDefault="00F66DF0" w:rsidP="00A368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F66DF0" w:rsidRPr="00A3684A" w:rsidRDefault="00F66DF0" w:rsidP="00A368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827" w:type="dxa"/>
          </w:tcPr>
          <w:p w:rsidR="00F66DF0" w:rsidRPr="00A3684A" w:rsidRDefault="00F66DF0" w:rsidP="00A368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Наименование ООПТ</w:t>
            </w:r>
          </w:p>
        </w:tc>
        <w:tc>
          <w:tcPr>
            <w:tcW w:w="5103" w:type="dxa"/>
          </w:tcPr>
          <w:p w:rsidR="00F66DF0" w:rsidRPr="00A3684A" w:rsidRDefault="00F66DF0" w:rsidP="00A368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Правоустанавливающий документ</w:t>
            </w:r>
          </w:p>
        </w:tc>
      </w:tr>
      <w:tr w:rsidR="00F66DF0" w:rsidRPr="00A3684A" w:rsidTr="00F66DF0">
        <w:tc>
          <w:tcPr>
            <w:tcW w:w="959" w:type="dxa"/>
          </w:tcPr>
          <w:p w:rsidR="00F66DF0" w:rsidRPr="00A3684A" w:rsidRDefault="00F66DF0" w:rsidP="00A368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7" w:type="dxa"/>
          </w:tcPr>
          <w:p w:rsidR="00F66DF0" w:rsidRPr="00A3684A" w:rsidRDefault="00F66DF0" w:rsidP="00A368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Государственный природный заказник «Преображенская роща»</w:t>
            </w:r>
          </w:p>
        </w:tc>
        <w:tc>
          <w:tcPr>
            <w:tcW w:w="5103" w:type="dxa"/>
          </w:tcPr>
          <w:p w:rsidR="00F66DF0" w:rsidRPr="00A3684A" w:rsidRDefault="00F66DF0" w:rsidP="00A368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Костромской области от 13.10.2009 №350-а</w:t>
            </w:r>
          </w:p>
        </w:tc>
      </w:tr>
      <w:tr w:rsidR="00F66DF0" w:rsidRPr="00A3684A" w:rsidTr="00F66DF0">
        <w:tc>
          <w:tcPr>
            <w:tcW w:w="959" w:type="dxa"/>
          </w:tcPr>
          <w:p w:rsidR="00F66DF0" w:rsidRPr="00A3684A" w:rsidRDefault="00F66DF0" w:rsidP="00A368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7" w:type="dxa"/>
          </w:tcPr>
          <w:p w:rsidR="00F66DF0" w:rsidRPr="00A3684A" w:rsidRDefault="00F66DF0" w:rsidP="00A368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Государственный природный заказник «</w:t>
            </w:r>
            <w:proofErr w:type="spellStart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Кологривская</w:t>
            </w:r>
            <w:proofErr w:type="spellEnd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 xml:space="preserve"> пойма»</w:t>
            </w:r>
          </w:p>
        </w:tc>
        <w:tc>
          <w:tcPr>
            <w:tcW w:w="5103" w:type="dxa"/>
          </w:tcPr>
          <w:p w:rsidR="00F66DF0" w:rsidRPr="00A3684A" w:rsidRDefault="00F66DF0" w:rsidP="00A368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Костромской области от 15.05.2006 №1</w:t>
            </w:r>
          </w:p>
        </w:tc>
      </w:tr>
      <w:tr w:rsidR="00F66DF0" w:rsidRPr="00A3684A" w:rsidTr="00F66DF0">
        <w:tc>
          <w:tcPr>
            <w:tcW w:w="959" w:type="dxa"/>
          </w:tcPr>
          <w:p w:rsidR="00F66DF0" w:rsidRPr="00A3684A" w:rsidRDefault="00F66DF0" w:rsidP="00A368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27" w:type="dxa"/>
          </w:tcPr>
          <w:p w:rsidR="00F66DF0" w:rsidRPr="00A3684A" w:rsidRDefault="00F66DF0" w:rsidP="00A368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Государственный природный заказник «</w:t>
            </w:r>
            <w:proofErr w:type="spellStart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Средневский</w:t>
            </w:r>
            <w:proofErr w:type="spellEnd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боброво</w:t>
            </w:r>
            <w:proofErr w:type="spellEnd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-выхухолевый»</w:t>
            </w:r>
          </w:p>
        </w:tc>
        <w:tc>
          <w:tcPr>
            <w:tcW w:w="5103" w:type="dxa"/>
          </w:tcPr>
          <w:p w:rsidR="00F66DF0" w:rsidRPr="00A3684A" w:rsidRDefault="00F66DF0" w:rsidP="00A368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Костромской области от 10.10.2011 №371-а</w:t>
            </w:r>
          </w:p>
        </w:tc>
      </w:tr>
      <w:tr w:rsidR="00F66DF0" w:rsidRPr="00A3684A" w:rsidTr="00F66DF0">
        <w:tc>
          <w:tcPr>
            <w:tcW w:w="959" w:type="dxa"/>
          </w:tcPr>
          <w:p w:rsidR="00F66DF0" w:rsidRPr="00A3684A" w:rsidRDefault="00F66DF0" w:rsidP="00A368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27" w:type="dxa"/>
          </w:tcPr>
          <w:p w:rsidR="00F66DF0" w:rsidRPr="00A3684A" w:rsidRDefault="00F66DF0" w:rsidP="00A368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Государственный природный заказник «</w:t>
            </w:r>
            <w:proofErr w:type="spellStart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Игодовский</w:t>
            </w:r>
            <w:proofErr w:type="spellEnd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103" w:type="dxa"/>
          </w:tcPr>
          <w:p w:rsidR="00F66DF0" w:rsidRPr="00A3684A" w:rsidRDefault="00F66DF0" w:rsidP="00A368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Костромской области от 28.12.2011 №545-а</w:t>
            </w:r>
          </w:p>
        </w:tc>
      </w:tr>
      <w:tr w:rsidR="00F66DF0" w:rsidRPr="00A3684A" w:rsidTr="00F66DF0">
        <w:tc>
          <w:tcPr>
            <w:tcW w:w="959" w:type="dxa"/>
          </w:tcPr>
          <w:p w:rsidR="00F66DF0" w:rsidRPr="00A3684A" w:rsidRDefault="00F66DF0" w:rsidP="00A368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27" w:type="dxa"/>
          </w:tcPr>
          <w:p w:rsidR="00F66DF0" w:rsidRPr="00A3684A" w:rsidRDefault="00F66DF0" w:rsidP="00A368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Туристско-рекреационная местность «Парк «</w:t>
            </w:r>
            <w:proofErr w:type="spellStart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Берендеевка</w:t>
            </w:r>
            <w:proofErr w:type="spellEnd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103" w:type="dxa"/>
          </w:tcPr>
          <w:p w:rsidR="00F66DF0" w:rsidRPr="00A3684A" w:rsidRDefault="00F66DF0" w:rsidP="00A368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Костромской области от 08.08.2008 №261-а</w:t>
            </w:r>
          </w:p>
        </w:tc>
      </w:tr>
      <w:tr w:rsidR="00F66DF0" w:rsidRPr="00A3684A" w:rsidTr="00F66DF0">
        <w:tc>
          <w:tcPr>
            <w:tcW w:w="959" w:type="dxa"/>
          </w:tcPr>
          <w:p w:rsidR="00F66DF0" w:rsidRPr="00A3684A" w:rsidRDefault="00F66DF0" w:rsidP="00A368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827" w:type="dxa"/>
          </w:tcPr>
          <w:p w:rsidR="00F66DF0" w:rsidRPr="00A3684A" w:rsidRDefault="00F66DF0" w:rsidP="00A368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Туристско-рекреационная местность «Усадьба «</w:t>
            </w:r>
            <w:proofErr w:type="spellStart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Следово</w:t>
            </w:r>
            <w:proofErr w:type="spellEnd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103" w:type="dxa"/>
          </w:tcPr>
          <w:p w:rsidR="00F66DF0" w:rsidRPr="00A3684A" w:rsidRDefault="00F66DF0" w:rsidP="00A368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Костромской области от 22.07.2008 №238-а</w:t>
            </w:r>
          </w:p>
        </w:tc>
      </w:tr>
      <w:tr w:rsidR="00F66DF0" w:rsidRPr="00A3684A" w:rsidTr="00F66DF0">
        <w:tc>
          <w:tcPr>
            <w:tcW w:w="959" w:type="dxa"/>
          </w:tcPr>
          <w:p w:rsidR="00F66DF0" w:rsidRPr="00A3684A" w:rsidRDefault="00F66DF0" w:rsidP="00A368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827" w:type="dxa"/>
          </w:tcPr>
          <w:p w:rsidR="00F66DF0" w:rsidRPr="00A3684A" w:rsidRDefault="00F66DF0" w:rsidP="00A368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Туристско-рекреационная местность «Ефимов кордон»</w:t>
            </w:r>
          </w:p>
        </w:tc>
        <w:tc>
          <w:tcPr>
            <w:tcW w:w="5103" w:type="dxa"/>
          </w:tcPr>
          <w:p w:rsidR="00F66DF0" w:rsidRPr="00A3684A" w:rsidRDefault="00F66DF0" w:rsidP="00A368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Костромской области от 26.11.2008 №419-а</w:t>
            </w:r>
          </w:p>
        </w:tc>
      </w:tr>
      <w:tr w:rsidR="00F66DF0" w:rsidRPr="00A3684A" w:rsidTr="00F66DF0">
        <w:tc>
          <w:tcPr>
            <w:tcW w:w="959" w:type="dxa"/>
          </w:tcPr>
          <w:p w:rsidR="00F66DF0" w:rsidRPr="00A3684A" w:rsidRDefault="00F66DF0" w:rsidP="00A368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827" w:type="dxa"/>
          </w:tcPr>
          <w:p w:rsidR="00F66DF0" w:rsidRPr="00A3684A" w:rsidRDefault="00F66DF0" w:rsidP="00A368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Туристско-рекреационная местность «Завражье»</w:t>
            </w:r>
          </w:p>
        </w:tc>
        <w:tc>
          <w:tcPr>
            <w:tcW w:w="5103" w:type="dxa"/>
          </w:tcPr>
          <w:p w:rsidR="00F66DF0" w:rsidRPr="00A3684A" w:rsidRDefault="00F66DF0" w:rsidP="00A368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Костромской области от 23.12.2008 №488-а</w:t>
            </w:r>
          </w:p>
        </w:tc>
      </w:tr>
      <w:tr w:rsidR="00F66DF0" w:rsidRPr="00A3684A" w:rsidTr="00F66DF0">
        <w:tc>
          <w:tcPr>
            <w:tcW w:w="959" w:type="dxa"/>
          </w:tcPr>
          <w:p w:rsidR="00F66DF0" w:rsidRPr="00A3684A" w:rsidRDefault="00F66DF0" w:rsidP="00A368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827" w:type="dxa"/>
          </w:tcPr>
          <w:p w:rsidR="00F66DF0" w:rsidRPr="00A3684A" w:rsidRDefault="00F66DF0" w:rsidP="00A368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Туристско-рекреационная местность «Парк «Губернский»</w:t>
            </w:r>
          </w:p>
        </w:tc>
        <w:tc>
          <w:tcPr>
            <w:tcW w:w="5103" w:type="dxa"/>
          </w:tcPr>
          <w:p w:rsidR="00F66DF0" w:rsidRPr="00A3684A" w:rsidRDefault="00F66DF0" w:rsidP="00A368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Костромской области от 02.09.2008 №298-а</w:t>
            </w:r>
          </w:p>
        </w:tc>
      </w:tr>
      <w:tr w:rsidR="00F66DF0" w:rsidRPr="00A3684A" w:rsidTr="00F66DF0">
        <w:tc>
          <w:tcPr>
            <w:tcW w:w="959" w:type="dxa"/>
          </w:tcPr>
          <w:p w:rsidR="00F66DF0" w:rsidRPr="00A3684A" w:rsidRDefault="00F66DF0" w:rsidP="00A368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827" w:type="dxa"/>
          </w:tcPr>
          <w:p w:rsidR="00F66DF0" w:rsidRPr="00A3684A" w:rsidRDefault="00F66DF0" w:rsidP="00A368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Туристско-рекреационная местность «Костромская слобода»</w:t>
            </w:r>
          </w:p>
        </w:tc>
        <w:tc>
          <w:tcPr>
            <w:tcW w:w="5103" w:type="dxa"/>
          </w:tcPr>
          <w:p w:rsidR="00F66DF0" w:rsidRPr="00A3684A" w:rsidRDefault="00F66DF0" w:rsidP="00A368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Костромской области от 23.12.2008 №482-а</w:t>
            </w:r>
          </w:p>
        </w:tc>
      </w:tr>
      <w:tr w:rsidR="00F66DF0" w:rsidRPr="00A3684A" w:rsidTr="00F66DF0">
        <w:tc>
          <w:tcPr>
            <w:tcW w:w="959" w:type="dxa"/>
          </w:tcPr>
          <w:p w:rsidR="00F66DF0" w:rsidRPr="00A3684A" w:rsidRDefault="00F66DF0" w:rsidP="00A368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827" w:type="dxa"/>
          </w:tcPr>
          <w:p w:rsidR="00F66DF0" w:rsidRPr="00A3684A" w:rsidRDefault="00F66DF0" w:rsidP="00A368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 xml:space="preserve">Туристско-рекреационная местность «Зона отдыха в поселке </w:t>
            </w:r>
            <w:proofErr w:type="gramStart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Первомайский</w:t>
            </w:r>
            <w:proofErr w:type="gramEnd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103" w:type="dxa"/>
          </w:tcPr>
          <w:p w:rsidR="00F66DF0" w:rsidRPr="00A3684A" w:rsidRDefault="00F66DF0" w:rsidP="00A368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Костромской области от 23.12.2008 №489-а</w:t>
            </w:r>
          </w:p>
        </w:tc>
      </w:tr>
      <w:tr w:rsidR="00F66DF0" w:rsidRPr="00A3684A" w:rsidTr="00F66DF0">
        <w:tc>
          <w:tcPr>
            <w:tcW w:w="959" w:type="dxa"/>
          </w:tcPr>
          <w:p w:rsidR="00F66DF0" w:rsidRPr="00A3684A" w:rsidRDefault="00F66DF0" w:rsidP="00A368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827" w:type="dxa"/>
          </w:tcPr>
          <w:p w:rsidR="00F66DF0" w:rsidRPr="00A3684A" w:rsidRDefault="00F66DF0" w:rsidP="00A368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Туристско-рекреационная местность «Красносельское»</w:t>
            </w:r>
          </w:p>
        </w:tc>
        <w:tc>
          <w:tcPr>
            <w:tcW w:w="5103" w:type="dxa"/>
          </w:tcPr>
          <w:p w:rsidR="00F66DF0" w:rsidRPr="00A3684A" w:rsidRDefault="00F66DF0" w:rsidP="00A368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Костромской области от 16.06.2009 №228-а</w:t>
            </w:r>
          </w:p>
        </w:tc>
      </w:tr>
    </w:tbl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>На вышеперечисленных территориях введен режим особой охраны.</w:t>
      </w: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>Администрацией области ведутся планомерные работы по разработке положений на все территории, включенные в схему развития и размещения особо охраняемых природных территорий.</w:t>
      </w:r>
    </w:p>
    <w:p w:rsidR="00F66DF0" w:rsidRPr="00A3684A" w:rsidRDefault="00A3684A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F66DF0" w:rsidRPr="00A3684A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http://www.google.ru/url</w:t>
        </w:r>
      </w:hyperlink>
      <w:r w:rsidR="00F66DF0" w:rsidRPr="00A3684A">
        <w:rPr>
          <w:rFonts w:ascii="Times New Roman" w:hAnsi="Times New Roman" w:cs="Times New Roman"/>
          <w:sz w:val="24"/>
          <w:szCs w:val="24"/>
        </w:rPr>
        <w:t>?</w:t>
      </w:r>
    </w:p>
    <w:p w:rsidR="00F66DF0" w:rsidRPr="00A3684A" w:rsidRDefault="00F66DF0" w:rsidP="00A3684A">
      <w:pPr>
        <w:pStyle w:val="a7"/>
        <w:spacing w:line="276" w:lineRule="auto"/>
        <w:ind w:firstLine="567"/>
        <w:jc w:val="both"/>
        <w:rPr>
          <w:szCs w:val="24"/>
        </w:rPr>
      </w:pPr>
      <w:r w:rsidRPr="00A3684A">
        <w:rPr>
          <w:szCs w:val="24"/>
        </w:rPr>
        <w:t>Характеристика природно-заповедного фонда Костромской области</w:t>
      </w:r>
    </w:p>
    <w:p w:rsidR="00F66DF0" w:rsidRPr="00A3684A" w:rsidRDefault="00F66DF0" w:rsidP="00A3684A">
      <w:pPr>
        <w:pStyle w:val="a7"/>
        <w:spacing w:line="276" w:lineRule="auto"/>
        <w:ind w:firstLine="567"/>
        <w:jc w:val="both"/>
        <w:rPr>
          <w:szCs w:val="24"/>
        </w:rPr>
      </w:pP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>Природно-заповедный фонд Костромской области включает 81 особо охраняемую природную территорию (далее - ООПТ) и занимает площадь порядка 300 тысяч га, что составляет около 5% территории области. Из них 2 территории федерального значения – государственный природный заповедник «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Кологривский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лес» и государственный природный заказник «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Сумароковский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», 79 территорий регионального значения (53 заказника, 18 памятников природы и 8 туристско-рекреационных местностей). </w:t>
      </w:r>
    </w:p>
    <w:p w:rsidR="00F66DF0" w:rsidRPr="00A3684A" w:rsidRDefault="00E45A0D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5371D07" wp14:editId="6E6174ED">
            <wp:simplePos x="0" y="0"/>
            <wp:positionH relativeFrom="column">
              <wp:posOffset>415290</wp:posOffset>
            </wp:positionH>
            <wp:positionV relativeFrom="paragraph">
              <wp:posOffset>1491615</wp:posOffset>
            </wp:positionV>
            <wp:extent cx="4947285" cy="33337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28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DF0" w:rsidRPr="00A3684A">
        <w:rPr>
          <w:rFonts w:ascii="Times New Roman" w:hAnsi="Times New Roman" w:cs="Times New Roman"/>
          <w:sz w:val="24"/>
          <w:szCs w:val="24"/>
        </w:rPr>
        <w:t>Схема развития и размещения ООПТ регионального значения Костромской области утверждена постановлением администрации Костромской области от 16 июня 2008 года №172-а «Об утверждении схемы развития и размещения особо охраняемых природных территорий регионального значения Костромской области» (Схема).</w:t>
      </w: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>Схема размещения особо охраняемых природных территорий Костромской области</w:t>
      </w: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684A">
        <w:rPr>
          <w:rFonts w:ascii="Times New Roman" w:hAnsi="Times New Roman" w:cs="Times New Roman"/>
          <w:i/>
          <w:sz w:val="24"/>
          <w:szCs w:val="24"/>
        </w:rPr>
        <w:t>Структура сети ООПТ Костромской области</w:t>
      </w: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>Сеть особо охраняемых природных территорий Костромской области формируется по островному принципу. «Острова» - заказники, памятники природы, особо защитные участки леса. Крупные охраняемые территории представляют собой очаги наибольшего ландшафтного разнообразия и расположены друг от друга на значительном расстоянии. Более мелкие территории – на незначительных расстояниях. Эти территории являются местообитаниями различных животных или временными их убежищами при миграции. Ядром сети ООПТ Костромской области является заповедник «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Кологривский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лес». Вся территория области пронизана множеством рек и ручьев. Вокруг водных объектов установлены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водоохранные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зоны, которые </w:t>
      </w:r>
      <w:proofErr w:type="gramStart"/>
      <w:r w:rsidRPr="00A3684A">
        <w:rPr>
          <w:rFonts w:ascii="Times New Roman" w:hAnsi="Times New Roman" w:cs="Times New Roman"/>
          <w:sz w:val="24"/>
          <w:szCs w:val="24"/>
        </w:rPr>
        <w:t>выполняют роль</w:t>
      </w:r>
      <w:proofErr w:type="gramEnd"/>
      <w:r w:rsidRPr="00A3684A">
        <w:rPr>
          <w:rFonts w:ascii="Times New Roman" w:hAnsi="Times New Roman" w:cs="Times New Roman"/>
          <w:sz w:val="24"/>
          <w:szCs w:val="24"/>
        </w:rPr>
        <w:t xml:space="preserve"> не только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водоохранную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, но и используются животными как коридоры для миграции. Это так называемые экологические коридоры. Особо охраняемые природные территории, связанные между собой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водоохранными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зонами и защитными лесами в совокупности составляют сеть, окутывающую территорию всей области и формируют экологический каркас области. Такой «экологический каркас» позволяет поддерживать экосистемы в стабильном состоянии, сохранять биологическое разнообразие, обладает потенциалом естественного самовосстановления.</w:t>
      </w: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684A">
        <w:rPr>
          <w:rFonts w:ascii="Times New Roman" w:hAnsi="Times New Roman" w:cs="Times New Roman"/>
          <w:i/>
          <w:sz w:val="24"/>
          <w:szCs w:val="24"/>
        </w:rPr>
        <w:t>Описание природно-заповедного фонда Костромской области</w:t>
      </w: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lastRenderedPageBreak/>
        <w:t>Природно-заповедный фонд Костромской области составляют уникальные и ценные в природоохранном значении природные территории, в том числе:</w:t>
      </w: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684A">
        <w:rPr>
          <w:rFonts w:ascii="Times New Roman" w:hAnsi="Times New Roman" w:cs="Times New Roman"/>
          <w:i/>
          <w:sz w:val="24"/>
          <w:szCs w:val="24"/>
        </w:rPr>
        <w:t xml:space="preserve">1) ценные водно-болотные угодья </w:t>
      </w:r>
    </w:p>
    <w:p w:rsidR="00F66DF0" w:rsidRPr="00A3684A" w:rsidRDefault="00F66DF0" w:rsidP="00A3684A">
      <w:pPr>
        <w:pStyle w:val="a9"/>
        <w:spacing w:before="0" w:beforeAutospacing="0" w:after="0" w:afterAutospacing="0" w:line="276" w:lineRule="auto"/>
        <w:ind w:firstLine="567"/>
        <w:jc w:val="both"/>
      </w:pPr>
      <w:r w:rsidRPr="00A3684A">
        <w:t xml:space="preserve">Болота - это естественные фильтры воды и санитары </w:t>
      </w:r>
      <w:proofErr w:type="spellStart"/>
      <w:r w:rsidRPr="00A3684A">
        <w:t>агроэкосистем</w:t>
      </w:r>
      <w:proofErr w:type="spellEnd"/>
      <w:r w:rsidRPr="00A3684A">
        <w:t xml:space="preserve">, играют важную роль в образовании </w:t>
      </w:r>
      <w:hyperlink r:id="rId10" w:tooltip="Река" w:history="1">
        <w:r w:rsidRPr="00A3684A">
          <w:rPr>
            <w:rStyle w:val="a4"/>
            <w:color w:val="auto"/>
            <w:u w:val="none"/>
          </w:rPr>
          <w:t>рек</w:t>
        </w:r>
      </w:hyperlink>
      <w:r w:rsidRPr="00A3684A">
        <w:t>.</w:t>
      </w: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 xml:space="preserve">В Костромской области к особо </w:t>
      </w:r>
      <w:proofErr w:type="gramStart"/>
      <w:r w:rsidRPr="00A3684A">
        <w:rPr>
          <w:rFonts w:ascii="Times New Roman" w:hAnsi="Times New Roman" w:cs="Times New Roman"/>
          <w:sz w:val="24"/>
          <w:szCs w:val="24"/>
        </w:rPr>
        <w:t>охраняемым</w:t>
      </w:r>
      <w:proofErr w:type="gramEnd"/>
      <w:r w:rsidRPr="00A3684A">
        <w:rPr>
          <w:rFonts w:ascii="Times New Roman" w:hAnsi="Times New Roman" w:cs="Times New Roman"/>
          <w:sz w:val="24"/>
          <w:szCs w:val="24"/>
        </w:rPr>
        <w:t xml:space="preserve"> отнесены порядка 50 крупных водно-болотных угодий. В состав заказников входят такие крупные болотные комплексы как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Богдановское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Печенгское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болота Буйского района (входят в состав государственного природного заказника (далее - ГПЗ) «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Богдано-Печенгский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»),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Заветлужское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болото и Высокое болото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Вохомского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района (ГПЗ «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Лекомо-Заветлужский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»), болота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Дудинское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Обабочное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Макарьевского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района (ГПЗ «Дудинский»).</w:t>
      </w: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>В состав заказника «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Совега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>» входит южная часть одного из самых крупных водно-болотных комплексов России – Болото Великая</w:t>
      </w:r>
      <w:proofErr w:type="gramStart"/>
      <w:r w:rsidRPr="00A3684A">
        <w:rPr>
          <w:rFonts w:ascii="Times New Roman" w:hAnsi="Times New Roman" w:cs="Times New Roman"/>
          <w:sz w:val="24"/>
          <w:szCs w:val="24"/>
        </w:rPr>
        <w:t xml:space="preserve"> Ч</w:t>
      </w:r>
      <w:proofErr w:type="gramEnd"/>
      <w:r w:rsidRPr="00A3684A">
        <w:rPr>
          <w:rFonts w:ascii="Times New Roman" w:hAnsi="Times New Roman" w:cs="Times New Roman"/>
          <w:sz w:val="24"/>
          <w:szCs w:val="24"/>
        </w:rPr>
        <w:t xml:space="preserve">исть в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Солигаличском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районе. Болото протянулось на 20 км. Северная часть болота уходит в Вологодскую область. Когда-то здесь было озеро-море, которое со временем превратилось в болото. Данный заказник имеет межрегиональное значение, поскольку водно-болотный комплекс расположен на водоразделе рек Северной Двины и Волги. Отсюда берут начало притоки реки Сухоны. Исключительно богат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орнитокомплекс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болота (из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краснокнижных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встречаются: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краснозобая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казарка,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пискулька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>, большой кроншнеп).</w:t>
      </w: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Исуповское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болото в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Сусаниском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районе (ГПЗ «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Сусанинское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болото») длиной около 12 км и шириной более 4 км.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Исуповское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(или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Сусанинское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) болото - это историческое место, связанное с подвигом Ивана Сусанина. Вместе с этим, данный водно-болотный комплекс является местообитанием большого количества редких видов растений и животных. Из орхидных растений встречаются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пальчатокоренники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дремлики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>. На территории заказника отмечены гнездовья большого подорлика, журавлей.</w:t>
      </w: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684A">
        <w:rPr>
          <w:rFonts w:ascii="Times New Roman" w:hAnsi="Times New Roman" w:cs="Times New Roman"/>
          <w:i/>
          <w:sz w:val="24"/>
          <w:szCs w:val="24"/>
        </w:rPr>
        <w:t xml:space="preserve">2) леса, выполняющие </w:t>
      </w:r>
      <w:proofErr w:type="gramStart"/>
      <w:r w:rsidRPr="00A3684A">
        <w:rPr>
          <w:rFonts w:ascii="Times New Roman" w:hAnsi="Times New Roman" w:cs="Times New Roman"/>
          <w:i/>
          <w:sz w:val="24"/>
          <w:szCs w:val="24"/>
        </w:rPr>
        <w:t>значительную</w:t>
      </w:r>
      <w:proofErr w:type="gramEnd"/>
      <w:r w:rsidRPr="00A3684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3684A">
        <w:rPr>
          <w:rFonts w:ascii="Times New Roman" w:hAnsi="Times New Roman" w:cs="Times New Roman"/>
          <w:i/>
          <w:sz w:val="24"/>
          <w:szCs w:val="24"/>
        </w:rPr>
        <w:t>водоохранную</w:t>
      </w:r>
      <w:proofErr w:type="spellEnd"/>
      <w:r w:rsidRPr="00A3684A">
        <w:rPr>
          <w:rFonts w:ascii="Times New Roman" w:hAnsi="Times New Roman" w:cs="Times New Roman"/>
          <w:i/>
          <w:sz w:val="24"/>
          <w:szCs w:val="24"/>
        </w:rPr>
        <w:t xml:space="preserve"> и </w:t>
      </w:r>
      <w:proofErr w:type="spellStart"/>
      <w:r w:rsidRPr="00A3684A">
        <w:rPr>
          <w:rFonts w:ascii="Times New Roman" w:hAnsi="Times New Roman" w:cs="Times New Roman"/>
          <w:i/>
          <w:sz w:val="24"/>
          <w:szCs w:val="24"/>
        </w:rPr>
        <w:t>средозащитную</w:t>
      </w:r>
      <w:proofErr w:type="spellEnd"/>
      <w:r w:rsidRPr="00A3684A">
        <w:rPr>
          <w:rFonts w:ascii="Times New Roman" w:hAnsi="Times New Roman" w:cs="Times New Roman"/>
          <w:i/>
          <w:sz w:val="24"/>
          <w:szCs w:val="24"/>
        </w:rPr>
        <w:t xml:space="preserve"> функции </w:t>
      </w: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>Территория заказника «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Лекомо-Заветлужский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Вохомского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района имеет большое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водоохранное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значение для рек Ветлуга и Леком, территория памятника природы (далее – ПП) «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Мисковский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» Костромского района - для реки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Меза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, ГПЗ «Дудинский»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Макарьевского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района - для Унжи, ГПЗ «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Чернолуховский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бор»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Макарьевского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района – для рек Черный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лух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Шуршма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>, ГПЗ «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Шангский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Шарьинского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района - для Ветлуги.</w:t>
      </w: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684A">
        <w:rPr>
          <w:rFonts w:ascii="Times New Roman" w:hAnsi="Times New Roman" w:cs="Times New Roman"/>
          <w:i/>
          <w:sz w:val="24"/>
          <w:szCs w:val="24"/>
        </w:rPr>
        <w:t xml:space="preserve">3) крупные древнеледниковые озёра </w:t>
      </w: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>К заказникам отнесены такие крупные озера Костромской области как озеро Галичское (Галичский район), озеро Чухломское (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Чухломский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район), озеро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Хохлево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Макарьевский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район), озера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Половчиновское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Рыбаловское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Русиловское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(Островский район). Все озера привлекают большое количество водных и околоводных видов птиц и животных. Из числа птиц - это кулики,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гусеобразные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, утиные; из животных - бобр, выдра, выхухоль. </w:t>
      </w: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684A">
        <w:rPr>
          <w:rFonts w:ascii="Times New Roman" w:hAnsi="Times New Roman" w:cs="Times New Roman"/>
          <w:i/>
          <w:sz w:val="24"/>
          <w:szCs w:val="24"/>
        </w:rPr>
        <w:t xml:space="preserve">4) участки </w:t>
      </w:r>
      <w:proofErr w:type="spellStart"/>
      <w:r w:rsidRPr="00A3684A">
        <w:rPr>
          <w:rFonts w:ascii="Times New Roman" w:hAnsi="Times New Roman" w:cs="Times New Roman"/>
          <w:i/>
          <w:sz w:val="24"/>
          <w:szCs w:val="24"/>
        </w:rPr>
        <w:t>малонарушенных</w:t>
      </w:r>
      <w:proofErr w:type="spellEnd"/>
      <w:r w:rsidRPr="00A3684A">
        <w:rPr>
          <w:rFonts w:ascii="Times New Roman" w:hAnsi="Times New Roman" w:cs="Times New Roman"/>
          <w:i/>
          <w:sz w:val="24"/>
          <w:szCs w:val="24"/>
        </w:rPr>
        <w:t xml:space="preserve"> южно-таёжных лесов с естественной </w:t>
      </w:r>
      <w:proofErr w:type="spellStart"/>
      <w:r w:rsidRPr="00A3684A">
        <w:rPr>
          <w:rFonts w:ascii="Times New Roman" w:hAnsi="Times New Roman" w:cs="Times New Roman"/>
          <w:i/>
          <w:sz w:val="24"/>
          <w:szCs w:val="24"/>
        </w:rPr>
        <w:t>постпирогенной</w:t>
      </w:r>
      <w:proofErr w:type="spellEnd"/>
      <w:r w:rsidRPr="00A3684A">
        <w:rPr>
          <w:rFonts w:ascii="Times New Roman" w:hAnsi="Times New Roman" w:cs="Times New Roman"/>
          <w:i/>
          <w:sz w:val="24"/>
          <w:szCs w:val="24"/>
        </w:rPr>
        <w:t xml:space="preserve"> динамикой </w:t>
      </w: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lastRenderedPageBreak/>
        <w:t xml:space="preserve">На территории Костромской области обнаружено несколько участков лесов особой экологической значимости, ранее не подвергавшихся сплошнолесосечным рубкам, где наблюдается естественная динамика восстановления после крупных лесных пожаров первой половины </w:t>
      </w:r>
      <w:r w:rsidRPr="00A3684A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A3684A">
        <w:rPr>
          <w:rFonts w:ascii="Times New Roman" w:hAnsi="Times New Roman" w:cs="Times New Roman"/>
          <w:sz w:val="24"/>
          <w:szCs w:val="24"/>
        </w:rPr>
        <w:t xml:space="preserve"> века и которые можно рассматривать как модельные южно-таежные леса. Например, в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Васеневском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лесничестве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Шарьинского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лесхоза и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Тимошинском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лесничестве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Чернолуховского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лесхоза найдены участки, по ценотическому разнообразию и флористическому составу являющиеся в некоторой степени аналогами лесов заповедника «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Кологривский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лес».</w:t>
      </w: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3684A">
        <w:rPr>
          <w:rFonts w:ascii="Times New Roman" w:hAnsi="Times New Roman" w:cs="Times New Roman"/>
          <w:sz w:val="24"/>
          <w:szCs w:val="24"/>
        </w:rPr>
        <w:t>Старовозрастные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леса характеризуются высоким уровнем биоразнообразия. Возраст сосны в елово-сосновых экосистемах достигает 220 лет. Флора этих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старовозрастных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долинных лесных массивов включает более 30 видов редких охраняемых растений, в том числе внесенных в Красную книгу МСОП, Красную книгу РФ. Такие леса охраняются на территориях заказников «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Ветлуго-Вохомский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>» (Октябрьский район), «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Шангский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Шарьинский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район), «Соловецкий» (Октябрьский,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Вохомский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районы). </w:t>
      </w: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684A">
        <w:rPr>
          <w:rFonts w:ascii="Times New Roman" w:hAnsi="Times New Roman" w:cs="Times New Roman"/>
          <w:i/>
          <w:sz w:val="24"/>
          <w:szCs w:val="24"/>
        </w:rPr>
        <w:t>5) леса с большим долевым участием пород на границе ареала (дуб, лиственница, клен остролистный, вяз)</w:t>
      </w: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 xml:space="preserve">Естественные лиственничные насаждения довольно большая редкость для Костромской области. В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Парфеньевском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Макарьевском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районах сохранились небольшие участки на территориях бывших корабельных лиственничных рощ. Исследование показало, что возраст отдельных деревьев здесь достигает 350-380 лет. В 2009 году в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Парфеньевском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районе был образован заказник «Преображенская роща», на территории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Макарьевского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района предусмотрено создание заказников «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Белолуховский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бор», «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Чернолуховский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бор», «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Вондовский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». В дельте реки Унжи на острове площадью 65 га был выявлен лиственничный лес. Здесь предусмотрено создание памятника природы «Лиственничный остров». </w:t>
      </w: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>Дубовые рощи охраняются на территориях заказников «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Ветлужская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дубрава» (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Шарьинский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район) и «Болото Красное» (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Пыщугский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район), памятника природы «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Аганинская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дубрава» (Костромской район).</w:t>
      </w: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>На территориях заказников «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Шангский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Шарьинский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район), «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Шарьинский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Шарьинский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район), «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Лекомо-Заветлужский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Вохомский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район) произрастает вяз.</w:t>
      </w: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 xml:space="preserve">Лесные участки с участием </w:t>
      </w:r>
      <w:r w:rsidRPr="00A3684A">
        <w:rPr>
          <w:rFonts w:ascii="Times New Roman" w:hAnsi="Times New Roman" w:cs="Times New Roman"/>
          <w:iCs/>
          <w:sz w:val="24"/>
          <w:szCs w:val="24"/>
        </w:rPr>
        <w:t>древовидной формы можжевельника</w:t>
      </w:r>
      <w:r w:rsidRPr="00A3684A">
        <w:rPr>
          <w:rFonts w:ascii="Times New Roman" w:hAnsi="Times New Roman" w:cs="Times New Roman"/>
          <w:sz w:val="24"/>
          <w:szCs w:val="24"/>
        </w:rPr>
        <w:t xml:space="preserve"> выявлены в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малонарушенных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сосновых и березово-ольховых лесах вокруг болотного массива на севере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Солигаличского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района на территории комплексного заказника «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Совега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», а также в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Поназыревском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районе в заказнике «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Формозовский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684A">
        <w:rPr>
          <w:rFonts w:ascii="Times New Roman" w:hAnsi="Times New Roman" w:cs="Times New Roman"/>
          <w:i/>
          <w:sz w:val="24"/>
          <w:szCs w:val="24"/>
        </w:rPr>
        <w:t xml:space="preserve">6) местообитания ценных и редких видов растений и животных </w:t>
      </w: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 xml:space="preserve">Особенно богата редкими и нуждающимися в охране растениями флора ООПТ, </w:t>
      </w:r>
      <w:proofErr w:type="gramStart"/>
      <w:r w:rsidRPr="00A3684A">
        <w:rPr>
          <w:rFonts w:ascii="Times New Roman" w:hAnsi="Times New Roman" w:cs="Times New Roman"/>
          <w:sz w:val="24"/>
          <w:szCs w:val="24"/>
        </w:rPr>
        <w:t>расположенных</w:t>
      </w:r>
      <w:proofErr w:type="gramEnd"/>
      <w:r w:rsidRPr="00A3684A">
        <w:rPr>
          <w:rFonts w:ascii="Times New Roman" w:hAnsi="Times New Roman" w:cs="Times New Roman"/>
          <w:sz w:val="24"/>
          <w:szCs w:val="24"/>
        </w:rPr>
        <w:t xml:space="preserve"> в восточной, менее освоенной, части области. </w:t>
      </w:r>
      <w:proofErr w:type="gramStart"/>
      <w:r w:rsidRPr="00A3684A">
        <w:rPr>
          <w:rFonts w:ascii="Times New Roman" w:hAnsi="Times New Roman" w:cs="Times New Roman"/>
          <w:sz w:val="24"/>
          <w:szCs w:val="24"/>
        </w:rPr>
        <w:t>Такие заказники как «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Мичуг-Конюгский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Межевской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район), «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Лекомо-Заветлужский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Вохомский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район), «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Карюгский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Вохомский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район), «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Формозовский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Поназыревский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район), «Болото </w:t>
      </w:r>
      <w:r w:rsidRPr="00A3684A">
        <w:rPr>
          <w:rFonts w:ascii="Times New Roman" w:hAnsi="Times New Roman" w:cs="Times New Roman"/>
          <w:sz w:val="24"/>
          <w:szCs w:val="24"/>
        </w:rPr>
        <w:lastRenderedPageBreak/>
        <w:t>Красное» (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Пыщугский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район), «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Чернолуховский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бор» (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Макарьевский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район), «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Васенёвский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Шарьинский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район), «Соловецкий» (Октябрьский и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Вохомский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районы).</w:t>
      </w:r>
      <w:proofErr w:type="gramEnd"/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>На территории памятника природы «Исполинские осины» (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Шарьинский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район) охраняются посадки исполинской осины</w:t>
      </w:r>
      <w:proofErr w:type="gramStart"/>
      <w:r w:rsidRPr="00A3684A">
        <w:rPr>
          <w:rFonts w:ascii="Times New Roman" w:hAnsi="Times New Roman" w:cs="Times New Roman"/>
          <w:sz w:val="24"/>
          <w:szCs w:val="24"/>
        </w:rPr>
        <w:t xml:space="preserve"> (– </w:t>
      </w:r>
      <w:proofErr w:type="gramEnd"/>
      <w:r w:rsidRPr="00A3684A">
        <w:rPr>
          <w:rFonts w:ascii="Times New Roman" w:hAnsi="Times New Roman" w:cs="Times New Roman"/>
          <w:sz w:val="24"/>
          <w:szCs w:val="24"/>
        </w:rPr>
        <w:t xml:space="preserve">это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триплоидная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форма осины дрожащей). Ее древесина не имеет ядра, устойчива к гниению. Исполинская осина растет в 1,5 раза быстрее обычной осины.</w:t>
      </w: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684A">
        <w:rPr>
          <w:rFonts w:ascii="Times New Roman" w:hAnsi="Times New Roman" w:cs="Times New Roman"/>
          <w:i/>
          <w:sz w:val="24"/>
          <w:szCs w:val="24"/>
        </w:rPr>
        <w:t>7) пути миграции и стоянок животных и птиц</w:t>
      </w: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 xml:space="preserve">В пределах территории Костромской области находятся участки, где останавливаются перелётные птицы для подкормки и отдыха на пути до мест гнездовий. Были установлены места остановки мигрирующих птиц (преимущественно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гусеобразных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>) вдоль рек Унжа и Ветлуга, в районе Галичского и Чухломского озер, на Костромском море. Эти территории охраняются заказниками «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Кологривская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пойма», «Галичский», «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Средневский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>», «Озеро Чухломское».</w:t>
      </w:r>
    </w:p>
    <w:p w:rsidR="00F66DF0" w:rsidRPr="00A3684A" w:rsidRDefault="00F66DF0" w:rsidP="00A3684A">
      <w:pPr>
        <w:pStyle w:val="21"/>
        <w:spacing w:after="0" w:line="276" w:lineRule="auto"/>
        <w:ind w:left="0" w:firstLine="567"/>
        <w:jc w:val="both"/>
        <w:rPr>
          <w:i/>
        </w:rPr>
      </w:pPr>
      <w:r w:rsidRPr="00A3684A">
        <w:rPr>
          <w:i/>
        </w:rPr>
        <w:t xml:space="preserve">8) территории формирования водостоков основных рек области </w:t>
      </w:r>
    </w:p>
    <w:p w:rsidR="00F66DF0" w:rsidRPr="00A3684A" w:rsidRDefault="00F66DF0" w:rsidP="00A3684A">
      <w:pPr>
        <w:pStyle w:val="21"/>
        <w:spacing w:after="0" w:line="276" w:lineRule="auto"/>
        <w:ind w:left="0" w:firstLine="567"/>
        <w:jc w:val="both"/>
      </w:pPr>
      <w:r w:rsidRPr="00A3684A">
        <w:t>Формирование стока Ветлуги обеспечивается в верхнем течении заказниками «</w:t>
      </w:r>
      <w:proofErr w:type="spellStart"/>
      <w:r w:rsidRPr="00A3684A">
        <w:t>Ветлуго-Вохомский</w:t>
      </w:r>
      <w:proofErr w:type="spellEnd"/>
      <w:r w:rsidRPr="00A3684A">
        <w:t>», «</w:t>
      </w:r>
      <w:proofErr w:type="spellStart"/>
      <w:r w:rsidRPr="00A3684A">
        <w:t>Карюгский</w:t>
      </w:r>
      <w:proofErr w:type="spellEnd"/>
      <w:r w:rsidRPr="00A3684A">
        <w:t>», «Соловецкий», в среднем течении заказниками – «</w:t>
      </w:r>
      <w:proofErr w:type="spellStart"/>
      <w:r w:rsidRPr="00A3684A">
        <w:t>Васеневский</w:t>
      </w:r>
      <w:proofErr w:type="spellEnd"/>
      <w:r w:rsidRPr="00A3684A">
        <w:t>», «</w:t>
      </w:r>
      <w:proofErr w:type="spellStart"/>
      <w:r w:rsidRPr="00A3684A">
        <w:t>Формозовский</w:t>
      </w:r>
      <w:proofErr w:type="spellEnd"/>
      <w:r w:rsidRPr="00A3684A">
        <w:t xml:space="preserve">», нижнее течение находится в пределах Горьковской области и республики Марий-Эл. Недостаточно обеспечен заказниками сток с правобережной части бассейна Ветлуги в пределах </w:t>
      </w:r>
      <w:proofErr w:type="spellStart"/>
      <w:r w:rsidRPr="00A3684A">
        <w:t>Пыщугского</w:t>
      </w:r>
      <w:proofErr w:type="spellEnd"/>
      <w:r w:rsidRPr="00A3684A">
        <w:t xml:space="preserve"> и </w:t>
      </w:r>
      <w:proofErr w:type="spellStart"/>
      <w:r w:rsidRPr="00A3684A">
        <w:t>Шарьинского</w:t>
      </w:r>
      <w:proofErr w:type="spellEnd"/>
      <w:r w:rsidRPr="00A3684A">
        <w:t xml:space="preserve"> районов (только «Болото Корабль и Чистое» - два болота, входящие в единый заказник). Формирование стока р</w:t>
      </w:r>
      <w:proofErr w:type="gramStart"/>
      <w:r w:rsidRPr="00A3684A">
        <w:t>.М</w:t>
      </w:r>
      <w:proofErr w:type="gramEnd"/>
      <w:r w:rsidRPr="00A3684A">
        <w:t>еры (приток Волги) контролируется заказниками «</w:t>
      </w:r>
      <w:proofErr w:type="spellStart"/>
      <w:r w:rsidRPr="00A3684A">
        <w:t>Игодовский</w:t>
      </w:r>
      <w:proofErr w:type="spellEnd"/>
      <w:r w:rsidRPr="00A3684A">
        <w:t xml:space="preserve">» (Островский район) и «Болото Чистое </w:t>
      </w:r>
      <w:proofErr w:type="spellStart"/>
      <w:r w:rsidRPr="00A3684A">
        <w:t>Будиловское</w:t>
      </w:r>
      <w:proofErr w:type="spellEnd"/>
      <w:r w:rsidRPr="00A3684A">
        <w:t>» (</w:t>
      </w:r>
      <w:proofErr w:type="spellStart"/>
      <w:r w:rsidRPr="00A3684A">
        <w:t>Судиславский</w:t>
      </w:r>
      <w:proofErr w:type="spellEnd"/>
      <w:r w:rsidRPr="00A3684A">
        <w:t xml:space="preserve"> район). Формирование стока </w:t>
      </w:r>
      <w:proofErr w:type="spellStart"/>
      <w:r w:rsidRPr="00A3684A">
        <w:t>Нёмды</w:t>
      </w:r>
      <w:proofErr w:type="spellEnd"/>
      <w:r w:rsidRPr="00A3684A">
        <w:t xml:space="preserve"> контролируется заказниками «Болото </w:t>
      </w:r>
      <w:proofErr w:type="spellStart"/>
      <w:r w:rsidRPr="00A3684A">
        <w:t>Котловское</w:t>
      </w:r>
      <w:proofErr w:type="spellEnd"/>
      <w:r w:rsidRPr="00A3684A">
        <w:t>» (</w:t>
      </w:r>
      <w:proofErr w:type="spellStart"/>
      <w:r w:rsidRPr="00A3684A">
        <w:t>Кадыйский</w:t>
      </w:r>
      <w:proofErr w:type="spellEnd"/>
      <w:r w:rsidRPr="00A3684A">
        <w:t xml:space="preserve"> район), «Болото </w:t>
      </w:r>
      <w:proofErr w:type="spellStart"/>
      <w:r w:rsidRPr="00A3684A">
        <w:t>Горбулёво</w:t>
      </w:r>
      <w:proofErr w:type="spellEnd"/>
      <w:r w:rsidRPr="00A3684A">
        <w:t>» (</w:t>
      </w:r>
      <w:proofErr w:type="spellStart"/>
      <w:r w:rsidRPr="00A3684A">
        <w:t>Кадыйский</w:t>
      </w:r>
      <w:proofErr w:type="spellEnd"/>
      <w:r w:rsidRPr="00A3684A">
        <w:t xml:space="preserve"> район), «Озеро </w:t>
      </w:r>
      <w:proofErr w:type="spellStart"/>
      <w:r w:rsidRPr="00A3684A">
        <w:t>Хохлево</w:t>
      </w:r>
      <w:proofErr w:type="spellEnd"/>
      <w:r w:rsidRPr="00A3684A">
        <w:t>» (</w:t>
      </w:r>
      <w:proofErr w:type="spellStart"/>
      <w:r w:rsidRPr="00A3684A">
        <w:t>Макарьевский</w:t>
      </w:r>
      <w:proofErr w:type="spellEnd"/>
      <w:r w:rsidRPr="00A3684A">
        <w:t xml:space="preserve"> район).</w:t>
      </w:r>
    </w:p>
    <w:p w:rsidR="00F66DF0" w:rsidRPr="00A3684A" w:rsidRDefault="00F66DF0" w:rsidP="00A3684A">
      <w:pPr>
        <w:pStyle w:val="21"/>
        <w:spacing w:after="0" w:line="276" w:lineRule="auto"/>
        <w:ind w:left="0" w:firstLine="567"/>
        <w:jc w:val="both"/>
        <w:rPr>
          <w:bCs/>
          <w:iCs/>
        </w:rPr>
      </w:pPr>
      <w:r w:rsidRPr="00A3684A">
        <w:t>Основным звеном экологического каркаса бассейна р</w:t>
      </w:r>
      <w:proofErr w:type="gramStart"/>
      <w:r w:rsidRPr="00A3684A">
        <w:t>.У</w:t>
      </w:r>
      <w:proofErr w:type="gramEnd"/>
      <w:r w:rsidRPr="00A3684A">
        <w:t xml:space="preserve">нжи является </w:t>
      </w:r>
      <w:r w:rsidRPr="00A3684A">
        <w:rPr>
          <w:iCs/>
        </w:rPr>
        <w:t>государственный природный заповедник «</w:t>
      </w:r>
      <w:proofErr w:type="spellStart"/>
      <w:r w:rsidRPr="00A3684A">
        <w:rPr>
          <w:iCs/>
        </w:rPr>
        <w:t>Кологривский</w:t>
      </w:r>
      <w:proofErr w:type="spellEnd"/>
      <w:r w:rsidRPr="00A3684A">
        <w:rPr>
          <w:iCs/>
        </w:rPr>
        <w:t xml:space="preserve"> лес»</w:t>
      </w:r>
      <w:r w:rsidRPr="00A3684A">
        <w:rPr>
          <w:bCs/>
          <w:iCs/>
        </w:rPr>
        <w:t>.</w:t>
      </w:r>
    </w:p>
    <w:p w:rsidR="00F66DF0" w:rsidRPr="00A3684A" w:rsidRDefault="00F66DF0" w:rsidP="00A3684A">
      <w:pPr>
        <w:pStyle w:val="21"/>
        <w:spacing w:after="0" w:line="276" w:lineRule="auto"/>
        <w:ind w:left="0" w:firstLine="567"/>
        <w:jc w:val="both"/>
        <w:rPr>
          <w:bCs/>
          <w:i/>
          <w:iCs/>
        </w:rPr>
      </w:pPr>
      <w:r w:rsidRPr="00A3684A">
        <w:rPr>
          <w:bCs/>
          <w:i/>
          <w:iCs/>
        </w:rPr>
        <w:t xml:space="preserve">9) леса, имеющие историческое значение </w:t>
      </w:r>
    </w:p>
    <w:p w:rsidR="00F66DF0" w:rsidRPr="00A3684A" w:rsidRDefault="00F66DF0" w:rsidP="00A3684A">
      <w:pPr>
        <w:pStyle w:val="21"/>
        <w:spacing w:after="0" w:line="276" w:lineRule="auto"/>
        <w:ind w:left="0" w:firstLine="567"/>
        <w:jc w:val="both"/>
        <w:rPr>
          <w:bCs/>
          <w:iCs/>
        </w:rPr>
      </w:pPr>
      <w:r w:rsidRPr="00A3684A">
        <w:rPr>
          <w:bCs/>
          <w:iCs/>
        </w:rPr>
        <w:t>Территория государственного природного заказника «</w:t>
      </w:r>
      <w:proofErr w:type="spellStart"/>
      <w:r w:rsidRPr="00A3684A">
        <w:rPr>
          <w:bCs/>
          <w:iCs/>
        </w:rPr>
        <w:t>Формозовский</w:t>
      </w:r>
      <w:proofErr w:type="spellEnd"/>
      <w:r w:rsidRPr="00A3684A">
        <w:rPr>
          <w:bCs/>
          <w:iCs/>
        </w:rPr>
        <w:t xml:space="preserve">» является </w:t>
      </w:r>
      <w:r w:rsidRPr="00A3684A">
        <w:t>старейшим полигоном биологических исследований известного зоолога Александра Николаевича Формозова</w:t>
      </w:r>
      <w:r w:rsidRPr="00A3684A">
        <w:rPr>
          <w:bCs/>
          <w:iCs/>
        </w:rPr>
        <w:t>.</w:t>
      </w: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 xml:space="preserve">Святой родник в урочище Княжья пустынь в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Межевском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районе - историческое место постоянного паломничества верующих, вошло в состав памятника природы «Святой ключик».</w:t>
      </w:r>
      <w:r w:rsidRPr="00A3684A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F66DF0" w:rsidRPr="00A3684A" w:rsidRDefault="00F66DF0" w:rsidP="00A3684A">
      <w:pPr>
        <w:spacing w:line="276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3684A">
        <w:rPr>
          <w:rFonts w:ascii="Times New Roman" w:hAnsi="Times New Roman" w:cs="Times New Roman"/>
          <w:noProof/>
          <w:sz w:val="24"/>
          <w:szCs w:val="24"/>
        </w:rPr>
        <w:t>Исуповское болото – территория заказника «Сусанинское болото» – историческое место, связанное с подвигом Ивана Сусанина.</w:t>
      </w:r>
    </w:p>
    <w:p w:rsidR="00F66DF0" w:rsidRPr="00A3684A" w:rsidRDefault="00A3684A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6A14F7" w:rsidRPr="00A3684A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http://www.google.ru/url</w:t>
        </w:r>
      </w:hyperlink>
      <w:r w:rsidR="00F66DF0" w:rsidRPr="00A3684A">
        <w:rPr>
          <w:rFonts w:ascii="Times New Roman" w:hAnsi="Times New Roman" w:cs="Times New Roman"/>
          <w:sz w:val="24"/>
          <w:szCs w:val="24"/>
        </w:rPr>
        <w:t>?</w:t>
      </w:r>
    </w:p>
    <w:p w:rsidR="006A14F7" w:rsidRPr="00A3684A" w:rsidRDefault="006A14F7" w:rsidP="00A3684A">
      <w:pPr>
        <w:spacing w:line="276" w:lineRule="auto"/>
        <w:ind w:firstLine="567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A3684A">
        <w:rPr>
          <w:rStyle w:val="a3"/>
          <w:rFonts w:ascii="Times New Roman" w:hAnsi="Times New Roman" w:cs="Times New Roman"/>
          <w:sz w:val="24"/>
          <w:szCs w:val="24"/>
        </w:rPr>
        <w:lastRenderedPageBreak/>
        <w:t xml:space="preserve">Сеть особо охраняемых природных территорий (ООПТ) Костромской области </w:t>
      </w:r>
      <w:r w:rsidRPr="00A368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CF8AB4" wp14:editId="5408F6BA">
            <wp:extent cx="5940425" cy="4199481"/>
            <wp:effectExtent l="19050" t="0" r="3175" b="0"/>
            <wp:docPr id="6" name="Рисунок 6" descr="http://green58parallel.ucoz.com/Articles/izbr_glavy_8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reen58parallel.ucoz.com/Articles/izbr_glavy_800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4F7" w:rsidRPr="00A3684A" w:rsidRDefault="006A14F7" w:rsidP="00A3684A">
      <w:pPr>
        <w:spacing w:line="276" w:lineRule="auto"/>
        <w:ind w:firstLine="567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A3684A">
        <w:rPr>
          <w:rStyle w:val="a3"/>
          <w:rFonts w:ascii="Times New Roman" w:hAnsi="Times New Roman" w:cs="Times New Roman"/>
          <w:sz w:val="24"/>
          <w:szCs w:val="24"/>
        </w:rPr>
        <w:t>Сеть особо охраняемых природных территорий (ООПТ) Костромской области</w:t>
      </w:r>
      <w:r w:rsidR="00F66DF0" w:rsidRPr="00A368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EE2784" wp14:editId="296EED03">
            <wp:extent cx="5930628" cy="4191000"/>
            <wp:effectExtent l="0" t="0" r="0" b="0"/>
            <wp:docPr id="3" name="Рисунок 3" descr="http://green58parallel.ucoz.com/Articles/izbr_glavy_8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reen58parallel.ucoz.com/Articles/izbr_glavy_800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123" cy="41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4F7" w:rsidRPr="00A3684A" w:rsidRDefault="00A3684A" w:rsidP="00A3684A">
      <w:pPr>
        <w:pStyle w:val="3"/>
        <w:spacing w:line="276" w:lineRule="auto"/>
        <w:ind w:firstLine="567"/>
        <w:jc w:val="both"/>
        <w:rPr>
          <w:sz w:val="24"/>
          <w:szCs w:val="24"/>
        </w:rPr>
      </w:pPr>
      <w:hyperlink r:id="rId15" w:tgtFrame="_blank" w:history="1">
        <w:proofErr w:type="gramStart"/>
        <w:r w:rsidR="006A14F7" w:rsidRPr="00A3684A">
          <w:rPr>
            <w:rStyle w:val="a4"/>
            <w:color w:val="auto"/>
            <w:sz w:val="24"/>
            <w:szCs w:val="24"/>
          </w:rPr>
          <w:t>Сеть особо охраняемых природных территорий (ООПТ ...</w:t>
        </w:r>
      </w:hyperlink>
      <w:proofErr w:type="gramEnd"/>
    </w:p>
    <w:p w:rsidR="006A14F7" w:rsidRPr="00A3684A" w:rsidRDefault="006A14F7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3684A">
        <w:rPr>
          <w:rStyle w:val="HTML"/>
          <w:rFonts w:ascii="Times New Roman" w:hAnsi="Times New Roman" w:cs="Times New Roman"/>
          <w:sz w:val="24"/>
          <w:szCs w:val="24"/>
          <w:lang w:val="en-US"/>
        </w:rPr>
        <w:t>green58parallel.ucoz.com/news/</w:t>
      </w:r>
      <w:proofErr w:type="spellStart"/>
      <w:r w:rsidRPr="00A3684A">
        <w:rPr>
          <w:rStyle w:val="HTML"/>
          <w:rFonts w:ascii="Times New Roman" w:hAnsi="Times New Roman" w:cs="Times New Roman"/>
          <w:sz w:val="24"/>
          <w:szCs w:val="24"/>
          <w:lang w:val="en-US"/>
        </w:rPr>
        <w:t>izbrannye</w:t>
      </w:r>
      <w:proofErr w:type="spellEnd"/>
      <w:r w:rsidRPr="00A3684A">
        <w:rPr>
          <w:rStyle w:val="HTML"/>
          <w:rFonts w:ascii="Times New Roman" w:hAnsi="Times New Roman" w:cs="Times New Roman"/>
          <w:sz w:val="24"/>
          <w:szCs w:val="24"/>
          <w:lang w:val="en-US"/>
        </w:rPr>
        <w:t>...i.../2014-11-13-113</w:t>
      </w:r>
    </w:p>
    <w:p w:rsidR="006A14F7" w:rsidRPr="00A3684A" w:rsidRDefault="006A14F7" w:rsidP="00A3684A">
      <w:pPr>
        <w:spacing w:line="276" w:lineRule="auto"/>
        <w:ind w:firstLine="567"/>
        <w:jc w:val="both"/>
        <w:rPr>
          <w:rStyle w:val="a3"/>
          <w:rFonts w:ascii="Times New Roman" w:hAnsi="Times New Roman" w:cs="Times New Roman"/>
          <w:sz w:val="24"/>
          <w:szCs w:val="24"/>
          <w:lang w:val="en-US"/>
        </w:rPr>
      </w:pPr>
    </w:p>
    <w:p w:rsidR="00163299" w:rsidRPr="00A3684A" w:rsidRDefault="00163299" w:rsidP="00A3684A">
      <w:pPr>
        <w:spacing w:before="240" w:line="276" w:lineRule="auto"/>
        <w:ind w:firstLine="567"/>
        <w:jc w:val="both"/>
        <w:rPr>
          <w:rStyle w:val="b-serp-urlitem"/>
          <w:rFonts w:ascii="Times New Roman" w:hAnsi="Times New Roman" w:cs="Times New Roman"/>
          <w:sz w:val="24"/>
          <w:szCs w:val="24"/>
          <w:lang w:val="en-US"/>
        </w:rPr>
      </w:pPr>
      <w:r w:rsidRPr="00A368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Особо</w:t>
      </w:r>
      <w:r w:rsidRPr="00A3684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r w:rsidRPr="00A368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охраняемые</w:t>
      </w:r>
      <w:r w:rsidRPr="00A3684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r w:rsidRPr="00A368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природные</w:t>
      </w:r>
      <w:r w:rsidRPr="00A3684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r w:rsidRPr="00A368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территории</w:t>
      </w:r>
      <w:r w:rsidRPr="00A3684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hyperlink r:id="rId16" w:tgtFrame="_blank" w:history="1">
        <w:proofErr w:type="spellStart"/>
        <w:r w:rsidRPr="00A3684A">
          <w:rPr>
            <w:rStyle w:val="a4"/>
            <w:rFonts w:ascii="Times New Roman" w:hAnsi="Times New Roman" w:cs="Times New Roman"/>
            <w:b/>
            <w:bCs/>
            <w:color w:val="auto"/>
            <w:sz w:val="24"/>
            <w:szCs w:val="24"/>
            <w:lang w:val="en-US"/>
          </w:rPr>
          <w:t>kostroma</w:t>
        </w:r>
        <w:r w:rsidRPr="00A3684A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.news-city.info</w:t>
        </w:r>
      </w:hyperlink>
      <w:r w:rsidRPr="00A3684A">
        <w:rPr>
          <w:rStyle w:val="b-serp-urlmark"/>
          <w:rFonts w:ascii="Times New Roman" w:hAnsi="Times New Roman" w:cs="Times New Roman"/>
          <w:sz w:val="24"/>
          <w:szCs w:val="24"/>
          <w:lang w:val="en-US"/>
        </w:rPr>
        <w:t>›</w:t>
      </w:r>
      <w:hyperlink r:id="rId17" w:tgtFrame="_blank" w:history="1">
        <w:r w:rsidRPr="00A3684A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docs</w:t>
        </w:r>
        <w:proofErr w:type="spellEnd"/>
        <w:r w:rsidRPr="00A3684A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/</w:t>
        </w:r>
        <w:proofErr w:type="spellStart"/>
        <w:r w:rsidRPr="00A3684A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sistemsz</w:t>
        </w:r>
        <w:proofErr w:type="spellEnd"/>
        <w:r w:rsidRPr="00A3684A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/</w:t>
        </w:r>
        <w:proofErr w:type="spellStart"/>
        <w:r w:rsidRPr="00A3684A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dok</w:t>
        </w:r>
        <w:proofErr w:type="spellEnd"/>
        <w:r w:rsidRPr="00A3684A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_…</w:t>
        </w:r>
      </w:hyperlink>
    </w:p>
    <w:p w:rsidR="00163299" w:rsidRPr="00A3684A" w:rsidRDefault="00A3684A" w:rsidP="00A3684A">
      <w:pPr>
        <w:spacing w:before="24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8" w:tgtFrame="_blank" w:history="1">
        <w:proofErr w:type="spellStart"/>
        <w:r w:rsidR="00163299" w:rsidRPr="00A3684A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val="en-US" w:eastAsia="ru-RU"/>
          </w:rPr>
          <w:t>kostroma</w:t>
        </w:r>
        <w:r w:rsidR="00163299" w:rsidRPr="00A3684A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.news-city.info</w:t>
        </w:r>
      </w:hyperlink>
      <w:r w:rsidR="00163299" w:rsidRPr="00A368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›</w:t>
      </w:r>
      <w:hyperlink r:id="rId19" w:tgtFrame="_blank" w:history="1">
        <w:r w:rsidR="00163299" w:rsidRPr="00A3684A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docs</w:t>
        </w:r>
        <w:proofErr w:type="spellEnd"/>
        <w:r w:rsidR="00163299" w:rsidRPr="00A3684A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/</w:t>
        </w:r>
        <w:proofErr w:type="spellStart"/>
        <w:r w:rsidR="00163299" w:rsidRPr="00A3684A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sistemsg</w:t>
        </w:r>
        <w:proofErr w:type="spellEnd"/>
        <w:r w:rsidR="00163299" w:rsidRPr="00A3684A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/</w:t>
        </w:r>
        <w:proofErr w:type="spellStart"/>
        <w:r w:rsidR="00163299" w:rsidRPr="00A3684A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dok_oerevo</w:t>
        </w:r>
        <w:proofErr w:type="spellEnd"/>
        <w:r w:rsidR="00163299" w:rsidRPr="00A3684A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/…</w:t>
        </w:r>
      </w:hyperlink>
      <w:r w:rsidR="00163299" w:rsidRPr="00A368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hyperlink r:id="rId20" w:tgtFrame="_blank" w:tooltip="Сохранённая копия страницы на сервере Яндекса" w:history="1">
        <w:r w:rsidR="00163299" w:rsidRPr="00A3684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копия</w:t>
        </w:r>
      </w:hyperlink>
      <w:r w:rsidR="00163299" w:rsidRPr="00A368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1" w:tooltip="Поискать " w:history="1">
        <w:r w:rsidR="00163299" w:rsidRPr="00A3684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ещё</w:t>
        </w:r>
      </w:hyperlink>
    </w:p>
    <w:p w:rsidR="00163299" w:rsidRPr="00A3684A" w:rsidRDefault="00A3684A" w:rsidP="00A3684A">
      <w:pPr>
        <w:spacing w:before="24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2" w:tgtFrame="_blank" w:history="1">
        <w:r w:rsidR="00163299" w:rsidRPr="00A3684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rudocs.exdat.com</w:t>
        </w:r>
      </w:hyperlink>
      <w:r w:rsidR="00163299" w:rsidRPr="00A3684A">
        <w:rPr>
          <w:rFonts w:ascii="Times New Roman" w:eastAsia="Times New Roman" w:hAnsi="Times New Roman" w:cs="Times New Roman"/>
          <w:sz w:val="24"/>
          <w:szCs w:val="24"/>
          <w:lang w:eastAsia="ru-RU"/>
        </w:rPr>
        <w:t>›</w:t>
      </w:r>
      <w:hyperlink r:id="rId23" w:tgtFrame="_blank" w:history="1">
        <w:r w:rsidR="00163299" w:rsidRPr="00A3684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docs/index-236973.html</w:t>
        </w:r>
      </w:hyperlink>
      <w:r w:rsidR="00163299" w:rsidRPr="00A3684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24" w:tgtFrame="_blank" w:tooltip="Сохранённая копия страницы на сервере Яндекса" w:history="1">
        <w:r w:rsidR="00163299" w:rsidRPr="00A3684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копия</w:t>
        </w:r>
      </w:hyperlink>
      <w:r w:rsidR="00163299" w:rsidRPr="00A368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5" w:tooltip="Поискать " w:history="1">
        <w:r w:rsidR="00163299" w:rsidRPr="00A3684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ещё</w:t>
        </w:r>
      </w:hyperlink>
    </w:p>
    <w:p w:rsidR="00163299" w:rsidRPr="00A3684A" w:rsidRDefault="00A3684A" w:rsidP="00A3684A">
      <w:pPr>
        <w:spacing w:before="240" w:line="276" w:lineRule="auto"/>
        <w:ind w:firstLine="567"/>
        <w:jc w:val="both"/>
        <w:rPr>
          <w:rStyle w:val="b-serp-urlitem"/>
          <w:rFonts w:ascii="Times New Roman" w:hAnsi="Times New Roman" w:cs="Times New Roman"/>
          <w:sz w:val="24"/>
          <w:szCs w:val="24"/>
        </w:rPr>
      </w:pPr>
      <w:hyperlink r:id="rId26" w:tgtFrame="_blank" w:history="1">
        <w:proofErr w:type="spellStart"/>
        <w:r w:rsidR="00163299" w:rsidRPr="00A3684A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koipkro.</w:t>
        </w:r>
        <w:r w:rsidR="00163299" w:rsidRPr="00A3684A">
          <w:rPr>
            <w:rStyle w:val="a4"/>
            <w:rFonts w:ascii="Times New Roman" w:hAnsi="Times New Roman" w:cs="Times New Roman"/>
            <w:b/>
            <w:bCs/>
            <w:color w:val="auto"/>
            <w:sz w:val="24"/>
            <w:szCs w:val="24"/>
          </w:rPr>
          <w:t>kostroma</w:t>
        </w:r>
        <w:r w:rsidR="00163299" w:rsidRPr="00A3684A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.ru</w:t>
        </w:r>
      </w:hyperlink>
      <w:r w:rsidR="00163299" w:rsidRPr="00A3684A">
        <w:rPr>
          <w:rStyle w:val="b-serp-urlmark"/>
          <w:rFonts w:ascii="Times New Roman" w:hAnsi="Times New Roman" w:cs="Times New Roman"/>
          <w:sz w:val="24"/>
          <w:szCs w:val="24"/>
        </w:rPr>
        <w:t>›</w:t>
      </w:r>
      <w:hyperlink r:id="rId27" w:tgtFrame="_blank" w:history="1">
        <w:r w:rsidR="00163299" w:rsidRPr="00A3684A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koiro</w:t>
        </w:r>
        <w:proofErr w:type="spellEnd"/>
        <w:r w:rsidR="00163299" w:rsidRPr="00A3684A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…</w:t>
        </w:r>
        <w:r w:rsidR="00163299" w:rsidRPr="00A3684A">
          <w:rPr>
            <w:rStyle w:val="a4"/>
            <w:rFonts w:ascii="Times New Roman" w:hAnsi="Times New Roman" w:cs="Times New Roman"/>
            <w:b/>
            <w:bCs/>
            <w:color w:val="auto"/>
            <w:sz w:val="24"/>
            <w:szCs w:val="24"/>
          </w:rPr>
          <w:t>ОХРАНЯЕМЫЕ</w:t>
        </w:r>
        <w:r w:rsidR="00163299" w:rsidRPr="00A3684A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…</w:t>
        </w:r>
        <w:r w:rsidR="00163299" w:rsidRPr="00A3684A">
          <w:rPr>
            <w:rStyle w:val="a4"/>
            <w:rFonts w:ascii="Times New Roman" w:hAnsi="Times New Roman" w:cs="Times New Roman"/>
            <w:b/>
            <w:bCs/>
            <w:color w:val="auto"/>
            <w:sz w:val="24"/>
            <w:szCs w:val="24"/>
          </w:rPr>
          <w:t>КОСТРОМСКОЙ</w:t>
        </w:r>
      </w:hyperlink>
    </w:p>
    <w:p w:rsidR="00163299" w:rsidRPr="00A3684A" w:rsidRDefault="00A3684A" w:rsidP="00A3684A">
      <w:pPr>
        <w:spacing w:before="240" w:line="276" w:lineRule="auto"/>
        <w:ind w:firstLine="567"/>
        <w:jc w:val="both"/>
        <w:rPr>
          <w:rStyle w:val="b-serp-urlitem"/>
          <w:rFonts w:ascii="Times New Roman" w:hAnsi="Times New Roman" w:cs="Times New Roman"/>
          <w:sz w:val="24"/>
          <w:szCs w:val="24"/>
          <w:lang w:val="en-US"/>
        </w:rPr>
      </w:pPr>
      <w:hyperlink r:id="rId28" w:tgtFrame="_blank" w:history="1">
        <w:proofErr w:type="spellStart"/>
        <w:r w:rsidR="00163299" w:rsidRPr="00A3684A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regionz.ru</w:t>
        </w:r>
      </w:hyperlink>
      <w:r w:rsidR="00163299" w:rsidRPr="00A3684A">
        <w:rPr>
          <w:rStyle w:val="b-serp-urlmark"/>
          <w:rFonts w:ascii="Times New Roman" w:hAnsi="Times New Roman" w:cs="Times New Roman"/>
          <w:sz w:val="24"/>
          <w:szCs w:val="24"/>
          <w:lang w:val="en-US"/>
        </w:rPr>
        <w:t>›</w:t>
      </w:r>
      <w:hyperlink r:id="rId29" w:tgtFrame="_blank" w:history="1">
        <w:r w:rsidR="00163299" w:rsidRPr="00A3684A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index.php?ds</w:t>
        </w:r>
        <w:proofErr w:type="spellEnd"/>
        <w:r w:rsidR="00163299" w:rsidRPr="00A3684A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=1345322</w:t>
        </w:r>
      </w:hyperlink>
      <w:r w:rsidR="00163299" w:rsidRPr="00A3684A">
        <w:rPr>
          <w:rFonts w:ascii="Times New Roman" w:hAnsi="Times New Roman" w:cs="Times New Roman"/>
          <w:sz w:val="24"/>
          <w:szCs w:val="24"/>
          <w:lang w:val="en-US"/>
        </w:rPr>
        <w:t> </w:t>
      </w:r>
      <w:hyperlink r:id="rId30" w:tgtFrame="_blank" w:tooltip="Сохранённая копия страницы на сервере Яндекса" w:history="1">
        <w:r w:rsidR="00163299" w:rsidRPr="00A3684A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копия</w:t>
        </w:r>
      </w:hyperlink>
    </w:p>
    <w:p w:rsidR="00163299" w:rsidRPr="00A3684A" w:rsidRDefault="00163299" w:rsidP="00A3684A">
      <w:pPr>
        <w:spacing w:before="240" w:line="276" w:lineRule="auto"/>
        <w:ind w:firstLine="567"/>
        <w:jc w:val="both"/>
        <w:rPr>
          <w:rStyle w:val="b-serp-urlitem"/>
          <w:rFonts w:ascii="Times New Roman" w:hAnsi="Times New Roman" w:cs="Times New Roman"/>
          <w:sz w:val="24"/>
          <w:szCs w:val="24"/>
          <w:lang w:val="en-US"/>
        </w:rPr>
      </w:pPr>
    </w:p>
    <w:p w:rsidR="00163299" w:rsidRPr="00A3684A" w:rsidRDefault="00163299" w:rsidP="00A3684A">
      <w:pPr>
        <w:spacing w:before="24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368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Особо охраняемые природные территории Костромской области (ООПТ)</w:t>
      </w:r>
    </w:p>
    <w:p w:rsidR="00163299" w:rsidRPr="00A3684A" w:rsidRDefault="00163299" w:rsidP="00A3684A">
      <w:pPr>
        <w:spacing w:before="24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63299" w:rsidRPr="00A3684A" w:rsidRDefault="00163299" w:rsidP="00A3684A">
      <w:pPr>
        <w:spacing w:before="24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68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состоянию на 01.04.2010 года на территории Костромской области функционируют 12 особо охраняемых природных территорий, в том числе: 2 территории федерального значения (государственный природный заповедник «</w:t>
      </w:r>
      <w:proofErr w:type="spellStart"/>
      <w:r w:rsidRPr="00A3684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Кологривский</w:t>
      </w:r>
      <w:proofErr w:type="spellEnd"/>
      <w:r w:rsidRPr="00A368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лес», государственный природный заказник «</w:t>
      </w:r>
      <w:proofErr w:type="spellStart"/>
      <w:r w:rsidRPr="00A3684A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Сумароковский</w:t>
      </w:r>
      <w:proofErr w:type="spellEnd"/>
      <w:r w:rsidRPr="00A3684A">
        <w:rPr>
          <w:rFonts w:ascii="Times New Roman" w:eastAsia="Times New Roman" w:hAnsi="Times New Roman" w:cs="Times New Roman"/>
          <w:sz w:val="24"/>
          <w:szCs w:val="24"/>
          <w:lang w:eastAsia="ru-RU"/>
        </w:rPr>
        <w:t>») и 10 - регионального значения (2 государственных природных заказника, 8 туристско-рекреационных местностей).</w:t>
      </w:r>
    </w:p>
    <w:p w:rsidR="00163299" w:rsidRPr="00A3684A" w:rsidRDefault="00163299" w:rsidP="00A3684A">
      <w:pPr>
        <w:spacing w:before="24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68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2008 году были завершены работы по формированию схемы развития и размещения особо охраняемых природных территорий регионального значения Костромской области. Обосновывающие материалы получили положительное заключение государственной экологической экспертизы. </w:t>
      </w:r>
      <w:r w:rsidRPr="00A368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2008 году схема ООПТ Костромской области и научное обоснование к ней признано лауреатом </w:t>
      </w:r>
      <w:r w:rsidRPr="00A368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Всероссийского конкурса на соискание премии Министерства природных ресурсов и экологии Российской Федерации «Лучший экологический проект года» в номинации «Природоохранные технологии». Схема ООПТ Костромской области включает 71 территорию: 18 памятников природы и 53 заказника, в том числе 43 комплексных, 5 гидрологических, 3 ботанических и 2 зоологических. </w:t>
      </w:r>
    </w:p>
    <w:p w:rsidR="00163299" w:rsidRPr="00A3684A" w:rsidRDefault="00163299" w:rsidP="00A3684A">
      <w:pPr>
        <w:spacing w:before="240" w:line="276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3684A">
        <w:rPr>
          <w:rFonts w:ascii="Times New Roman" w:hAnsi="Times New Roman" w:cs="Times New Roman"/>
          <w:iCs/>
          <w:sz w:val="24"/>
          <w:szCs w:val="24"/>
        </w:rPr>
        <w:t>26 марта 2013 года                                                                г</w:t>
      </w:r>
      <w:proofErr w:type="gramStart"/>
      <w:r w:rsidRPr="00A3684A">
        <w:rPr>
          <w:rFonts w:ascii="Times New Roman" w:hAnsi="Times New Roman" w:cs="Times New Roman"/>
          <w:iCs/>
          <w:sz w:val="24"/>
          <w:szCs w:val="24"/>
        </w:rPr>
        <w:t>.К</w:t>
      </w:r>
      <w:proofErr w:type="gramEnd"/>
      <w:r w:rsidRPr="00A3684A">
        <w:rPr>
          <w:rFonts w:ascii="Times New Roman" w:hAnsi="Times New Roman" w:cs="Times New Roman"/>
          <w:iCs/>
          <w:sz w:val="24"/>
          <w:szCs w:val="24"/>
        </w:rPr>
        <w:t>острома</w:t>
      </w:r>
    </w:p>
    <w:p w:rsidR="00163299" w:rsidRPr="00A3684A" w:rsidRDefault="00163299" w:rsidP="00A3684A">
      <w:pPr>
        <w:spacing w:before="240" w:line="276" w:lineRule="auto"/>
        <w:ind w:firstLine="567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A3684A">
        <w:rPr>
          <w:rFonts w:ascii="Times New Roman" w:hAnsi="Times New Roman" w:cs="Times New Roman"/>
          <w:b/>
          <w:iCs/>
          <w:sz w:val="24"/>
          <w:szCs w:val="24"/>
        </w:rPr>
        <w:t>Рекомендации</w:t>
      </w:r>
    </w:p>
    <w:p w:rsidR="00163299" w:rsidRPr="00A3684A" w:rsidRDefault="00163299" w:rsidP="00A3684A">
      <w:pPr>
        <w:spacing w:before="240" w:line="276" w:lineRule="auto"/>
        <w:ind w:firstLine="567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A3684A">
        <w:rPr>
          <w:rFonts w:ascii="Times New Roman" w:hAnsi="Times New Roman" w:cs="Times New Roman"/>
          <w:b/>
          <w:iCs/>
          <w:sz w:val="24"/>
          <w:szCs w:val="24"/>
        </w:rPr>
        <w:t>«круглого стола»</w:t>
      </w:r>
      <w:r w:rsidRPr="00A3684A">
        <w:rPr>
          <w:rFonts w:ascii="Times New Roman" w:hAnsi="Times New Roman" w:cs="Times New Roman"/>
          <w:b/>
          <w:sz w:val="24"/>
          <w:szCs w:val="24"/>
        </w:rPr>
        <w:t xml:space="preserve"> на тему: «О ходе исполнения законов Костромской области «Об особо охраняемых природных территориях в Костромской области», </w:t>
      </w:r>
      <w:r w:rsidRPr="00A3684A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A3684A">
        <w:rPr>
          <w:rFonts w:ascii="Times New Roman" w:hAnsi="Times New Roman" w:cs="Times New Roman"/>
          <w:b/>
          <w:sz w:val="24"/>
          <w:szCs w:val="24"/>
        </w:rPr>
        <w:t xml:space="preserve">«О зеленых насаждениях населенных пунктов Костромской области» и </w:t>
      </w:r>
      <w:r w:rsidRPr="00A3684A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A3684A">
        <w:rPr>
          <w:rFonts w:ascii="Times New Roman" w:hAnsi="Times New Roman" w:cs="Times New Roman"/>
          <w:b/>
          <w:iCs/>
          <w:sz w:val="24"/>
          <w:szCs w:val="24"/>
        </w:rPr>
        <w:t xml:space="preserve"> реализации муниципальными образованиями полномочий в указанной сфере»</w:t>
      </w:r>
    </w:p>
    <w:p w:rsidR="00163299" w:rsidRPr="00A3684A" w:rsidRDefault="00163299" w:rsidP="00A3684A">
      <w:pPr>
        <w:spacing w:before="240" w:line="276" w:lineRule="auto"/>
        <w:ind w:firstLine="567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163299" w:rsidRPr="00A3684A" w:rsidRDefault="00163299" w:rsidP="00A3684A">
      <w:pPr>
        <w:spacing w:before="24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684A">
        <w:rPr>
          <w:rFonts w:ascii="Times New Roman" w:hAnsi="Times New Roman" w:cs="Times New Roman"/>
          <w:b/>
          <w:sz w:val="24"/>
          <w:szCs w:val="24"/>
        </w:rPr>
        <w:t>1.О ходе реализации Закона Костромской области</w:t>
      </w:r>
    </w:p>
    <w:p w:rsidR="00163299" w:rsidRPr="00A3684A" w:rsidRDefault="00163299" w:rsidP="00A3684A">
      <w:pPr>
        <w:spacing w:before="24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684A">
        <w:rPr>
          <w:rFonts w:ascii="Times New Roman" w:hAnsi="Times New Roman" w:cs="Times New Roman"/>
          <w:b/>
          <w:sz w:val="24"/>
          <w:szCs w:val="24"/>
        </w:rPr>
        <w:t>от 15 февраля 2012 года №194-5-ЗКО «Об особо охраняемых природных территориях в Костромской области»</w:t>
      </w:r>
    </w:p>
    <w:p w:rsidR="00163299" w:rsidRPr="00A3684A" w:rsidRDefault="00163299" w:rsidP="00A3684A">
      <w:pPr>
        <w:numPr>
          <w:ilvl w:val="0"/>
          <w:numId w:val="1"/>
        </w:numPr>
        <w:autoSpaceDE w:val="0"/>
        <w:autoSpaceDN w:val="0"/>
        <w:adjustRightInd w:val="0"/>
        <w:spacing w:before="24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>Постановлением администрации Костромской области от 11.04.2008 года №93-а установлена категория особо охраняемых природных территорий регионального значения – «туристско-рекреационная местность». Туристско-рекреационная местность - зона отдыха населения и туризма, в том числе территория природных и культурных ландшафтов с туристскими маршрутами и зонами рекреации, лесопарковые зоны лесов, места расположения турбаз, баз и детских лагерей отдыха, пляжи.</w:t>
      </w:r>
    </w:p>
    <w:p w:rsidR="00163299" w:rsidRPr="00A3684A" w:rsidRDefault="00163299" w:rsidP="00A3684A">
      <w:pPr>
        <w:numPr>
          <w:ilvl w:val="0"/>
          <w:numId w:val="1"/>
        </w:numPr>
        <w:spacing w:before="24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 xml:space="preserve">Разработана и утверждена научно-обоснованная схема развития и </w:t>
      </w:r>
      <w:proofErr w:type="gramStart"/>
      <w:r w:rsidRPr="00A3684A">
        <w:rPr>
          <w:rFonts w:ascii="Times New Roman" w:hAnsi="Times New Roman" w:cs="Times New Roman"/>
          <w:sz w:val="24"/>
          <w:szCs w:val="24"/>
        </w:rPr>
        <w:t>размещения</w:t>
      </w:r>
      <w:proofErr w:type="gramEnd"/>
      <w:r w:rsidRPr="00A3684A">
        <w:rPr>
          <w:rFonts w:ascii="Times New Roman" w:hAnsi="Times New Roman" w:cs="Times New Roman"/>
          <w:sz w:val="24"/>
          <w:szCs w:val="24"/>
        </w:rPr>
        <w:t xml:space="preserve"> особо охраняемых природных территорий (далее – схема ООПТ). Схема получила положительное заключение государственной экологической экспертизы и утверждена постановлением администрации Костромской области от 16.06.2008 года №172-а.</w:t>
      </w:r>
    </w:p>
    <w:p w:rsidR="00163299" w:rsidRPr="00A3684A" w:rsidRDefault="00163299" w:rsidP="00A3684A">
      <w:pPr>
        <w:numPr>
          <w:ilvl w:val="0"/>
          <w:numId w:val="1"/>
        </w:numPr>
        <w:autoSpaceDE w:val="0"/>
        <w:autoSpaceDN w:val="0"/>
        <w:adjustRightInd w:val="0"/>
        <w:spacing w:before="24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 xml:space="preserve">В целях реализации схемы ООПТ (по состоянию </w:t>
      </w:r>
      <w:r w:rsidRPr="00A3684A">
        <w:rPr>
          <w:rFonts w:ascii="Times New Roman" w:hAnsi="Times New Roman" w:cs="Times New Roman"/>
          <w:b/>
          <w:sz w:val="24"/>
          <w:szCs w:val="24"/>
        </w:rPr>
        <w:t>на 01.02.2013 года) организованы 12 особо охраняемых природных территорий регионального значения (8 туристско-рекреационных местностей, 4 государственных природных заказника). На функционирующие особо охраняемые природные территории</w:t>
      </w:r>
      <w:r w:rsidRPr="00A3684A">
        <w:rPr>
          <w:rFonts w:ascii="Times New Roman" w:hAnsi="Times New Roman" w:cs="Times New Roman"/>
          <w:sz w:val="24"/>
          <w:szCs w:val="24"/>
        </w:rPr>
        <w:t xml:space="preserve"> разработаны и утверждены положения. </w:t>
      </w:r>
      <w:r w:rsidRPr="00A3684A">
        <w:rPr>
          <w:rFonts w:ascii="Times New Roman" w:hAnsi="Times New Roman" w:cs="Times New Roman"/>
          <w:b/>
          <w:sz w:val="24"/>
          <w:szCs w:val="24"/>
        </w:rPr>
        <w:t>В 2012 году подготовлены обосновывающие материалы по созданию двух государственных природных заказников регионального значения «</w:t>
      </w:r>
      <w:proofErr w:type="spellStart"/>
      <w:r w:rsidRPr="00A3684A">
        <w:rPr>
          <w:rFonts w:ascii="Times New Roman" w:hAnsi="Times New Roman" w:cs="Times New Roman"/>
          <w:b/>
          <w:sz w:val="24"/>
          <w:szCs w:val="24"/>
        </w:rPr>
        <w:t>Сусанинское</w:t>
      </w:r>
      <w:proofErr w:type="spellEnd"/>
      <w:r w:rsidRPr="00A3684A">
        <w:rPr>
          <w:rFonts w:ascii="Times New Roman" w:hAnsi="Times New Roman" w:cs="Times New Roman"/>
          <w:b/>
          <w:sz w:val="24"/>
          <w:szCs w:val="24"/>
        </w:rPr>
        <w:t xml:space="preserve"> болото» в </w:t>
      </w:r>
      <w:proofErr w:type="spellStart"/>
      <w:r w:rsidRPr="00A3684A">
        <w:rPr>
          <w:rFonts w:ascii="Times New Roman" w:hAnsi="Times New Roman" w:cs="Times New Roman"/>
          <w:b/>
          <w:sz w:val="24"/>
          <w:szCs w:val="24"/>
        </w:rPr>
        <w:t>Сусанинском</w:t>
      </w:r>
      <w:proofErr w:type="spellEnd"/>
      <w:r w:rsidRPr="00A3684A">
        <w:rPr>
          <w:rFonts w:ascii="Times New Roman" w:hAnsi="Times New Roman" w:cs="Times New Roman"/>
          <w:b/>
          <w:sz w:val="24"/>
          <w:szCs w:val="24"/>
        </w:rPr>
        <w:t xml:space="preserve"> районе и «Спас» в Костромском районе, а также туристско-рекреационной местности «Парк санатория «Костромской».</w:t>
      </w:r>
      <w:r w:rsidRPr="00A3684A">
        <w:rPr>
          <w:rFonts w:ascii="Times New Roman" w:hAnsi="Times New Roman" w:cs="Times New Roman"/>
          <w:sz w:val="24"/>
          <w:szCs w:val="24"/>
        </w:rPr>
        <w:t xml:space="preserve"> Утверждение правоустанавливающих документов на данные территории планируется в 2013 году.</w:t>
      </w:r>
    </w:p>
    <w:p w:rsidR="00163299" w:rsidRPr="00A3684A" w:rsidRDefault="00163299" w:rsidP="00A3684A">
      <w:pPr>
        <w:numPr>
          <w:ilvl w:val="0"/>
          <w:numId w:val="1"/>
        </w:numPr>
        <w:autoSpaceDE w:val="0"/>
        <w:autoSpaceDN w:val="0"/>
        <w:adjustRightInd w:val="0"/>
        <w:spacing w:before="24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>Ежегодно с 2010 года на территории государственного природного заказника «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Кологривская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пойма» проводится ряд биотехнических мероприятий, направленных на сохранение биологического разнообразия, повышения экологической ёмкости местообитаний мигрирующих птиц. Мероприятия включают вырубку кустарника, вспашку и расчистку территории, посев озимых культур. Засеянные территории должны стать дополнительной кормовой базой для перелетных птиц.</w:t>
      </w:r>
    </w:p>
    <w:p w:rsidR="00163299" w:rsidRPr="00A3684A" w:rsidRDefault="00163299" w:rsidP="00A3684A">
      <w:pPr>
        <w:numPr>
          <w:ilvl w:val="0"/>
          <w:numId w:val="1"/>
        </w:numPr>
        <w:autoSpaceDE w:val="0"/>
        <w:autoSpaceDN w:val="0"/>
        <w:adjustRightInd w:val="0"/>
        <w:spacing w:before="24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>В рамках ведения реестра лечебно-оздоровительных местностей и курортов регионального значения постановлением администрации Костромской области от 04.02.2012 года №26-а утвержден Перечень лечебно-оздоровительных местностей регионального значения. Перечень включает территории санаториев, использующих в лечебных целях природные ресурсы - минеральные воды.</w:t>
      </w:r>
    </w:p>
    <w:p w:rsidR="00163299" w:rsidRPr="00A3684A" w:rsidRDefault="00163299" w:rsidP="00A3684A">
      <w:pPr>
        <w:numPr>
          <w:ilvl w:val="0"/>
          <w:numId w:val="1"/>
        </w:numPr>
        <w:autoSpaceDE w:val="0"/>
        <w:autoSpaceDN w:val="0"/>
        <w:adjustRightInd w:val="0"/>
        <w:spacing w:before="240" w:line="276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Приказа Министерства природных ресурсов и экологии РФ от </w:t>
      </w:r>
      <w:r w:rsidRPr="00A3684A">
        <w:rPr>
          <w:rFonts w:ascii="Times New Roman" w:hAnsi="Times New Roman" w:cs="Times New Roman"/>
          <w:b/>
          <w:sz w:val="24"/>
          <w:szCs w:val="24"/>
        </w:rPr>
        <w:t>19.03.2012 года №69 «Об утверждении порядка ведения кадастра особо охраняемых природных территорий</w:t>
      </w:r>
      <w:r w:rsidRPr="00A3684A">
        <w:rPr>
          <w:rFonts w:ascii="Times New Roman" w:hAnsi="Times New Roman" w:cs="Times New Roman"/>
          <w:sz w:val="24"/>
          <w:szCs w:val="24"/>
        </w:rPr>
        <w:t xml:space="preserve">» </w:t>
      </w:r>
      <w:r w:rsidRPr="00A3684A">
        <w:rPr>
          <w:rFonts w:ascii="Times New Roman" w:hAnsi="Times New Roman" w:cs="Times New Roman"/>
          <w:b/>
          <w:sz w:val="24"/>
          <w:szCs w:val="24"/>
        </w:rPr>
        <w:t xml:space="preserve">Перечень особо охраняемых природных </w:t>
      </w:r>
      <w:r w:rsidRPr="00A3684A">
        <w:rPr>
          <w:rFonts w:ascii="Times New Roman" w:hAnsi="Times New Roman" w:cs="Times New Roman"/>
          <w:b/>
          <w:sz w:val="24"/>
          <w:szCs w:val="24"/>
        </w:rPr>
        <w:lastRenderedPageBreak/>
        <w:t>территорий  регионального и местного значения размещен на сайте департамента природных ресурсов и охраны окружающей среды Костромской области в разделе «природно-заповедный фонд». Перечень особо охраняемых природных территорий  включает 16 территорий регионального значения, в том числе: 4 лечебно-оздоровительные местности регионального значения, 8 туристско-рекреационных местностей, 4 государственных природных заказника и 1 территорию местного значения.</w:t>
      </w:r>
    </w:p>
    <w:p w:rsidR="00163299" w:rsidRPr="00A3684A" w:rsidRDefault="00163299" w:rsidP="00A3684A">
      <w:pPr>
        <w:spacing w:before="240" w:line="276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3684A">
        <w:rPr>
          <w:rFonts w:ascii="Times New Roman" w:hAnsi="Times New Roman" w:cs="Times New Roman"/>
          <w:iCs/>
          <w:sz w:val="24"/>
          <w:szCs w:val="24"/>
        </w:rPr>
        <w:t>2.6.Рассмотреть вопрос о создании в Костромской области  ботанического сада.</w:t>
      </w:r>
    </w:p>
    <w:p w:rsidR="00163299" w:rsidRPr="00A3684A" w:rsidRDefault="00163299" w:rsidP="00A3684A">
      <w:pPr>
        <w:spacing w:before="240" w:line="276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3684A">
        <w:rPr>
          <w:rFonts w:ascii="Times New Roman" w:hAnsi="Times New Roman" w:cs="Times New Roman"/>
          <w:iCs/>
          <w:sz w:val="24"/>
          <w:szCs w:val="24"/>
        </w:rPr>
        <w:t>2.7.В соответствии с  Указом Президента Российской Федерации «О проведении в Российской Федерации Года охраны окружающей среды» (от 10 августа 2012 года № 1157) включить в план мероприятий Костромской области  проведение экологических акций «Посади дерево и сохрани его», «Самое толстое дерево» и другие.</w:t>
      </w:r>
    </w:p>
    <w:p w:rsidR="00163299" w:rsidRPr="00A3684A" w:rsidRDefault="00163299" w:rsidP="00A3684A">
      <w:pPr>
        <w:spacing w:before="240" w:line="276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3684A">
        <w:rPr>
          <w:rFonts w:ascii="Times New Roman" w:hAnsi="Times New Roman" w:cs="Times New Roman"/>
          <w:iCs/>
          <w:sz w:val="24"/>
          <w:szCs w:val="24"/>
        </w:rPr>
        <w:t>2.8.Организовать участие населения Костромской области во Всероссийской акции «Деревья-памятники живой природы».</w:t>
      </w:r>
    </w:p>
    <w:p w:rsidR="00163299" w:rsidRPr="00A3684A" w:rsidRDefault="00163299" w:rsidP="00A3684A">
      <w:pPr>
        <w:spacing w:before="100" w:beforeAutospacing="1" w:after="100" w:afterAutospacing="1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68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Схемой развития и размещения </w:t>
      </w:r>
      <w:proofErr w:type="gramStart"/>
      <w:r w:rsidRPr="00A368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сети</w:t>
      </w:r>
      <w:proofErr w:type="gramEnd"/>
      <w:r w:rsidRPr="00A368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особо охраняемых природных территорий (ООПТ) Костромской области предусмотрено создание 82 заповедных территорий</w:t>
      </w:r>
      <w:r w:rsidRPr="00A368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63299" w:rsidRPr="00A3684A" w:rsidRDefault="00163299" w:rsidP="00A3684A">
      <w:pPr>
        <w:spacing w:before="100" w:beforeAutospacing="1" w:after="100" w:afterAutospacing="1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684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Это: 2 территории федерального значения – государственный природный заповедник «</w:t>
      </w:r>
      <w:proofErr w:type="spellStart"/>
      <w:r w:rsidRPr="00A3684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Кологривский</w:t>
      </w:r>
      <w:proofErr w:type="spellEnd"/>
      <w:r w:rsidRPr="00A368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лес», государственный природный заказник «</w:t>
      </w:r>
      <w:proofErr w:type="spellStart"/>
      <w:r w:rsidRPr="00A3684A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Сумароковский</w:t>
      </w:r>
      <w:proofErr w:type="spellEnd"/>
      <w:r w:rsidRPr="00A3684A">
        <w:rPr>
          <w:rFonts w:ascii="Times New Roman" w:eastAsia="Times New Roman" w:hAnsi="Times New Roman" w:cs="Times New Roman"/>
          <w:sz w:val="24"/>
          <w:szCs w:val="24"/>
          <w:lang w:eastAsia="ru-RU"/>
        </w:rPr>
        <w:t>»; и 80 территорий регионального значения – 53 заказника, 18 памятников природы, 9 туристско-рекреационных местностей.</w:t>
      </w:r>
      <w:r w:rsidRPr="00A3684A">
        <w:rPr>
          <w:rFonts w:ascii="Times New Roman" w:hAnsi="Times New Roman" w:cs="Times New Roman"/>
          <w:sz w:val="24"/>
          <w:szCs w:val="24"/>
        </w:rPr>
        <w:t xml:space="preserve"> </w:t>
      </w:r>
      <w:hyperlink r:id="rId31" w:history="1">
        <w:r w:rsidRPr="00A3684A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http://dpr44.ru/index.php?go=News&amp;in=view&amp;id=550</w:t>
        </w:r>
      </w:hyperlink>
    </w:p>
    <w:p w:rsidR="00163299" w:rsidRPr="00A3684A" w:rsidRDefault="00163299" w:rsidP="00A3684A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63299" w:rsidRPr="00A3684A" w:rsidRDefault="00163299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>По состоянию на 01.01.2012 года на территории Костромской области функционируют 14 особо охраняемых природных территорий, в том числе: 2 территории федерального значения (государственный природный заповедник «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Кологривский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лес», государственный природный заказник «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Сумароковский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>») и 12 - регионального значения (4 государственных природных заказника, 8 туристско-рекреационных местностей) (Таблица).</w:t>
      </w:r>
    </w:p>
    <w:p w:rsidR="00163299" w:rsidRPr="00A3684A" w:rsidRDefault="00163299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63299" w:rsidRPr="00A3684A" w:rsidRDefault="00163299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>Таблица.</w:t>
      </w:r>
    </w:p>
    <w:p w:rsidR="00163299" w:rsidRPr="00A3684A" w:rsidRDefault="00163299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>Функционирующие особо охраняемые природные территории Костромской области</w:t>
      </w:r>
    </w:p>
    <w:p w:rsidR="00163299" w:rsidRPr="00A3684A" w:rsidRDefault="00163299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>(по состоянию на 01.01.2012 года)</w:t>
      </w:r>
    </w:p>
    <w:tbl>
      <w:tblPr>
        <w:tblW w:w="100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5"/>
        <w:gridCol w:w="2897"/>
        <w:gridCol w:w="1946"/>
        <w:gridCol w:w="1535"/>
        <w:gridCol w:w="1761"/>
      </w:tblGrid>
      <w:tr w:rsidR="00163299" w:rsidRPr="00A3684A" w:rsidTr="005267B3">
        <w:tc>
          <w:tcPr>
            <w:tcW w:w="1901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962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Название ООПТ</w:t>
            </w:r>
          </w:p>
        </w:tc>
        <w:tc>
          <w:tcPr>
            <w:tcW w:w="1797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Муниципальный район</w:t>
            </w:r>
          </w:p>
        </w:tc>
        <w:tc>
          <w:tcPr>
            <w:tcW w:w="1541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территории, </w:t>
            </w:r>
            <w:proofErr w:type="gramStart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823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</w:t>
            </w:r>
          </w:p>
          <w:p w:rsidR="00163299" w:rsidRPr="00A3684A" w:rsidRDefault="00163299" w:rsidP="00A3684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 xml:space="preserve">лесные земли, </w:t>
            </w:r>
            <w:proofErr w:type="gramStart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</w:tr>
      <w:tr w:rsidR="00163299" w:rsidRPr="00A3684A" w:rsidTr="005267B3">
        <w:tc>
          <w:tcPr>
            <w:tcW w:w="1901" w:type="dxa"/>
            <w:vMerge w:val="restart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Федеральный</w:t>
            </w:r>
          </w:p>
        </w:tc>
        <w:tc>
          <w:tcPr>
            <w:tcW w:w="2962" w:type="dxa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Государственный природный заповедник «</w:t>
            </w:r>
            <w:proofErr w:type="spellStart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Кологривский</w:t>
            </w:r>
            <w:proofErr w:type="spellEnd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 xml:space="preserve"> лес»</w:t>
            </w:r>
          </w:p>
        </w:tc>
        <w:tc>
          <w:tcPr>
            <w:tcW w:w="1797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Кологривский</w:t>
            </w:r>
            <w:proofErr w:type="spellEnd"/>
          </w:p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Нейский</w:t>
            </w:r>
            <w:proofErr w:type="spellEnd"/>
          </w:p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Чухломский</w:t>
            </w:r>
            <w:proofErr w:type="spellEnd"/>
          </w:p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Парфеньевский</w:t>
            </w:r>
            <w:proofErr w:type="spellEnd"/>
          </w:p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Мантуровский</w:t>
            </w:r>
            <w:proofErr w:type="spellEnd"/>
          </w:p>
        </w:tc>
        <w:tc>
          <w:tcPr>
            <w:tcW w:w="1541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58939,6</w:t>
            </w:r>
          </w:p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23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58086,6</w:t>
            </w:r>
          </w:p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63299" w:rsidRPr="00A3684A" w:rsidTr="005267B3">
        <w:trPr>
          <w:trHeight w:val="610"/>
        </w:trPr>
        <w:tc>
          <w:tcPr>
            <w:tcW w:w="1901" w:type="dxa"/>
            <w:vMerge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2" w:type="dxa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Государственный природный заказник «</w:t>
            </w:r>
            <w:proofErr w:type="spellStart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Сумароковский</w:t>
            </w:r>
            <w:proofErr w:type="spellEnd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97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Костромской</w:t>
            </w:r>
          </w:p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Красносельский</w:t>
            </w:r>
            <w:proofErr w:type="spellEnd"/>
          </w:p>
        </w:tc>
        <w:tc>
          <w:tcPr>
            <w:tcW w:w="1541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36176,0</w:t>
            </w:r>
          </w:p>
        </w:tc>
        <w:tc>
          <w:tcPr>
            <w:tcW w:w="1823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10187,0</w:t>
            </w:r>
          </w:p>
        </w:tc>
      </w:tr>
      <w:tr w:rsidR="00163299" w:rsidRPr="00A3684A" w:rsidTr="005267B3">
        <w:tc>
          <w:tcPr>
            <w:tcW w:w="1901" w:type="dxa"/>
            <w:vMerge w:val="restart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962" w:type="dxa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Государственный природный заказник «</w:t>
            </w:r>
            <w:proofErr w:type="spellStart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Кологривская</w:t>
            </w:r>
            <w:proofErr w:type="spellEnd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 xml:space="preserve"> пойма»</w:t>
            </w:r>
          </w:p>
        </w:tc>
        <w:tc>
          <w:tcPr>
            <w:tcW w:w="1797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Кологривский</w:t>
            </w:r>
            <w:proofErr w:type="spellEnd"/>
          </w:p>
        </w:tc>
        <w:tc>
          <w:tcPr>
            <w:tcW w:w="1541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381,77</w:t>
            </w:r>
          </w:p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23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63299" w:rsidRPr="00A3684A" w:rsidTr="005267B3">
        <w:tc>
          <w:tcPr>
            <w:tcW w:w="1901" w:type="dxa"/>
            <w:vMerge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2" w:type="dxa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Государственный природный заказник «Преображенская роща»</w:t>
            </w:r>
          </w:p>
        </w:tc>
        <w:tc>
          <w:tcPr>
            <w:tcW w:w="1797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Парфеньевский</w:t>
            </w:r>
            <w:proofErr w:type="spellEnd"/>
          </w:p>
        </w:tc>
        <w:tc>
          <w:tcPr>
            <w:tcW w:w="1541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1223,0</w:t>
            </w:r>
          </w:p>
        </w:tc>
        <w:tc>
          <w:tcPr>
            <w:tcW w:w="1823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1223,0</w:t>
            </w:r>
          </w:p>
        </w:tc>
      </w:tr>
      <w:tr w:rsidR="00163299" w:rsidRPr="00A3684A" w:rsidTr="005267B3">
        <w:tc>
          <w:tcPr>
            <w:tcW w:w="1901" w:type="dxa"/>
            <w:vMerge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2" w:type="dxa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Государственный природный заказник «</w:t>
            </w:r>
            <w:proofErr w:type="spellStart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Средневский</w:t>
            </w:r>
            <w:proofErr w:type="spellEnd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боброво</w:t>
            </w:r>
            <w:proofErr w:type="spellEnd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-выхухолевый»</w:t>
            </w:r>
          </w:p>
        </w:tc>
        <w:tc>
          <w:tcPr>
            <w:tcW w:w="1797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Галичский</w:t>
            </w:r>
          </w:p>
        </w:tc>
        <w:tc>
          <w:tcPr>
            <w:tcW w:w="1541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4041,0</w:t>
            </w:r>
          </w:p>
        </w:tc>
        <w:tc>
          <w:tcPr>
            <w:tcW w:w="1823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3299" w:rsidRPr="00A3684A" w:rsidTr="005267B3">
        <w:tc>
          <w:tcPr>
            <w:tcW w:w="1901" w:type="dxa"/>
            <w:vMerge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2" w:type="dxa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Государственный природный заказник «</w:t>
            </w:r>
            <w:proofErr w:type="spellStart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Игодовский</w:t>
            </w:r>
            <w:proofErr w:type="spellEnd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97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Островский</w:t>
            </w:r>
          </w:p>
        </w:tc>
        <w:tc>
          <w:tcPr>
            <w:tcW w:w="1541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3040,0</w:t>
            </w:r>
          </w:p>
        </w:tc>
        <w:tc>
          <w:tcPr>
            <w:tcW w:w="1823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3040,0</w:t>
            </w:r>
          </w:p>
        </w:tc>
      </w:tr>
      <w:tr w:rsidR="00163299" w:rsidRPr="00A3684A" w:rsidTr="005267B3">
        <w:tc>
          <w:tcPr>
            <w:tcW w:w="1901" w:type="dxa"/>
            <w:vMerge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2" w:type="dxa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Туристско-рекреационная местность «Парк «</w:t>
            </w:r>
            <w:proofErr w:type="spellStart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Берендеевка</w:t>
            </w:r>
            <w:proofErr w:type="spellEnd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97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Город Кострома</w:t>
            </w:r>
          </w:p>
        </w:tc>
        <w:tc>
          <w:tcPr>
            <w:tcW w:w="1541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79,11</w:t>
            </w:r>
          </w:p>
        </w:tc>
        <w:tc>
          <w:tcPr>
            <w:tcW w:w="1823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3299" w:rsidRPr="00A3684A" w:rsidTr="005267B3">
        <w:tc>
          <w:tcPr>
            <w:tcW w:w="1901" w:type="dxa"/>
            <w:vMerge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2" w:type="dxa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Туристско-рекреационная местность «Усадьба «</w:t>
            </w:r>
            <w:proofErr w:type="spellStart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Следово</w:t>
            </w:r>
            <w:proofErr w:type="spellEnd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97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Судиславский</w:t>
            </w:r>
            <w:proofErr w:type="spellEnd"/>
          </w:p>
        </w:tc>
        <w:tc>
          <w:tcPr>
            <w:tcW w:w="1541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35,4</w:t>
            </w:r>
          </w:p>
        </w:tc>
        <w:tc>
          <w:tcPr>
            <w:tcW w:w="1823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3299" w:rsidRPr="00A3684A" w:rsidTr="005267B3">
        <w:tc>
          <w:tcPr>
            <w:tcW w:w="1901" w:type="dxa"/>
            <w:vMerge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2" w:type="dxa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Туристско-рекреационная местность «Ефимов кордон»</w:t>
            </w:r>
          </w:p>
        </w:tc>
        <w:tc>
          <w:tcPr>
            <w:tcW w:w="1797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Кологривский</w:t>
            </w:r>
            <w:proofErr w:type="spellEnd"/>
          </w:p>
        </w:tc>
        <w:tc>
          <w:tcPr>
            <w:tcW w:w="1541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2,55</w:t>
            </w:r>
          </w:p>
        </w:tc>
        <w:tc>
          <w:tcPr>
            <w:tcW w:w="1823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3299" w:rsidRPr="00A3684A" w:rsidTr="005267B3">
        <w:tc>
          <w:tcPr>
            <w:tcW w:w="1901" w:type="dxa"/>
            <w:vMerge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2" w:type="dxa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Туристско-рекреационная местность «Завражье»</w:t>
            </w:r>
          </w:p>
        </w:tc>
        <w:tc>
          <w:tcPr>
            <w:tcW w:w="1797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Кадыйский</w:t>
            </w:r>
            <w:proofErr w:type="spellEnd"/>
          </w:p>
        </w:tc>
        <w:tc>
          <w:tcPr>
            <w:tcW w:w="1541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2087,0</w:t>
            </w:r>
          </w:p>
        </w:tc>
        <w:tc>
          <w:tcPr>
            <w:tcW w:w="1823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3299" w:rsidRPr="00A3684A" w:rsidTr="005267B3">
        <w:tc>
          <w:tcPr>
            <w:tcW w:w="1901" w:type="dxa"/>
            <w:vMerge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2" w:type="dxa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 xml:space="preserve">Туристско-рекреационная местность «Парк </w:t>
            </w:r>
            <w:r w:rsidRPr="00A368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«Губернский»</w:t>
            </w:r>
          </w:p>
        </w:tc>
        <w:tc>
          <w:tcPr>
            <w:tcW w:w="1797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 Кострома</w:t>
            </w:r>
          </w:p>
        </w:tc>
        <w:tc>
          <w:tcPr>
            <w:tcW w:w="1541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2,78</w:t>
            </w:r>
          </w:p>
        </w:tc>
        <w:tc>
          <w:tcPr>
            <w:tcW w:w="1823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3299" w:rsidRPr="00A3684A" w:rsidTr="005267B3">
        <w:tc>
          <w:tcPr>
            <w:tcW w:w="1901" w:type="dxa"/>
            <w:vMerge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2" w:type="dxa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Туристско-рекреационная местность «Костромская слобода»</w:t>
            </w:r>
          </w:p>
        </w:tc>
        <w:tc>
          <w:tcPr>
            <w:tcW w:w="1797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Город Кострома</w:t>
            </w:r>
          </w:p>
        </w:tc>
        <w:tc>
          <w:tcPr>
            <w:tcW w:w="1541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138,0</w:t>
            </w:r>
          </w:p>
        </w:tc>
        <w:tc>
          <w:tcPr>
            <w:tcW w:w="1823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3299" w:rsidRPr="00A3684A" w:rsidTr="005267B3">
        <w:tc>
          <w:tcPr>
            <w:tcW w:w="1901" w:type="dxa"/>
            <w:vMerge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2" w:type="dxa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 xml:space="preserve">Туристско-рекреационная местность «Зона отдыха в поселке </w:t>
            </w:r>
            <w:proofErr w:type="gramStart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Первомайский</w:t>
            </w:r>
            <w:proofErr w:type="gramEnd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 xml:space="preserve"> города Костромы»</w:t>
            </w:r>
          </w:p>
        </w:tc>
        <w:tc>
          <w:tcPr>
            <w:tcW w:w="1797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Город Кострома</w:t>
            </w:r>
          </w:p>
        </w:tc>
        <w:tc>
          <w:tcPr>
            <w:tcW w:w="1541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23,20</w:t>
            </w:r>
          </w:p>
        </w:tc>
        <w:tc>
          <w:tcPr>
            <w:tcW w:w="1823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3299" w:rsidRPr="00A3684A" w:rsidTr="005267B3">
        <w:tc>
          <w:tcPr>
            <w:tcW w:w="1901" w:type="dxa"/>
            <w:vMerge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2" w:type="dxa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Туристско-рекреационная местность «Красносельское»</w:t>
            </w:r>
          </w:p>
        </w:tc>
        <w:tc>
          <w:tcPr>
            <w:tcW w:w="1797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Красносельский</w:t>
            </w:r>
            <w:proofErr w:type="spellEnd"/>
          </w:p>
        </w:tc>
        <w:tc>
          <w:tcPr>
            <w:tcW w:w="1541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3248,3</w:t>
            </w:r>
          </w:p>
        </w:tc>
        <w:tc>
          <w:tcPr>
            <w:tcW w:w="1823" w:type="dxa"/>
            <w:vAlign w:val="center"/>
          </w:tcPr>
          <w:p w:rsidR="00163299" w:rsidRPr="00A3684A" w:rsidRDefault="00163299" w:rsidP="00A3684A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A">
              <w:rPr>
                <w:rFonts w:ascii="Times New Roman" w:hAnsi="Times New Roman" w:cs="Times New Roman"/>
                <w:sz w:val="24"/>
                <w:szCs w:val="24"/>
              </w:rPr>
              <w:t>1496,0</w:t>
            </w:r>
          </w:p>
        </w:tc>
      </w:tr>
    </w:tbl>
    <w:p w:rsidR="00163299" w:rsidRPr="00A3684A" w:rsidRDefault="00163299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>Общая площадь функционирующих ООПТ – 109,4 тыс</w:t>
      </w:r>
      <w:proofErr w:type="gramStart"/>
      <w:r w:rsidRPr="00A3684A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A3684A">
        <w:rPr>
          <w:rFonts w:ascii="Times New Roman" w:hAnsi="Times New Roman" w:cs="Times New Roman"/>
          <w:sz w:val="24"/>
          <w:szCs w:val="24"/>
        </w:rPr>
        <w:t xml:space="preserve">а, что составляет 1,8 % от площади области. Основное количество охраняемых территорий сосредоточено на землях </w:t>
      </w:r>
      <w:bookmarkStart w:id="0" w:name="_GoBack"/>
      <w:bookmarkEnd w:id="0"/>
      <w:r w:rsidRPr="00A3684A">
        <w:rPr>
          <w:rFonts w:ascii="Times New Roman" w:hAnsi="Times New Roman" w:cs="Times New Roman"/>
          <w:sz w:val="24"/>
          <w:szCs w:val="24"/>
        </w:rPr>
        <w:t xml:space="preserve">лесного фонда – около 74 тыс. га. </w:t>
      </w:r>
    </w:p>
    <w:p w:rsidR="00163299" w:rsidRPr="00A3684A" w:rsidRDefault="00163299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>В 2011 году на территории Костромской области организовано 2 государственные природные заказника: ГПЗ «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Средневский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боброво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>-выхухолевый» (Галичский район) и ГПЗ «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Игодовский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>» (Островский район).</w:t>
      </w:r>
    </w:p>
    <w:p w:rsidR="00163299" w:rsidRPr="00A3684A" w:rsidRDefault="00163299" w:rsidP="00A3684A">
      <w:pPr>
        <w:spacing w:before="100" w:beforeAutospacing="1" w:after="100" w:afterAutospacing="1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68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состоянию на 01.04.2013 года на территории Костромской области организовано 19 особо охраняемых природных территорий (1 заповедник, 1 заказник федерального значения, 4 заказника регионального значения, 9 туристско-рекреационных местностей регионального значения, 4 лечебно-оздоровительные местности регионального значения).</w:t>
      </w:r>
    </w:p>
    <w:p w:rsidR="00163299" w:rsidRPr="00A3684A" w:rsidRDefault="00A3684A" w:rsidP="00A3684A">
      <w:pPr>
        <w:spacing w:before="100" w:beforeAutospacing="1" w:after="100" w:afterAutospacing="1" w:line="276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r:id="rId32" w:tgtFrame="_blank" w:history="1">
        <w:proofErr w:type="spellStart"/>
        <w:r w:rsidR="00163299" w:rsidRPr="00A3684A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ru-RU"/>
          </w:rPr>
          <w:t>форсайт</w:t>
        </w:r>
        <w:proofErr w:type="spellEnd"/>
        <w:r w:rsidR="00163299" w:rsidRPr="00A3684A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ru-RU"/>
          </w:rPr>
          <w:t xml:space="preserve">-сессия "Стратегия </w:t>
        </w:r>
        <w:r w:rsidR="00163299" w:rsidRPr="00A3684A">
          <w:rPr>
            <w:rFonts w:ascii="Times New Roman" w:eastAsia="Times New Roman" w:hAnsi="Times New Roman" w:cs="Times New Roman"/>
            <w:b/>
            <w:bCs/>
            <w:i/>
            <w:iCs/>
            <w:sz w:val="24"/>
            <w:szCs w:val="24"/>
            <w:u w:val="single"/>
            <w:lang w:eastAsia="ru-RU"/>
          </w:rPr>
          <w:t>развития</w:t>
        </w:r>
        <w:r w:rsidR="00163299" w:rsidRPr="00A3684A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ru-RU"/>
          </w:rPr>
          <w:t xml:space="preserve"> внутреннего туризма"</w:t>
        </w:r>
      </w:hyperlink>
    </w:p>
    <w:p w:rsidR="00163299" w:rsidRPr="00A3684A" w:rsidRDefault="00163299" w:rsidP="00A3684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3684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>kostroma</w:t>
      </w:r>
      <w:r w:rsidRPr="00A3684A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.ru/.../forsajt-sessiya-strategiya-razvitiya-vnutrennego-turiz.</w:t>
      </w:r>
    </w:p>
    <w:p w:rsidR="00163299" w:rsidRPr="00A3684A" w:rsidRDefault="00163299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63299" w:rsidRPr="00A3684A" w:rsidRDefault="00163299" w:rsidP="00A3684A">
      <w:pPr>
        <w:pStyle w:val="2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3684A">
        <w:rPr>
          <w:rFonts w:ascii="Times New Roman" w:hAnsi="Times New Roman" w:cs="Times New Roman"/>
          <w:color w:val="auto"/>
          <w:sz w:val="24"/>
          <w:szCs w:val="24"/>
        </w:rPr>
        <w:t xml:space="preserve">Костромская область должна стать привлекательной для туристов </w:t>
      </w:r>
    </w:p>
    <w:p w:rsidR="00163299" w:rsidRPr="00A3684A" w:rsidRDefault="00163299" w:rsidP="00A3684A">
      <w:pPr>
        <w:spacing w:line="276" w:lineRule="auto"/>
        <w:ind w:left="7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 xml:space="preserve">Опубликовано 16.10.2012 18:03 </w:t>
      </w:r>
    </w:p>
    <w:p w:rsidR="00163299" w:rsidRPr="00A3684A" w:rsidRDefault="00163299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8761E3" wp14:editId="27C2F41E">
            <wp:extent cx="3314700" cy="2486025"/>
            <wp:effectExtent l="19050" t="0" r="0" b="0"/>
            <wp:docPr id="33" name="Рисунок 25" descr="5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522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99" w:rsidRPr="00A3684A" w:rsidRDefault="00163299" w:rsidP="00A3684A">
      <w:pPr>
        <w:spacing w:line="276" w:lineRule="auto"/>
        <w:ind w:firstLine="567"/>
        <w:jc w:val="both"/>
        <w:rPr>
          <w:rStyle w:val="text"/>
          <w:rFonts w:ascii="Times New Roman" w:hAnsi="Times New Roman" w:cs="Times New Roman"/>
          <w:sz w:val="24"/>
          <w:szCs w:val="24"/>
        </w:rPr>
      </w:pPr>
      <w:r w:rsidRPr="00A3684A">
        <w:rPr>
          <w:rStyle w:val="text"/>
          <w:rFonts w:ascii="Times New Roman" w:hAnsi="Times New Roman" w:cs="Times New Roman"/>
          <w:sz w:val="24"/>
          <w:szCs w:val="24"/>
        </w:rPr>
        <w:t xml:space="preserve">Привлечь инвестиции нашей области поможет «Агентство стратегических инициатив». Соглашение об этом сегодня подписал губернатор Сергей Ситников и генеральный директор агентства Андрей Никитин. И уже сегодня эксперты организации и костромская общественность обсудили перспективы развития туризма в регионе. </w:t>
      </w:r>
      <w:r w:rsidRPr="00A3684A">
        <w:rPr>
          <w:rFonts w:ascii="Times New Roman" w:hAnsi="Times New Roman" w:cs="Times New Roman"/>
          <w:sz w:val="24"/>
          <w:szCs w:val="24"/>
        </w:rPr>
        <w:br/>
      </w:r>
      <w:r w:rsidRPr="00A3684A">
        <w:rPr>
          <w:rFonts w:ascii="Times New Roman" w:hAnsi="Times New Roman" w:cs="Times New Roman"/>
          <w:sz w:val="24"/>
          <w:szCs w:val="24"/>
        </w:rPr>
        <w:br/>
      </w:r>
      <w:r w:rsidRPr="00A3684A">
        <w:rPr>
          <w:rStyle w:val="text"/>
          <w:rFonts w:ascii="Times New Roman" w:hAnsi="Times New Roman" w:cs="Times New Roman"/>
          <w:sz w:val="24"/>
          <w:szCs w:val="24"/>
        </w:rPr>
        <w:t xml:space="preserve">Соглашение о движении навстречу, но в одном направлении. Именно так охарактеризовали участники церемонии этот документ. Главная его цель - улучшение инвестиционного климата в регионе. Для нашей области агентство станет надежным поручителем перед инвесторами. Эти рекомендации высоко ценятся. Но чтобы их получить, области нужно выполнить 15 требований инвестиционного стандарта. В него входят современные принципы подготовки кадров, развитие инфраструктуры, прямой диалог руководства региона с </w:t>
      </w:r>
      <w:proofErr w:type="gramStart"/>
      <w:r w:rsidRPr="00A3684A">
        <w:rPr>
          <w:rStyle w:val="text"/>
          <w:rFonts w:ascii="Times New Roman" w:hAnsi="Times New Roman" w:cs="Times New Roman"/>
          <w:sz w:val="24"/>
          <w:szCs w:val="24"/>
        </w:rPr>
        <w:t>бизнес-сообществом</w:t>
      </w:r>
      <w:proofErr w:type="gramEnd"/>
      <w:r w:rsidRPr="00A3684A">
        <w:rPr>
          <w:rStyle w:val="text"/>
          <w:rFonts w:ascii="Times New Roman" w:hAnsi="Times New Roman" w:cs="Times New Roman"/>
          <w:sz w:val="24"/>
          <w:szCs w:val="24"/>
        </w:rPr>
        <w:t xml:space="preserve">. С точки зрения столичных экспертов, в нашей области для инвесторов – непаханое поле для вложения денег. </w:t>
      </w:r>
      <w:r w:rsidRPr="00A3684A">
        <w:rPr>
          <w:rFonts w:ascii="Times New Roman" w:hAnsi="Times New Roman" w:cs="Times New Roman"/>
          <w:sz w:val="24"/>
          <w:szCs w:val="24"/>
        </w:rPr>
        <w:br/>
      </w:r>
      <w:r w:rsidRPr="00A3684A">
        <w:rPr>
          <w:rFonts w:ascii="Times New Roman" w:hAnsi="Times New Roman" w:cs="Times New Roman"/>
          <w:sz w:val="24"/>
          <w:szCs w:val="24"/>
        </w:rPr>
        <w:br/>
      </w:r>
      <w:r w:rsidRPr="00A3684A">
        <w:rPr>
          <w:rStyle w:val="text"/>
          <w:rFonts w:ascii="Times New Roman" w:hAnsi="Times New Roman" w:cs="Times New Roman"/>
          <w:sz w:val="24"/>
          <w:szCs w:val="24"/>
        </w:rPr>
        <w:t xml:space="preserve">Андрей Никитин, генеральный директор АНО «Агентство стратегических инициатив по продвижению новых проектов»: «Будь я предпринимателем, я бы сюда пришел. Ведь те, кто придет сюда сегодня, получат огромные возможности. А те, кто придет послезавтра, уже получат не такие огромные возможности». </w:t>
      </w:r>
      <w:r w:rsidRPr="00A3684A">
        <w:rPr>
          <w:rFonts w:ascii="Times New Roman" w:hAnsi="Times New Roman" w:cs="Times New Roman"/>
          <w:sz w:val="24"/>
          <w:szCs w:val="24"/>
        </w:rPr>
        <w:br/>
      </w:r>
      <w:r w:rsidRPr="00A3684A">
        <w:rPr>
          <w:rFonts w:ascii="Times New Roman" w:hAnsi="Times New Roman" w:cs="Times New Roman"/>
          <w:sz w:val="24"/>
          <w:szCs w:val="24"/>
        </w:rPr>
        <w:br/>
      </w:r>
      <w:r w:rsidRPr="00A3684A">
        <w:rPr>
          <w:rStyle w:val="text"/>
          <w:rFonts w:ascii="Times New Roman" w:hAnsi="Times New Roman" w:cs="Times New Roman"/>
          <w:sz w:val="24"/>
          <w:szCs w:val="24"/>
        </w:rPr>
        <w:t>Кроме того, агентство займется продвижением интересных предпринимательских идей. Поможет с финансированием и обучит азам ведения дела. Начать эксперты советуют с развития туризма.</w:t>
      </w:r>
      <w:r w:rsidRPr="00A3684A">
        <w:rPr>
          <w:rFonts w:ascii="Times New Roman" w:hAnsi="Times New Roman" w:cs="Times New Roman"/>
          <w:sz w:val="24"/>
          <w:szCs w:val="24"/>
        </w:rPr>
        <w:br/>
      </w:r>
      <w:r w:rsidRPr="00A3684A">
        <w:rPr>
          <w:rFonts w:ascii="Times New Roman" w:hAnsi="Times New Roman" w:cs="Times New Roman"/>
          <w:sz w:val="24"/>
          <w:szCs w:val="24"/>
        </w:rPr>
        <w:br/>
      </w:r>
      <w:r w:rsidRPr="00A3684A">
        <w:rPr>
          <w:rStyle w:val="text"/>
          <w:rFonts w:ascii="Times New Roman" w:hAnsi="Times New Roman" w:cs="Times New Roman"/>
          <w:sz w:val="24"/>
          <w:szCs w:val="24"/>
        </w:rPr>
        <w:t>Николай Новичков, заместитель руководителя федерального агентства по туризму: «Костромскую область легко разместить на туристской карте России. Пока она там находится в размытом состоянии. И в наших силах – и администрации области, и агентству, и Ростуризма – сделать ее яркой привлекательной точкой и для внутреннего туризма и для гостей из иностранных государств».</w:t>
      </w:r>
      <w:r w:rsidRPr="00A3684A">
        <w:rPr>
          <w:rFonts w:ascii="Times New Roman" w:hAnsi="Times New Roman" w:cs="Times New Roman"/>
          <w:sz w:val="24"/>
          <w:szCs w:val="24"/>
        </w:rPr>
        <w:br/>
      </w:r>
      <w:r w:rsidRPr="00A3684A">
        <w:rPr>
          <w:rFonts w:ascii="Times New Roman" w:hAnsi="Times New Roman" w:cs="Times New Roman"/>
          <w:sz w:val="24"/>
          <w:szCs w:val="24"/>
        </w:rPr>
        <w:br/>
      </w:r>
      <w:r w:rsidRPr="00A3684A">
        <w:rPr>
          <w:rStyle w:val="text"/>
          <w:rFonts w:ascii="Times New Roman" w:hAnsi="Times New Roman" w:cs="Times New Roman"/>
          <w:sz w:val="24"/>
          <w:szCs w:val="24"/>
        </w:rPr>
        <w:t xml:space="preserve">По прогнозам экспертов, групповой отдых уступит лидирующие позиции индивидуальному и семейному. Значит, турист будет сам искать информацию – где отдохнуть. Потому нужно активнее позиционировать область в интернете. Если в </w:t>
      </w:r>
      <w:r w:rsidRPr="00A3684A">
        <w:rPr>
          <w:rStyle w:val="text"/>
          <w:rFonts w:ascii="Times New Roman" w:hAnsi="Times New Roman" w:cs="Times New Roman"/>
          <w:sz w:val="24"/>
          <w:szCs w:val="24"/>
        </w:rPr>
        <w:lastRenderedPageBreak/>
        <w:t xml:space="preserve">раскрутке брендов агентство готово помочь, то главная задача региона – создать инфраструктуру: обновить музеи, построить гостиницы и дороги. А главное – подготовить кадры. </w:t>
      </w:r>
      <w:r w:rsidRPr="00A3684A">
        <w:rPr>
          <w:rFonts w:ascii="Times New Roman" w:hAnsi="Times New Roman" w:cs="Times New Roman"/>
          <w:sz w:val="24"/>
          <w:szCs w:val="24"/>
        </w:rPr>
        <w:br/>
      </w:r>
      <w:r w:rsidRPr="00A3684A">
        <w:rPr>
          <w:rFonts w:ascii="Times New Roman" w:hAnsi="Times New Roman" w:cs="Times New Roman"/>
          <w:sz w:val="24"/>
          <w:szCs w:val="24"/>
        </w:rPr>
        <w:br/>
      </w:r>
      <w:r w:rsidRPr="00A3684A">
        <w:rPr>
          <w:rStyle w:val="text"/>
          <w:rFonts w:ascii="Times New Roman" w:hAnsi="Times New Roman" w:cs="Times New Roman"/>
          <w:sz w:val="24"/>
          <w:szCs w:val="24"/>
        </w:rPr>
        <w:t xml:space="preserve">Сергей Ситников, губернатор Костромской области: «Абсолютно правильно коллеги говорят, можно создать шикарный проект, построить гостиницы, </w:t>
      </w:r>
      <w:proofErr w:type="gramStart"/>
      <w:r w:rsidRPr="00A3684A">
        <w:rPr>
          <w:rStyle w:val="text"/>
          <w:rFonts w:ascii="Times New Roman" w:hAnsi="Times New Roman" w:cs="Times New Roman"/>
          <w:sz w:val="24"/>
          <w:szCs w:val="24"/>
        </w:rPr>
        <w:t>сделать</w:t>
      </w:r>
      <w:proofErr w:type="gramEnd"/>
      <w:r w:rsidRPr="00A3684A">
        <w:rPr>
          <w:rStyle w:val="text"/>
          <w:rFonts w:ascii="Times New Roman" w:hAnsi="Times New Roman" w:cs="Times New Roman"/>
          <w:sz w:val="24"/>
          <w:szCs w:val="24"/>
        </w:rPr>
        <w:t xml:space="preserve"> на что посмотреть. Но если при этом у нас персонал нагрубит, не будет улыбаться, то 2-3 замечания в сети интернет «как нерадушно встретили», к сожалению, закончатся для проекта плохо».</w:t>
      </w:r>
      <w:r w:rsidRPr="00A3684A">
        <w:rPr>
          <w:rFonts w:ascii="Times New Roman" w:hAnsi="Times New Roman" w:cs="Times New Roman"/>
          <w:sz w:val="24"/>
          <w:szCs w:val="24"/>
        </w:rPr>
        <w:br/>
      </w:r>
      <w:r w:rsidRPr="00A3684A">
        <w:rPr>
          <w:rFonts w:ascii="Times New Roman" w:hAnsi="Times New Roman" w:cs="Times New Roman"/>
          <w:sz w:val="24"/>
          <w:szCs w:val="24"/>
        </w:rPr>
        <w:br/>
      </w:r>
      <w:r w:rsidRPr="00A3684A">
        <w:rPr>
          <w:rStyle w:val="text"/>
          <w:rFonts w:ascii="Times New Roman" w:hAnsi="Times New Roman" w:cs="Times New Roman"/>
          <w:sz w:val="24"/>
          <w:szCs w:val="24"/>
        </w:rPr>
        <w:t>Подобные встречи о развитии различных сфер экономики области агентство стратегических инициатив намерено организовать и в будущем.</w:t>
      </w:r>
    </w:p>
    <w:p w:rsidR="00163299" w:rsidRPr="00A3684A" w:rsidRDefault="00163299" w:rsidP="00A3684A">
      <w:pPr>
        <w:pStyle w:val="2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3684A">
        <w:rPr>
          <w:rFonts w:ascii="Times New Roman" w:hAnsi="Times New Roman" w:cs="Times New Roman"/>
          <w:color w:val="auto"/>
          <w:sz w:val="24"/>
          <w:szCs w:val="24"/>
        </w:rPr>
        <w:t>Отдел охраны окружающей среды – впереди большая работа</w:t>
      </w:r>
    </w:p>
    <w:p w:rsidR="00163299" w:rsidRPr="00A3684A" w:rsidRDefault="00163299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>То, о чем так часто и много говорили костромские экологи, стало реальностью – в Администрации города Костромы начал работу Отдел охраны окружающей среды. Сегодня его сотрудников представили журналистам. Возглавляет Отдел Александр Глущенко, долгое время работавший преподавателем КГТУ и являющийся специалистом в области промышленной экологии. Курирует работу Отдела главный архитектор города Костромы Александр Афанасьев. Вместе они рассказали журналистам о задачах, стоящих перед Отделом охраны окружающей среды Управления территориального планирования, городских земель, градостроительства, архитектуры и муниципального имущества Администрации города Костромы (место расположения – г</w:t>
      </w:r>
      <w:proofErr w:type="gramStart"/>
      <w:r w:rsidRPr="00A3684A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A3684A">
        <w:rPr>
          <w:rFonts w:ascii="Times New Roman" w:hAnsi="Times New Roman" w:cs="Times New Roman"/>
          <w:sz w:val="24"/>
          <w:szCs w:val="24"/>
        </w:rPr>
        <w:t>острома, пл.Конституции д.2). </w:t>
      </w:r>
    </w:p>
    <w:p w:rsidR="00163299" w:rsidRPr="00A3684A" w:rsidRDefault="00163299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>Одна из основных функций Отдела - осуществление контроля использования, охраны, защиты и восстановления зеленых насаждений на территории города Костромы. Постановлением Главы города Костромы от 15.07.2008 № 1290 утвержден перечень озелененных территорий, который включает в себя 143 озелененные территории. Данный документ изменялся 6 раз в части корректировки месторасположения озелененных территорий: в том числе 3 территории были исключены из перечня, 3 территории добавлены в перечень.</w:t>
      </w:r>
    </w:p>
    <w:p w:rsidR="00163299" w:rsidRPr="00A3684A" w:rsidRDefault="00163299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>Также в составе природно-рекреационных зон расположены государственные памятники природы регионального значения:</w:t>
      </w:r>
    </w:p>
    <w:p w:rsidR="00163299" w:rsidRPr="00A3684A" w:rsidRDefault="00163299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>- туристско-рекреационная местность «Костромская слобода»;</w:t>
      </w:r>
    </w:p>
    <w:p w:rsidR="00163299" w:rsidRPr="00A3684A" w:rsidRDefault="00163299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>- туристско-рекреационная местность «Парк «</w:t>
      </w:r>
      <w:proofErr w:type="spellStart"/>
      <w:r w:rsidRPr="00A3684A">
        <w:rPr>
          <w:rFonts w:ascii="Times New Roman" w:hAnsi="Times New Roman" w:cs="Times New Roman"/>
          <w:sz w:val="24"/>
          <w:szCs w:val="24"/>
        </w:rPr>
        <w:t>Берендеевка</w:t>
      </w:r>
      <w:proofErr w:type="spellEnd"/>
      <w:r w:rsidRPr="00A3684A">
        <w:rPr>
          <w:rFonts w:ascii="Times New Roman" w:hAnsi="Times New Roman" w:cs="Times New Roman"/>
          <w:sz w:val="24"/>
          <w:szCs w:val="24"/>
        </w:rPr>
        <w:t>»;</w:t>
      </w:r>
    </w:p>
    <w:p w:rsidR="00163299" w:rsidRPr="00A3684A" w:rsidRDefault="00163299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>- туристско-рекреационная местность «Парк «Губернский»;</w:t>
      </w:r>
    </w:p>
    <w:p w:rsidR="00163299" w:rsidRPr="00A3684A" w:rsidRDefault="00163299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 xml:space="preserve">- туристско-рекреационная местность «Зона отдыха в поселке </w:t>
      </w:r>
      <w:proofErr w:type="gramStart"/>
      <w:r w:rsidRPr="00A3684A">
        <w:rPr>
          <w:rFonts w:ascii="Times New Roman" w:hAnsi="Times New Roman" w:cs="Times New Roman"/>
          <w:sz w:val="24"/>
          <w:szCs w:val="24"/>
        </w:rPr>
        <w:t>Первомайский</w:t>
      </w:r>
      <w:proofErr w:type="gramEnd"/>
      <w:r w:rsidRPr="00A3684A">
        <w:rPr>
          <w:rFonts w:ascii="Times New Roman" w:hAnsi="Times New Roman" w:cs="Times New Roman"/>
          <w:sz w:val="24"/>
          <w:szCs w:val="24"/>
        </w:rPr>
        <w:t xml:space="preserve"> города Костромы».</w:t>
      </w:r>
    </w:p>
    <w:p w:rsidR="00163299" w:rsidRPr="00A3684A" w:rsidRDefault="00163299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 xml:space="preserve">Администрацией города Костромы осуществляются мероприятия, сдерживающие и регулирующие застройку на территориях природно-рекреационного назначения, в том числе путем разработки документации по планировке территорий. Таким образом, </w:t>
      </w:r>
      <w:r w:rsidRPr="00A3684A">
        <w:rPr>
          <w:rFonts w:ascii="Times New Roman" w:hAnsi="Times New Roman" w:cs="Times New Roman"/>
          <w:sz w:val="24"/>
          <w:szCs w:val="24"/>
        </w:rPr>
        <w:lastRenderedPageBreak/>
        <w:t>застройка таких зон невозможна без разработанного проекта планировки территории, утверждаемого при обязательном обсуждении его на публичных слушаниях с участием населения и представителей общественности города Костромы. </w:t>
      </w:r>
    </w:p>
    <w:p w:rsidR="00163299" w:rsidRPr="00A3684A" w:rsidRDefault="00E45A0D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0" wp14:anchorId="7D1BF4A4" wp14:editId="34853E4D">
            <wp:simplePos x="0" y="0"/>
            <wp:positionH relativeFrom="column">
              <wp:posOffset>-51435</wp:posOffset>
            </wp:positionH>
            <wp:positionV relativeFrom="line">
              <wp:posOffset>767080</wp:posOffset>
            </wp:positionV>
            <wp:extent cx="2970530" cy="2486025"/>
            <wp:effectExtent l="0" t="0" r="0" b="0"/>
            <wp:wrapSquare wrapText="bothSides"/>
            <wp:docPr id="4" name="Рисунок 2" descr="Отдел охраны окружающей среды – впереди большая рабо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тдел охраны окружающей среды – впереди большая работа.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299" w:rsidRPr="00A3684A">
        <w:rPr>
          <w:rFonts w:ascii="Times New Roman" w:hAnsi="Times New Roman" w:cs="Times New Roman"/>
          <w:sz w:val="24"/>
          <w:szCs w:val="24"/>
        </w:rPr>
        <w:t>В настоящее время Кострома недотягивает до норматива наличия зеленых насаждений, который определен в 16 кв</w:t>
      </w:r>
      <w:proofErr w:type="gramStart"/>
      <w:r w:rsidR="00163299" w:rsidRPr="00A3684A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163299" w:rsidRPr="00A3684A">
        <w:rPr>
          <w:rFonts w:ascii="Times New Roman" w:hAnsi="Times New Roman" w:cs="Times New Roman"/>
          <w:sz w:val="24"/>
          <w:szCs w:val="24"/>
        </w:rPr>
        <w:t xml:space="preserve"> на одного жителя. В связи с этим предстоит большая работа по внесению изменений в Генеральный план развития города, в Правила землепользования и застройки с тем, чтобы более четко определить границы существующих зеленых зон и определить новые. Отдел непосредственно будет участвовать в решении данной задачи. Кроме того, необходимо внести четкие параметры требований города к озеленению территорий при единичной застройке. Есть еще одна проблема – не все из внесенных в Реестр зеленых зон имеют четкие границы, необходимо все обследовать и определить границы каждой с занесением на цифровую карту города. Также стоит вопрос о постановке на кадастровый учет вновь возникающих зеленых уголков. В последующем встанет вопрос и об учете самих деревьев, определения их возраста и ценности, составление так называемых </w:t>
      </w:r>
      <w:proofErr w:type="spellStart"/>
      <w:r w:rsidR="00163299" w:rsidRPr="00A3684A">
        <w:rPr>
          <w:rFonts w:ascii="Times New Roman" w:hAnsi="Times New Roman" w:cs="Times New Roman"/>
          <w:sz w:val="24"/>
          <w:szCs w:val="24"/>
        </w:rPr>
        <w:t>дендро</w:t>
      </w:r>
      <w:proofErr w:type="spellEnd"/>
      <w:r w:rsidR="00163299" w:rsidRPr="00A3684A">
        <w:rPr>
          <w:rFonts w:ascii="Times New Roman" w:hAnsi="Times New Roman" w:cs="Times New Roman"/>
          <w:sz w:val="24"/>
          <w:szCs w:val="24"/>
        </w:rPr>
        <w:t>-планов. Разрабатываются методические рекомендации по ведению Реестра зеленых насаждений на территории города Костромы. Кроме того, до конца 2013 года будут проведены работы по инвентаризации зеленых насаждений в центральной части города Костромы.</w:t>
      </w:r>
    </w:p>
    <w:p w:rsidR="00163299" w:rsidRPr="00A3684A" w:rsidRDefault="00163299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>Еще одной из функций отдела является предоставление Администрацией города Костромы муниципальной услуги по выдаче разрешений на рубку (обрезку) древесно-кустарниковой растительности и ликвидацию травяного покрова.</w:t>
      </w:r>
    </w:p>
    <w:p w:rsidR="00163299" w:rsidRPr="00A3684A" w:rsidRDefault="00163299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>Информацию о порядке предоставления муниципальной услуги можно получить по телефону: (4942) 42 68 41;</w:t>
      </w:r>
    </w:p>
    <w:p w:rsidR="00163299" w:rsidRPr="00A3684A" w:rsidRDefault="00163299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>Должностные лица Отдела осуществляют прием и консультирование заявителей по вопросам, связанным с предоставлением муниципальной услуги, в соответствии со следующим графиком:</w:t>
      </w:r>
    </w:p>
    <w:p w:rsidR="00163299" w:rsidRPr="00A3684A" w:rsidRDefault="00163299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84A">
        <w:rPr>
          <w:rFonts w:ascii="Times New Roman" w:hAnsi="Times New Roman" w:cs="Times New Roman"/>
          <w:sz w:val="24"/>
          <w:szCs w:val="24"/>
        </w:rPr>
        <w:t>http://www.gradkostroma.ru/special/news/roads/otdel_okhrany_okruzhayushchey_sredy_vperedi_bolshaya_rabota/</w:t>
      </w:r>
    </w:p>
    <w:tbl>
      <w:tblPr>
        <w:tblW w:w="4999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3"/>
      </w:tblGrid>
      <w:tr w:rsidR="00163299" w:rsidRPr="00A3684A" w:rsidTr="005267B3">
        <w:trPr>
          <w:tblCellSpacing w:w="15" w:type="dxa"/>
        </w:trPr>
        <w:tc>
          <w:tcPr>
            <w:tcW w:w="0" w:type="auto"/>
            <w:hideMark/>
          </w:tcPr>
          <w:p w:rsidR="00163299" w:rsidRPr="00A3684A" w:rsidRDefault="00163299" w:rsidP="00A3684A">
            <w:pPr>
              <w:pStyle w:val="a9"/>
              <w:spacing w:line="276" w:lineRule="auto"/>
              <w:ind w:firstLine="567"/>
              <w:jc w:val="both"/>
            </w:pPr>
            <w:r w:rsidRPr="00A3684A">
              <w:rPr>
                <w:i/>
                <w:iCs/>
              </w:rPr>
              <w:t xml:space="preserve">Источник </w:t>
            </w:r>
            <w:hyperlink r:id="rId35" w:tgtFrame="_blank" w:history="1">
              <w:r w:rsidRPr="00A3684A">
                <w:rPr>
                  <w:rStyle w:val="a4"/>
                  <w:i/>
                  <w:iCs/>
                  <w:color w:val="auto"/>
                </w:rPr>
                <w:t>РИА Новости</w:t>
              </w:r>
            </w:hyperlink>
            <w:r w:rsidRPr="00A3684A">
              <w:t xml:space="preserve"> </w:t>
            </w:r>
          </w:p>
        </w:tc>
      </w:tr>
    </w:tbl>
    <w:p w:rsidR="00163299" w:rsidRPr="00A3684A" w:rsidRDefault="00163299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14F7" w:rsidRPr="00A3684A" w:rsidRDefault="006A14F7" w:rsidP="00A3684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6A14F7" w:rsidRPr="00A3684A" w:rsidSect="008E37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685529"/>
    <w:multiLevelType w:val="hybridMultilevel"/>
    <w:tmpl w:val="9CB697FE"/>
    <w:lvl w:ilvl="0" w:tplc="460E088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66DF0"/>
    <w:rsid w:val="00163299"/>
    <w:rsid w:val="006A14F7"/>
    <w:rsid w:val="008E37AA"/>
    <w:rsid w:val="0091334F"/>
    <w:rsid w:val="00A3684A"/>
    <w:rsid w:val="00BD58A7"/>
    <w:rsid w:val="00D1096C"/>
    <w:rsid w:val="00DB1F57"/>
    <w:rsid w:val="00E45A0D"/>
    <w:rsid w:val="00F66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7AA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329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A14F7"/>
    <w:pPr>
      <w:spacing w:before="100" w:beforeAutospacing="1" w:after="100" w:afterAutospacing="1" w:line="240" w:lineRule="auto"/>
      <w:ind w:firstLine="0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ewstitle">
    <w:name w:val="newstitle"/>
    <w:basedOn w:val="a0"/>
    <w:rsid w:val="00F66DF0"/>
  </w:style>
  <w:style w:type="character" w:styleId="a3">
    <w:name w:val="Strong"/>
    <w:basedOn w:val="a0"/>
    <w:uiPriority w:val="22"/>
    <w:qFormat/>
    <w:rsid w:val="00F66DF0"/>
    <w:rPr>
      <w:b/>
      <w:bCs/>
    </w:rPr>
  </w:style>
  <w:style w:type="character" w:styleId="a4">
    <w:name w:val="Hyperlink"/>
    <w:basedOn w:val="a0"/>
    <w:uiPriority w:val="99"/>
    <w:unhideWhenUsed/>
    <w:rsid w:val="00F66DF0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F66DF0"/>
    <w:rPr>
      <w:color w:val="800080" w:themeColor="followedHyperlink"/>
      <w:u w:val="single"/>
    </w:rPr>
  </w:style>
  <w:style w:type="paragraph" w:styleId="21">
    <w:name w:val="Body Text Indent 2"/>
    <w:basedOn w:val="a"/>
    <w:link w:val="22"/>
    <w:rsid w:val="00F66DF0"/>
    <w:pPr>
      <w:spacing w:after="120" w:line="480" w:lineRule="auto"/>
      <w:ind w:left="283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66DF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F66DF0"/>
    <w:pPr>
      <w:spacing w:after="0" w:line="240" w:lineRule="auto"/>
      <w:ind w:firstLine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Title"/>
    <w:basedOn w:val="a"/>
    <w:link w:val="a8"/>
    <w:qFormat/>
    <w:rsid w:val="00F66DF0"/>
    <w:pPr>
      <w:spacing w:after="0" w:line="240" w:lineRule="auto"/>
      <w:ind w:firstLine="0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8">
    <w:name w:val="Название Знак"/>
    <w:basedOn w:val="a0"/>
    <w:link w:val="a7"/>
    <w:rsid w:val="00F66DF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9">
    <w:name w:val="Normal (Web)"/>
    <w:basedOn w:val="a"/>
    <w:uiPriority w:val="99"/>
    <w:rsid w:val="00F66DF0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66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66DF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6A14F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HTML">
    <w:name w:val="HTML Cite"/>
    <w:basedOn w:val="a0"/>
    <w:uiPriority w:val="99"/>
    <w:semiHidden/>
    <w:unhideWhenUsed/>
    <w:rsid w:val="006A14F7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1632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-serp-urlitem">
    <w:name w:val="b-serp-url__item"/>
    <w:basedOn w:val="a0"/>
    <w:rsid w:val="00163299"/>
  </w:style>
  <w:style w:type="character" w:customStyle="1" w:styleId="b-serp-urlmark">
    <w:name w:val="b-serp-url__mark"/>
    <w:basedOn w:val="a0"/>
    <w:rsid w:val="00163299"/>
  </w:style>
  <w:style w:type="character" w:customStyle="1" w:styleId="text">
    <w:name w:val="text"/>
    <w:basedOn w:val="a0"/>
    <w:rsid w:val="001632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57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77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63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0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kostroma.news-city.info/" TargetMode="External"/><Relationship Id="rId26" Type="http://schemas.openxmlformats.org/officeDocument/2006/relationships/hyperlink" Target="http://www.eduportal44.ru/" TargetMode="External"/><Relationship Id="rId39" Type="http://schemas.openxmlformats.org/officeDocument/2006/relationships/customXml" Target="../customXml/item2.xml"/><Relationship Id="rId21" Type="http://schemas.openxmlformats.org/officeDocument/2006/relationships/hyperlink" Target="http://yandex.ru/yandsearch?text=%D0%9E%D1%81%D0%BE%D0%B1%D0%BE%20%D0%BE%D1%85%D1%80%D0%B0%D0%BD%D1%8F%D0%B5%D0%BC%D1%8B%D0%B5%20%D0%BF%D1%80%D0%B8%D1%80%D0%BE%D0%B4%D0%BD%D1%8B%D0%B5%20%D1%82%D0%B5%D1%80%D1%80%D0%B8%D1%82%D0%BE%D1%80%D0%B8%D0%B8%20%D0%BA%D0%BE%D1%81%D1%82%D1%80%D0%BE&amp;site=news-city.info&amp;lr=7" TargetMode="External"/><Relationship Id="rId34" Type="http://schemas.openxmlformats.org/officeDocument/2006/relationships/image" Target="media/image6.jpeg"/><Relationship Id="rId7" Type="http://schemas.openxmlformats.org/officeDocument/2006/relationships/hyperlink" Target="http://dpr44.ru/index.php?go=News&amp;in=view&amp;id=550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kostroma.news-city.info/docs/sistemsz/dok_ieqzgz.htm" TargetMode="External"/><Relationship Id="rId25" Type="http://schemas.openxmlformats.org/officeDocument/2006/relationships/hyperlink" Target="http://yandex.ru/yandsearch?text=%D0%BE%D1%81%D0%BE%D0%B1%D0%BE%20%D0%BE%D1%85%D1%80%D0%B0%D0%BD%D1%8F%D0%B5%D0%BC%D1%8B%D0%B5%20%D0%BF%D1%80%D0%B8%D1%80%D0%BE%D0%B4%D0%BD%D1%8B%D0%B5%20%D1%82%D0%B5%D1%80%D1%80%D0%B8%D1%82%D0%BE%D1%80%D0%B8%D0%B8%20%D0%BA%D0%BE%D1%81%D1%82%D1%80%D0%BE%D0%BC%D1%81%D0%BA%D0%BE%D0%B9%20%D0%BE%D0%B1%D0%BB%D0%B0%D1%81%D1%82%D0%B8&amp;site=exdat.com&amp;lr=7" TargetMode="External"/><Relationship Id="rId33" Type="http://schemas.openxmlformats.org/officeDocument/2006/relationships/image" Target="media/image5.jpeg"/><Relationship Id="rId38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hyperlink" Target="http://kostroma.news-city.info/" TargetMode="External"/><Relationship Id="rId20" Type="http://schemas.openxmlformats.org/officeDocument/2006/relationships/hyperlink" Target="http://hghltd.yandex.net/yandbtm?fmode=inject&amp;url=http%3A%2F%2Fkostroma.news-city.info%2Fdocs%2Fsistemsg%2Fdok_oerevo%2Fpage12.htm&amp;tld=ru&amp;text=%D0%9E%D1%81%D0%BE%D0%B1%D0%BE%20%D0%BE%D1%85%D1%80%D0%B0%D0%BD%D1%8F%D0%B5%D0%BC%D1%8B%D0%B5%20%D0%BF%D1%80%D0%B8%D1%80%D0%BE%D0%B4%D0%BD%D1%8B%D0%B5%20%D1%82%D0%B5%D1%80%D1%80%D0%B8%D1%82%D0%BE%D1%80%D0%B8%D0%B8%20%D0%BA%D0%BE%D1%81%D1%82%D1%80%D0%BE&amp;l10n=ru&amp;mime=html&amp;sign=7e0bbeecf401481db121fed4655b8df1&amp;keyno=0" TargetMode="External"/><Relationship Id="rId29" Type="http://schemas.openxmlformats.org/officeDocument/2006/relationships/hyperlink" Target="http://www.regionz.ru/index.php?ds=134532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google.ru/url" TargetMode="External"/><Relationship Id="rId24" Type="http://schemas.openxmlformats.org/officeDocument/2006/relationships/hyperlink" Target="http://hghltd.yandex.net/yandbtm?fmode=inject&amp;url=http%3A%2F%2Frudocs.exdat.com%2Fdocs%2Findex-236973.html&amp;tld=ru&amp;text=%D0%BE%D1%81%D0%BE%D0%B1%D0%BE%20%D0%BE%D1%85%D1%80%D0%B0%D0%BD%D1%8F%D0%B5%D0%BC%D1%8B%D0%B5%20%D0%BF%D1%80%D0%B8%D1%80%D0%BE%D0%B4%D0%BD%D1%8B%D0%B5%20%D1%82%D0%B5%D1%80%D1%80%D0%B8%D1%82%D0%BE%D1%80%D0%B8%D0%B8%20%D0%BA%D0%BE%D1%81%D1%82%D1%80%D0%BE%D0%BC%D1%81%D0%BA%D0%BE%D0%B9%20%D0%BE%D0%B1%D0%BB%D0%B0%D1%81%D1%82%D0%B8&amp;l10n=ru&amp;mime=html&amp;sign=2f3e999b00decf0c385bd793d393a35c&amp;keyno=0" TargetMode="External"/><Relationship Id="rId32" Type="http://schemas.openxmlformats.org/officeDocument/2006/relationships/hyperlink" Target="http://www.google.ru/url?sa=t&amp;rct=j&amp;q=&amp;esrc=s&amp;source=web&amp;cd=5&amp;ved=0CDsQFjAE&amp;url=http%3A%2F%2Fkostroma.ru%2Fnews%2F2012%2F10%2Fforsajt-sessiya-strategiya-razvitiya-vnutrennego-turizma-.aspx&amp;ei=o5arUPyCIen24QSfhYCIBw&amp;usg=AFQjCNG_rpL7k-dAsbjVLkJO6DjnOTUfLA&amp;cad=rjt" TargetMode="External"/><Relationship Id="rId37" Type="http://schemas.openxmlformats.org/officeDocument/2006/relationships/theme" Target="theme/theme1.xml"/><Relationship Id="rId40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yperlink" Target="http://www.google.ru/url?sa=t&amp;rct=j&amp;q=&amp;esrc=s&amp;source=web&amp;cd=10&amp;ved=0CE4QFjAJ&amp;url=http%3A%2F%2Fgreen58parallel.ucoz.com%2Fnews%2Fizbrannye_glavy_iz_knigi_landshafty_i_ehkologicheskaja_set_kostromskoj_oblasti%2F2014-11-13-113&amp;ei=HlSxVLCbGKPMyAPVvoDIBw&amp;usg=AFQjCNE8m9rQyD5ID0L5DJeeDO09mREipg&amp;sig2=GfEm4vKsaFJBdvDFQ2Mohw&amp;bvm=bv.83339334,d.bGQ&amp;cad=rjt" TargetMode="External"/><Relationship Id="rId23" Type="http://schemas.openxmlformats.org/officeDocument/2006/relationships/hyperlink" Target="http://rudocs.exdat.com/docs/index-236973.html" TargetMode="External"/><Relationship Id="rId28" Type="http://schemas.openxmlformats.org/officeDocument/2006/relationships/hyperlink" Target="http://www.regionz.ru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ru.wikipedia.org/wiki/%D0%A0%D0%B5%D0%BA%D0%B0" TargetMode="External"/><Relationship Id="rId19" Type="http://schemas.openxmlformats.org/officeDocument/2006/relationships/hyperlink" Target="http://kostroma.news-city.info/docs/sistemsg/dok_oerevo/page12.htm" TargetMode="External"/><Relationship Id="rId31" Type="http://schemas.openxmlformats.org/officeDocument/2006/relationships/hyperlink" Target="http://dpr44.ru/index.php?go=News&amp;in=view&amp;id=55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07/relationships/hdphoto" Target="media/hdphoto1.wdp"/><Relationship Id="rId22" Type="http://schemas.openxmlformats.org/officeDocument/2006/relationships/hyperlink" Target="http://rudocs.exdat.com/" TargetMode="External"/><Relationship Id="rId27" Type="http://schemas.openxmlformats.org/officeDocument/2006/relationships/hyperlink" Target="http://www.koipkro.kostroma.ru/koiro/RSMO/DocLib85/%D0%94%D0%9C%D0%9E%20%E2%84%962/%D0%AD%D0%BB%D0%B5%D0%BA%D1%82%D0%B8%D0%B2%D0%BD%D1%8B%D0%B9%20%D0%BA%D1%83%D1%80%D1%81%20%D0%9E%D0%A5%D0%A0%D0%90%D0%9D%D0%AF%D0%95%D0%9C%D0%AB%D0%95%20%D0%9F%D0%A0%D0%98%D0%A0%D0%9E%D0%94%D0%9D%D0%AB%D0%95%20%D0%A2%D0%95%D0%A0%D0%A0%D0%98%D0%A2%D0%9E%D0%A0%D0%98%D0%98%20%D0%9A%D0%9E%D0%A1%D0%A2%D0%A0%D0%9E%D0%9C%D0%A1%D0%9A%D0%9E%D0%99%20%D0%9E%D0%91%D0%9B%D0%90%D0%A1%D0%A2%D0%98.doc" TargetMode="External"/><Relationship Id="rId30" Type="http://schemas.openxmlformats.org/officeDocument/2006/relationships/hyperlink" Target="http://edu-sps.koiro.local/koiro/RSMO/DocLib85/%D0%94%D0%9C%D0%9E%20%E2%84%962/%D0%AD%D0%BB%D0%B5%D0%BA%D1%82%D0%B8%D0%B2%D0%BD%D1%8B%D0%B9%20%D0%BA%D1%83%D1%80%D1%81%20%D0%9E%D0%A5%D0%A0%D0%90%D0%9D%D0%AF%D0%95?fmode=inject&amp;url=http://www.regionz.ru/index.php?ds=1345322&amp;tld=ru&amp;text=%D0%BE%D1%81%D0%BE%D0%B1%D0%BE%20%D0%BE%D1%85%D1%80%D0%B0%D0%BD%D1%8F%D0%B5%D0%BC%D1%8B%D0%B5%20%D0%BF%D1%80%D0%B8%D1%80%D0%BE%D0%B4%D0%BD%D1%8B%D0%B5%20%D1%82%D0%B5%D1%80%D1%80%D0%B8%D1%82%D0%BE%D1%80%D0%B8%D0%B8%20%D0%BA%D0%BE%D1%81%D1%82%D1%80%D0%BE%D0%BC%D1%81%D0%BA%D0%BE%D0%B9%20%D0%BE%D0%B1%D0%BB%D0%B0%D1%81%D1%82%D0%B8&amp;l10n=ru&amp;mime=html&amp;sign=27df95dc8906c5151091cb12d0762d06&amp;keyno=0" TargetMode="External"/><Relationship Id="rId35" Type="http://schemas.openxmlformats.org/officeDocument/2006/relationships/hyperlink" Target="http://hghltd.yandex.net/yandbtm" TargetMode="External"/><Relationship Id="rId8" Type="http://schemas.openxmlformats.org/officeDocument/2006/relationships/hyperlink" Target="http://www.rian.ru/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3E0A40001E814E995471E0489B1028" ma:contentTypeVersion="1" ma:contentTypeDescription="Создание документа." ma:contentTypeScope="" ma:versionID="1ef7d38ec03c930eb334f4ee5131ff55">
  <xsd:schema xmlns:xsd="http://www.w3.org/2001/XMLSchema" xmlns:xs="http://www.w3.org/2001/XMLSchema" xmlns:p="http://schemas.microsoft.com/office/2006/metadata/properties" xmlns:ns2="d93f08c7-4dc9-4366-b183-71f4e46057df" targetNamespace="http://schemas.microsoft.com/office/2006/metadata/properties" ma:root="true" ma:fieldsID="901426136c3cb9e8a8df3f1a14d2308d" ns2:_="">
    <xsd:import namespace="d93f08c7-4dc9-4366-b183-71f4e46057df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f08c7-4dc9-4366-b183-71f4e46057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37C836-E311-4164-A4BE-8BA5659498EA}"/>
</file>

<file path=customXml/itemProps2.xml><?xml version="1.0" encoding="utf-8"?>
<ds:datastoreItem xmlns:ds="http://schemas.openxmlformats.org/officeDocument/2006/customXml" ds:itemID="{FD82B91F-8F5A-4E76-A5D2-01960418CE21}"/>
</file>

<file path=customXml/itemProps3.xml><?xml version="1.0" encoding="utf-8"?>
<ds:datastoreItem xmlns:ds="http://schemas.openxmlformats.org/officeDocument/2006/customXml" ds:itemID="{999A9AFD-F234-4695-98CF-748035A9DB9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6106</Words>
  <Characters>34810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надюша</dc:creator>
  <cp:lastModifiedBy>Светлана</cp:lastModifiedBy>
  <cp:revision>6</cp:revision>
  <dcterms:created xsi:type="dcterms:W3CDTF">2015-01-10T17:27:00Z</dcterms:created>
  <dcterms:modified xsi:type="dcterms:W3CDTF">2015-01-29T20:57:00Z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0x010100533E0A40001E814E995471E0489B1028</vt:lpwstr>
  </property>
</Properties>
</file>