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16" w:rsidRDefault="00701A16" w:rsidP="00F62F5B">
      <w:pPr>
        <w:spacing w:after="0" w:line="240" w:lineRule="auto"/>
        <w:ind w:right="48"/>
        <w:jc w:val="center"/>
        <w:rPr>
          <w:rFonts w:ascii="Times New Roman" w:eastAsia="Times New Roman" w:hAnsi="Times New Roman" w:cs="Times New Roman"/>
          <w:b/>
          <w:sz w:val="24"/>
          <w:szCs w:val="24"/>
          <w:lang w:eastAsia="ru-RU"/>
        </w:rPr>
      </w:pPr>
      <w:bookmarkStart w:id="0" w:name="_GoBack"/>
      <w:bookmarkEnd w:id="0"/>
      <w:r w:rsidRPr="00701A16">
        <w:rPr>
          <w:rFonts w:ascii="Times New Roman" w:hAnsi="Times New Roman" w:cs="Times New Roman"/>
          <w:b/>
          <w:sz w:val="24"/>
          <w:szCs w:val="24"/>
        </w:rPr>
        <w:t xml:space="preserve">Из опыта работы </w:t>
      </w:r>
      <w:r w:rsidRPr="00701A16">
        <w:rPr>
          <w:rFonts w:ascii="Times New Roman" w:eastAsia="Times New Roman" w:hAnsi="Times New Roman" w:cs="Times New Roman"/>
          <w:b/>
          <w:sz w:val="24"/>
          <w:szCs w:val="24"/>
          <w:lang w:eastAsia="ru-RU"/>
        </w:rPr>
        <w:t>учителя географии</w:t>
      </w:r>
    </w:p>
    <w:p w:rsidR="00F62F5B" w:rsidRDefault="00701A16" w:rsidP="00F62F5B">
      <w:pPr>
        <w:spacing w:line="240" w:lineRule="auto"/>
        <w:ind w:right="48"/>
        <w:jc w:val="center"/>
        <w:rPr>
          <w:rFonts w:ascii="Times New Roman" w:eastAsia="Times New Roman" w:hAnsi="Times New Roman" w:cs="Times New Roman"/>
          <w:b/>
          <w:sz w:val="24"/>
          <w:szCs w:val="24"/>
          <w:lang w:eastAsia="ru-RU"/>
        </w:rPr>
      </w:pPr>
      <w:r w:rsidRPr="00701A16">
        <w:rPr>
          <w:rFonts w:ascii="Times New Roman" w:eastAsia="Times New Roman" w:hAnsi="Times New Roman" w:cs="Times New Roman"/>
          <w:b/>
          <w:sz w:val="24"/>
          <w:szCs w:val="24"/>
          <w:lang w:eastAsia="ru-RU"/>
        </w:rPr>
        <w:t>муниципального бюджетного образовательного</w:t>
      </w:r>
      <w:r>
        <w:rPr>
          <w:rFonts w:ascii="Times New Roman" w:eastAsia="Times New Roman" w:hAnsi="Times New Roman" w:cs="Times New Roman"/>
          <w:b/>
          <w:sz w:val="24"/>
          <w:szCs w:val="24"/>
          <w:lang w:eastAsia="ru-RU"/>
        </w:rPr>
        <w:t xml:space="preserve"> </w:t>
      </w:r>
      <w:r w:rsidRPr="00701A16">
        <w:rPr>
          <w:rFonts w:ascii="Times New Roman" w:eastAsia="Times New Roman" w:hAnsi="Times New Roman" w:cs="Times New Roman"/>
          <w:b/>
          <w:sz w:val="24"/>
          <w:szCs w:val="24"/>
          <w:lang w:eastAsia="ru-RU"/>
        </w:rPr>
        <w:t xml:space="preserve">учреждения города Костромы «Средняя общеобразовательная школа №18» </w:t>
      </w:r>
    </w:p>
    <w:p w:rsidR="00701A16" w:rsidRDefault="00F62F5B" w:rsidP="00F62F5B">
      <w:pPr>
        <w:spacing w:line="240" w:lineRule="auto"/>
        <w:ind w:right="48"/>
        <w:jc w:val="center"/>
        <w:rPr>
          <w:rFonts w:ascii="Times New Roman" w:eastAsia="Times New Roman" w:hAnsi="Times New Roman" w:cs="Times New Roman"/>
          <w:b/>
          <w:sz w:val="24"/>
          <w:szCs w:val="24"/>
          <w:lang w:eastAsia="ru-RU"/>
        </w:rPr>
      </w:pPr>
      <w:r w:rsidRPr="00701A16">
        <w:rPr>
          <w:rFonts w:ascii="Times New Roman" w:eastAsia="Times New Roman" w:hAnsi="Times New Roman" w:cs="Times New Roman"/>
          <w:b/>
          <w:sz w:val="24"/>
          <w:szCs w:val="24"/>
          <w:lang w:eastAsia="ru-RU"/>
        </w:rPr>
        <w:t xml:space="preserve">ОЗЁРСКОЙ ЕЛЕНЫ АЛЕКСАНДРОВНЫ </w:t>
      </w:r>
    </w:p>
    <w:p w:rsidR="00701A16" w:rsidRDefault="00701A16" w:rsidP="00701A16">
      <w:pPr>
        <w:spacing w:after="0" w:line="240" w:lineRule="auto"/>
        <w:ind w:right="48"/>
        <w:jc w:val="center"/>
        <w:rPr>
          <w:rFonts w:ascii="Times New Roman" w:eastAsia="Times New Roman" w:hAnsi="Times New Roman" w:cs="Times New Roman"/>
          <w:b/>
          <w:sz w:val="24"/>
          <w:szCs w:val="24"/>
          <w:lang w:eastAsia="ru-RU"/>
        </w:rPr>
      </w:pPr>
      <w:r w:rsidRPr="00701A16">
        <w:rPr>
          <w:rFonts w:ascii="Times New Roman" w:eastAsia="Times New Roman" w:hAnsi="Times New Roman" w:cs="Times New Roman"/>
          <w:b/>
          <w:sz w:val="24"/>
          <w:szCs w:val="24"/>
          <w:lang w:eastAsia="ru-RU"/>
        </w:rPr>
        <w:t>по использованию интеракт</w:t>
      </w:r>
      <w:r w:rsidR="00F62F5B">
        <w:rPr>
          <w:rFonts w:ascii="Times New Roman" w:eastAsia="Times New Roman" w:hAnsi="Times New Roman" w:cs="Times New Roman"/>
          <w:b/>
          <w:sz w:val="24"/>
          <w:szCs w:val="24"/>
          <w:lang w:eastAsia="ru-RU"/>
        </w:rPr>
        <w:t>ивной доски на уроках географии</w:t>
      </w:r>
    </w:p>
    <w:p w:rsidR="007E6D93" w:rsidRDefault="007E6D93" w:rsidP="007E6D93">
      <w:pPr>
        <w:shd w:val="clear" w:color="auto" w:fill="FFFFFF"/>
        <w:spacing w:line="288" w:lineRule="atLeast"/>
        <w:jc w:val="right"/>
        <w:rPr>
          <w:rFonts w:ascii="Times New Roman" w:eastAsia="Times New Roman" w:hAnsi="Times New Roman" w:cs="Times New Roman"/>
          <w:i/>
          <w:iCs/>
          <w:sz w:val="24"/>
          <w:szCs w:val="24"/>
          <w:lang w:eastAsia="ru-RU"/>
        </w:rPr>
      </w:pPr>
    </w:p>
    <w:p w:rsidR="00A07463" w:rsidRPr="006C2283" w:rsidRDefault="00A07463" w:rsidP="007E6D93">
      <w:pPr>
        <w:shd w:val="clear" w:color="auto" w:fill="FFFFFF"/>
        <w:spacing w:line="288" w:lineRule="atLeast"/>
        <w:jc w:val="right"/>
        <w:rPr>
          <w:rFonts w:ascii="Times New Roman" w:eastAsia="Times New Roman" w:hAnsi="Times New Roman" w:cs="Times New Roman"/>
          <w:i/>
          <w:iCs/>
          <w:sz w:val="24"/>
          <w:szCs w:val="24"/>
          <w:lang w:eastAsia="ru-RU"/>
        </w:rPr>
      </w:pPr>
    </w:p>
    <w:p w:rsidR="007E6D93" w:rsidRDefault="007E6D93" w:rsidP="007E6D93">
      <w:pPr>
        <w:pStyle w:val="a3"/>
        <w:jc w:val="right"/>
        <w:rPr>
          <w:rFonts w:ascii="Times New Roman" w:hAnsi="Times New Roman" w:cs="Times New Roman"/>
          <w:i/>
          <w:sz w:val="24"/>
          <w:szCs w:val="24"/>
          <w:lang w:eastAsia="ru-RU"/>
        </w:rPr>
      </w:pPr>
      <w:r w:rsidRPr="007E6D93">
        <w:rPr>
          <w:rFonts w:ascii="Times New Roman" w:hAnsi="Times New Roman" w:cs="Times New Roman"/>
          <w:i/>
          <w:sz w:val="24"/>
          <w:szCs w:val="24"/>
          <w:lang w:eastAsia="ru-RU"/>
        </w:rPr>
        <w:t>Ни один из других предметов в такой степени не нуждается</w:t>
      </w:r>
    </w:p>
    <w:p w:rsidR="007E6D93" w:rsidRDefault="007E6D93" w:rsidP="007E6D93">
      <w:pPr>
        <w:pStyle w:val="a3"/>
        <w:jc w:val="right"/>
        <w:rPr>
          <w:rFonts w:ascii="Times New Roman" w:hAnsi="Times New Roman" w:cs="Times New Roman"/>
          <w:i/>
          <w:sz w:val="24"/>
          <w:szCs w:val="24"/>
          <w:lang w:eastAsia="ru-RU"/>
        </w:rPr>
      </w:pPr>
      <w:r w:rsidRPr="007E6D93">
        <w:rPr>
          <w:rFonts w:ascii="Times New Roman" w:hAnsi="Times New Roman" w:cs="Times New Roman"/>
          <w:i/>
          <w:sz w:val="24"/>
          <w:szCs w:val="24"/>
          <w:lang w:eastAsia="ru-RU"/>
        </w:rPr>
        <w:t xml:space="preserve"> в наглядности и занимательности как география, </w:t>
      </w:r>
    </w:p>
    <w:p w:rsidR="007E6D93" w:rsidRDefault="007E6D93" w:rsidP="007E6D93">
      <w:pPr>
        <w:pStyle w:val="a3"/>
        <w:jc w:val="right"/>
        <w:rPr>
          <w:rFonts w:ascii="Times New Roman" w:hAnsi="Times New Roman" w:cs="Times New Roman"/>
          <w:i/>
          <w:sz w:val="24"/>
          <w:szCs w:val="24"/>
          <w:lang w:eastAsia="ru-RU"/>
        </w:rPr>
      </w:pPr>
      <w:r w:rsidRPr="007E6D93">
        <w:rPr>
          <w:rFonts w:ascii="Times New Roman" w:hAnsi="Times New Roman" w:cs="Times New Roman"/>
          <w:i/>
          <w:sz w:val="24"/>
          <w:szCs w:val="24"/>
          <w:lang w:eastAsia="ru-RU"/>
        </w:rPr>
        <w:t xml:space="preserve">и в тоже время ни один из предметов не представляет </w:t>
      </w:r>
    </w:p>
    <w:p w:rsidR="007E6D93" w:rsidRDefault="007E6D93" w:rsidP="007E6D93">
      <w:pPr>
        <w:pStyle w:val="a3"/>
        <w:jc w:val="right"/>
        <w:rPr>
          <w:rFonts w:ascii="Times New Roman" w:hAnsi="Times New Roman" w:cs="Times New Roman"/>
          <w:i/>
          <w:sz w:val="24"/>
          <w:szCs w:val="24"/>
          <w:lang w:eastAsia="ru-RU"/>
        </w:rPr>
      </w:pPr>
      <w:r w:rsidRPr="007E6D93">
        <w:rPr>
          <w:rFonts w:ascii="Times New Roman" w:hAnsi="Times New Roman" w:cs="Times New Roman"/>
          <w:i/>
          <w:sz w:val="24"/>
          <w:szCs w:val="24"/>
          <w:lang w:eastAsia="ru-RU"/>
        </w:rPr>
        <w:t xml:space="preserve">более благоприятного поля для применения </w:t>
      </w:r>
      <w:proofErr w:type="gramStart"/>
      <w:r w:rsidRPr="007E6D93">
        <w:rPr>
          <w:rFonts w:ascii="Times New Roman" w:hAnsi="Times New Roman" w:cs="Times New Roman"/>
          <w:i/>
          <w:sz w:val="24"/>
          <w:szCs w:val="24"/>
          <w:lang w:eastAsia="ru-RU"/>
        </w:rPr>
        <w:t>наглядных</w:t>
      </w:r>
      <w:proofErr w:type="gramEnd"/>
      <w:r w:rsidRPr="007E6D93">
        <w:rPr>
          <w:rFonts w:ascii="Times New Roman" w:hAnsi="Times New Roman" w:cs="Times New Roman"/>
          <w:i/>
          <w:sz w:val="24"/>
          <w:szCs w:val="24"/>
          <w:lang w:eastAsia="ru-RU"/>
        </w:rPr>
        <w:t xml:space="preserve"> </w:t>
      </w:r>
    </w:p>
    <w:p w:rsidR="007E6D93" w:rsidRPr="007E6D93" w:rsidRDefault="007E6D93" w:rsidP="007E6D93">
      <w:pPr>
        <w:pStyle w:val="a3"/>
        <w:jc w:val="right"/>
        <w:rPr>
          <w:rFonts w:ascii="Times New Roman" w:hAnsi="Times New Roman" w:cs="Times New Roman"/>
          <w:i/>
          <w:sz w:val="24"/>
          <w:szCs w:val="24"/>
          <w:lang w:eastAsia="ru-RU"/>
        </w:rPr>
      </w:pPr>
      <w:r w:rsidRPr="007E6D93">
        <w:rPr>
          <w:rFonts w:ascii="Times New Roman" w:hAnsi="Times New Roman" w:cs="Times New Roman"/>
          <w:i/>
          <w:sz w:val="24"/>
          <w:szCs w:val="24"/>
          <w:lang w:eastAsia="ru-RU"/>
        </w:rPr>
        <w:t>и занимательных способ</w:t>
      </w:r>
      <w:r w:rsidR="00F62F5B">
        <w:rPr>
          <w:rFonts w:ascii="Times New Roman" w:hAnsi="Times New Roman" w:cs="Times New Roman"/>
          <w:i/>
          <w:sz w:val="24"/>
          <w:szCs w:val="24"/>
          <w:lang w:eastAsia="ru-RU"/>
        </w:rPr>
        <w:t>ов преподавания, как география.</w:t>
      </w:r>
    </w:p>
    <w:p w:rsidR="00701A16" w:rsidRDefault="007E6D93" w:rsidP="007E6D93">
      <w:pPr>
        <w:pStyle w:val="a3"/>
        <w:jc w:val="right"/>
        <w:rPr>
          <w:rFonts w:ascii="Times New Roman" w:hAnsi="Times New Roman" w:cs="Times New Roman"/>
          <w:i/>
          <w:sz w:val="24"/>
          <w:szCs w:val="24"/>
          <w:lang w:eastAsia="ru-RU"/>
        </w:rPr>
      </w:pPr>
      <w:r w:rsidRPr="007E6D93">
        <w:rPr>
          <w:rFonts w:ascii="Times New Roman" w:hAnsi="Times New Roman" w:cs="Times New Roman"/>
          <w:i/>
          <w:sz w:val="24"/>
          <w:szCs w:val="24"/>
          <w:lang w:eastAsia="ru-RU"/>
        </w:rPr>
        <w:t xml:space="preserve">Н.Н. </w:t>
      </w:r>
      <w:proofErr w:type="spellStart"/>
      <w:r w:rsidRPr="007E6D93">
        <w:rPr>
          <w:rFonts w:ascii="Times New Roman" w:hAnsi="Times New Roman" w:cs="Times New Roman"/>
          <w:i/>
          <w:sz w:val="24"/>
          <w:szCs w:val="24"/>
          <w:lang w:eastAsia="ru-RU"/>
        </w:rPr>
        <w:t>Баранский</w:t>
      </w:r>
      <w:proofErr w:type="spellEnd"/>
    </w:p>
    <w:p w:rsidR="007E6D93" w:rsidRPr="007E6D93" w:rsidRDefault="007E6D93" w:rsidP="007E6D93">
      <w:pPr>
        <w:pStyle w:val="a3"/>
        <w:jc w:val="right"/>
        <w:rPr>
          <w:rFonts w:ascii="Times New Roman" w:hAnsi="Times New Roman" w:cs="Times New Roman"/>
          <w:i/>
          <w:sz w:val="24"/>
          <w:szCs w:val="24"/>
          <w:lang w:eastAsia="ru-RU"/>
        </w:rPr>
      </w:pPr>
    </w:p>
    <w:p w:rsidR="00F62F5B" w:rsidRDefault="008623BA" w:rsidP="00F62F5B">
      <w:pPr>
        <w:pStyle w:val="a3"/>
        <w:ind w:firstLine="708"/>
        <w:jc w:val="both"/>
        <w:rPr>
          <w:rFonts w:ascii="Times New Roman" w:eastAsia="Times New Roman" w:hAnsi="Times New Roman" w:cs="Times New Roman"/>
          <w:sz w:val="24"/>
          <w:szCs w:val="24"/>
          <w:lang w:eastAsia="ru-RU"/>
        </w:rPr>
      </w:pPr>
      <w:r w:rsidRPr="004D7190">
        <w:rPr>
          <w:rFonts w:ascii="Times New Roman" w:eastAsia="Times New Roman" w:hAnsi="Times New Roman" w:cs="Times New Roman"/>
          <w:sz w:val="24"/>
          <w:szCs w:val="24"/>
          <w:lang w:eastAsia="ru-RU"/>
        </w:rPr>
        <w:t>За длительный срок работы в школе мне приходилось знакомиться и осваивать различные методики, средства и формы организации учебного процес</w:t>
      </w:r>
      <w:r w:rsidR="00F62F5B">
        <w:rPr>
          <w:rFonts w:ascii="Times New Roman" w:eastAsia="Times New Roman" w:hAnsi="Times New Roman" w:cs="Times New Roman"/>
          <w:sz w:val="24"/>
          <w:szCs w:val="24"/>
          <w:lang w:eastAsia="ru-RU"/>
        </w:rPr>
        <w:t>са. На первый взгляд, география</w:t>
      </w:r>
      <w:r w:rsidRPr="004D7190">
        <w:rPr>
          <w:rFonts w:ascii="Times New Roman" w:eastAsia="Times New Roman" w:hAnsi="Times New Roman" w:cs="Times New Roman"/>
          <w:sz w:val="24"/>
          <w:szCs w:val="24"/>
          <w:lang w:eastAsia="ru-RU"/>
        </w:rPr>
        <w:t xml:space="preserve"> среди школьных предметов не считается основным и приоритетным, что является достаточно обидным фактом. Вот именно поэтому я всегда стараюсь в преподавании предмета найти такие возможности, которые бы перевернули подобные представления и в первую очередь среди моих учеников, показать </w:t>
      </w:r>
      <w:r w:rsidR="00F62F5B">
        <w:rPr>
          <w:rFonts w:ascii="Times New Roman" w:eastAsia="Times New Roman" w:hAnsi="Times New Roman" w:cs="Times New Roman"/>
          <w:sz w:val="24"/>
          <w:szCs w:val="24"/>
          <w:lang w:eastAsia="ru-RU"/>
        </w:rPr>
        <w:t>ценность географических знаний,</w:t>
      </w:r>
      <w:r w:rsidRPr="004D7190">
        <w:rPr>
          <w:rFonts w:ascii="Times New Roman" w:eastAsia="Times New Roman" w:hAnsi="Times New Roman" w:cs="Times New Roman"/>
          <w:sz w:val="24"/>
          <w:szCs w:val="24"/>
          <w:lang w:eastAsia="ru-RU"/>
        </w:rPr>
        <w:t xml:space="preserve"> повысить интерес к предмету. </w:t>
      </w:r>
    </w:p>
    <w:p w:rsidR="00A07463" w:rsidRPr="004D7190" w:rsidRDefault="008623BA" w:rsidP="00F62F5B">
      <w:pPr>
        <w:pStyle w:val="a3"/>
        <w:ind w:firstLine="708"/>
        <w:jc w:val="both"/>
        <w:rPr>
          <w:rFonts w:ascii="Times New Roman" w:hAnsi="Times New Roman" w:cs="Times New Roman"/>
          <w:sz w:val="24"/>
          <w:szCs w:val="24"/>
          <w:shd w:val="clear" w:color="auto" w:fill="FFFFFF"/>
        </w:rPr>
      </w:pPr>
      <w:r w:rsidRPr="004D7190">
        <w:rPr>
          <w:rFonts w:ascii="Times New Roman" w:eastAsia="Times New Roman" w:hAnsi="Times New Roman" w:cs="Times New Roman"/>
          <w:sz w:val="24"/>
          <w:szCs w:val="24"/>
          <w:lang w:eastAsia="ru-RU"/>
        </w:rPr>
        <w:t>В связи с этим я использую на уроках современное интерактивное оборудование - интерактивную доску. Интерактивная доска помогает совершать увлекательные путешествия в науку география. Работа на уроке становится живым действием, вызывающим у ребенка неподдельную заинтересованность. Он не только видит и воспринимает, но и переживает эмоции. У учащихся появилась возможность раскрыть свой потенциал, так как даже у слабого ученика возникает желание идти на урок и работать. Дети чувствуют себя комфортно, не боятся выходить к доске для ответа.</w:t>
      </w:r>
      <w:r w:rsidRPr="004D7190">
        <w:rPr>
          <w:rFonts w:ascii="Times New Roman" w:hAnsi="Times New Roman" w:cs="Times New Roman"/>
          <w:sz w:val="24"/>
          <w:szCs w:val="24"/>
          <w:shd w:val="clear" w:color="auto" w:fill="FFFFFF"/>
        </w:rPr>
        <w:t xml:space="preserve"> Использование интерактивной доски на уроке - это не только возможность увлечь школьников интересным материалом, но и самому учителю по-новому взглянуть на свой предмет.</w:t>
      </w:r>
    </w:p>
    <w:p w:rsidR="008623BA" w:rsidRPr="004D7190" w:rsidRDefault="004D7190" w:rsidP="00F62F5B">
      <w:pPr>
        <w:pStyle w:val="a3"/>
        <w:ind w:firstLine="708"/>
        <w:jc w:val="both"/>
        <w:rPr>
          <w:rFonts w:ascii="Times New Roman" w:hAnsi="Times New Roman" w:cs="Times New Roman"/>
          <w:sz w:val="24"/>
          <w:szCs w:val="24"/>
        </w:rPr>
      </w:pPr>
      <w:r w:rsidRPr="004D7190">
        <w:rPr>
          <w:rStyle w:val="c1"/>
          <w:rFonts w:ascii="Times New Roman" w:hAnsi="Times New Roman" w:cs="Times New Roman"/>
          <w:b/>
          <w:color w:val="000000"/>
          <w:sz w:val="24"/>
          <w:szCs w:val="24"/>
        </w:rPr>
        <w:t>Как работает интерактивная доска?</w:t>
      </w:r>
      <w:r>
        <w:rPr>
          <w:rStyle w:val="c1"/>
          <w:rFonts w:ascii="Times New Roman" w:hAnsi="Times New Roman" w:cs="Times New Roman"/>
          <w:color w:val="000000"/>
          <w:sz w:val="24"/>
          <w:szCs w:val="24"/>
        </w:rPr>
        <w:t xml:space="preserve"> </w:t>
      </w:r>
      <w:r w:rsidR="00F62F5B" w:rsidRPr="004D7190">
        <w:rPr>
          <w:rStyle w:val="c1"/>
          <w:rFonts w:ascii="Times New Roman" w:hAnsi="Times New Roman" w:cs="Times New Roman"/>
          <w:color w:val="000000"/>
          <w:sz w:val="24"/>
          <w:szCs w:val="24"/>
        </w:rPr>
        <w:t>Интерактивная доска потрясающе легка в управлении. Достаточно только прикоснуться к ее поверхности, чтобы начать работу на компьютере.</w:t>
      </w:r>
      <w:r w:rsidR="00F62F5B">
        <w:rPr>
          <w:rStyle w:val="c1"/>
          <w:rFonts w:ascii="Times New Roman" w:hAnsi="Times New Roman" w:cs="Times New Roman"/>
          <w:color w:val="000000"/>
          <w:sz w:val="24"/>
          <w:szCs w:val="24"/>
        </w:rPr>
        <w:t xml:space="preserve"> </w:t>
      </w:r>
      <w:r w:rsidR="008623BA" w:rsidRPr="004D7190">
        <w:rPr>
          <w:rStyle w:val="c1"/>
          <w:rFonts w:ascii="Times New Roman" w:hAnsi="Times New Roman" w:cs="Times New Roman"/>
          <w:color w:val="000000"/>
          <w:sz w:val="24"/>
          <w:szCs w:val="24"/>
        </w:rPr>
        <w:t xml:space="preserve">Сенсорный экран подсоединен к компьютеру, изображение с которого передает на доску проектор. Интерактивная доска работает одновременно </w:t>
      </w:r>
      <w:r w:rsidR="00F62F5B">
        <w:rPr>
          <w:rStyle w:val="c1"/>
          <w:rFonts w:ascii="Times New Roman" w:hAnsi="Times New Roman" w:cs="Times New Roman"/>
          <w:color w:val="000000"/>
          <w:sz w:val="24"/>
          <w:szCs w:val="24"/>
        </w:rPr>
        <w:t xml:space="preserve">и </w:t>
      </w:r>
      <w:r w:rsidR="008623BA" w:rsidRPr="004D7190">
        <w:rPr>
          <w:rStyle w:val="c1"/>
          <w:rFonts w:ascii="Times New Roman" w:hAnsi="Times New Roman" w:cs="Times New Roman"/>
          <w:color w:val="000000"/>
          <w:sz w:val="24"/>
          <w:szCs w:val="24"/>
        </w:rPr>
        <w:t>как монитор</w:t>
      </w:r>
      <w:r w:rsidR="00F62F5B">
        <w:rPr>
          <w:rStyle w:val="c1"/>
          <w:rFonts w:ascii="Times New Roman" w:hAnsi="Times New Roman" w:cs="Times New Roman"/>
          <w:color w:val="000000"/>
          <w:sz w:val="24"/>
          <w:szCs w:val="24"/>
        </w:rPr>
        <w:t>,</w:t>
      </w:r>
      <w:r w:rsidR="008623BA" w:rsidRPr="004D7190">
        <w:rPr>
          <w:rStyle w:val="c1"/>
          <w:rFonts w:ascii="Times New Roman" w:hAnsi="Times New Roman" w:cs="Times New Roman"/>
          <w:color w:val="000000"/>
          <w:sz w:val="24"/>
          <w:szCs w:val="24"/>
        </w:rPr>
        <w:t xml:space="preserve"> и устройство ввода данных. Запись на доске ведется специальным пером или</w:t>
      </w:r>
      <w:r>
        <w:rPr>
          <w:rStyle w:val="c1"/>
          <w:rFonts w:ascii="Times New Roman" w:hAnsi="Times New Roman" w:cs="Times New Roman"/>
          <w:color w:val="000000"/>
          <w:sz w:val="24"/>
          <w:szCs w:val="24"/>
        </w:rPr>
        <w:t xml:space="preserve"> пальцем. Сенсорные устройства «улавливают»</w:t>
      </w:r>
      <w:r w:rsidR="008623BA" w:rsidRPr="004D7190">
        <w:rPr>
          <w:rStyle w:val="c1"/>
          <w:rFonts w:ascii="Times New Roman" w:hAnsi="Times New Roman" w:cs="Times New Roman"/>
          <w:color w:val="000000"/>
          <w:sz w:val="24"/>
          <w:szCs w:val="24"/>
        </w:rPr>
        <w:t xml:space="preserve"> прикосновения и транслируют в соответствующие электронные сигналы, отражающие движение пишущей руки.</w:t>
      </w:r>
    </w:p>
    <w:p w:rsidR="008623BA" w:rsidRPr="004D7190" w:rsidRDefault="008623BA" w:rsidP="00F62F5B">
      <w:pPr>
        <w:pStyle w:val="a3"/>
        <w:ind w:firstLine="708"/>
        <w:jc w:val="both"/>
        <w:rPr>
          <w:rFonts w:ascii="Times New Roman" w:hAnsi="Times New Roman" w:cs="Times New Roman"/>
          <w:sz w:val="24"/>
          <w:szCs w:val="24"/>
        </w:rPr>
      </w:pPr>
      <w:r w:rsidRPr="004D7190">
        <w:rPr>
          <w:rStyle w:val="c1"/>
          <w:rFonts w:ascii="Times New Roman" w:hAnsi="Times New Roman" w:cs="Times New Roman"/>
          <w:color w:val="000000"/>
          <w:sz w:val="24"/>
          <w:szCs w:val="24"/>
        </w:rPr>
        <w:t>Интерактивная доска использует различные стили обучения: визуальные, слуховые, кинестетические, обеспечивая живое взаимодействие учителя и ученика и постоянный обмен информацией между ними.</w:t>
      </w:r>
    </w:p>
    <w:p w:rsidR="008623BA" w:rsidRPr="004D7190" w:rsidRDefault="008623BA" w:rsidP="004D7190">
      <w:pPr>
        <w:pStyle w:val="a3"/>
        <w:ind w:firstLine="708"/>
        <w:jc w:val="both"/>
        <w:rPr>
          <w:rFonts w:ascii="Times New Roman" w:hAnsi="Times New Roman" w:cs="Times New Roman"/>
          <w:sz w:val="24"/>
          <w:szCs w:val="24"/>
        </w:rPr>
      </w:pPr>
      <w:r w:rsidRPr="004D7190">
        <w:rPr>
          <w:rStyle w:val="c1"/>
          <w:rFonts w:ascii="Times New Roman" w:hAnsi="Times New Roman" w:cs="Times New Roman"/>
          <w:color w:val="000000"/>
          <w:sz w:val="24"/>
          <w:szCs w:val="24"/>
        </w:rPr>
        <w:t>Работая с интерактивной доской, учитель всегда находится в центре внимания, обращен к ученикам лицом и поддерживает постоянный контакт с классом, получая возможность полностью управлять любой компьютерной демонстрацией - показывать слайды, видео, выводить на экран карты, схемы, создавать и перемещать объекты, вносить поправки и коррективы, делать пометки и комментарии, сохранять материалы урока в компьютере для дальнейшего просмотра, анализа, использования и редактирования</w:t>
      </w:r>
      <w:r w:rsidR="004D7190">
        <w:rPr>
          <w:rStyle w:val="c1"/>
          <w:rFonts w:ascii="Times New Roman" w:hAnsi="Times New Roman" w:cs="Times New Roman"/>
          <w:color w:val="000000"/>
          <w:sz w:val="24"/>
          <w:szCs w:val="24"/>
        </w:rPr>
        <w:t>.</w:t>
      </w:r>
    </w:p>
    <w:p w:rsidR="004D7190" w:rsidRPr="004D7190" w:rsidRDefault="004D7190" w:rsidP="00F62F5B">
      <w:pPr>
        <w:spacing w:after="0" w:line="240" w:lineRule="auto"/>
        <w:ind w:firstLine="708"/>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Интерактивная доска – это проекционный экран, оснащенный приемниками-передатчиками ультразвуковых и инфракрасных сигналов. Сигналы эти не представляют опасности для здоровья. Но необход</w:t>
      </w:r>
      <w:r w:rsidR="00F62F5B">
        <w:rPr>
          <w:rFonts w:ascii="Times New Roman" w:eastAsia="Times New Roman" w:hAnsi="Times New Roman" w:cs="Times New Roman"/>
          <w:color w:val="000000"/>
          <w:sz w:val="24"/>
          <w:szCs w:val="24"/>
          <w:lang w:eastAsia="ru-RU"/>
        </w:rPr>
        <w:t xml:space="preserve">имо помнить нормы длительности </w:t>
      </w:r>
      <w:r w:rsidRPr="004D7190">
        <w:rPr>
          <w:rFonts w:ascii="Times New Roman" w:eastAsia="Times New Roman" w:hAnsi="Times New Roman" w:cs="Times New Roman"/>
          <w:color w:val="000000"/>
          <w:sz w:val="24"/>
          <w:szCs w:val="24"/>
          <w:lang w:eastAsia="ru-RU"/>
        </w:rPr>
        <w:t>непрерывного</w:t>
      </w:r>
    </w:p>
    <w:p w:rsidR="00A07463" w:rsidRDefault="004D7190" w:rsidP="004D7190">
      <w:pPr>
        <w:spacing w:after="0" w:line="240" w:lineRule="auto"/>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lastRenderedPageBreak/>
        <w:t>применения на уроках различных технических средств обучения. </w:t>
      </w:r>
    </w:p>
    <w:p w:rsidR="00A07463" w:rsidRPr="00A07463" w:rsidRDefault="00A07463" w:rsidP="004D7190">
      <w:pPr>
        <w:spacing w:after="0" w:line="240" w:lineRule="auto"/>
        <w:jc w:val="both"/>
        <w:rPr>
          <w:rFonts w:ascii="Times New Roman" w:eastAsia="Times New Roman" w:hAnsi="Times New Roman" w:cs="Times New Roman"/>
          <w:color w:val="000000"/>
          <w:sz w:val="24"/>
          <w:szCs w:val="24"/>
          <w:lang w:eastAsia="ru-RU"/>
        </w:rPr>
      </w:pPr>
    </w:p>
    <w:tbl>
      <w:tblPr>
        <w:tblW w:w="9464" w:type="dxa"/>
        <w:tblCellMar>
          <w:left w:w="0" w:type="dxa"/>
          <w:right w:w="0" w:type="dxa"/>
        </w:tblCellMar>
        <w:tblLook w:val="04A0" w:firstRow="1" w:lastRow="0" w:firstColumn="1" w:lastColumn="0" w:noHBand="0" w:noVBand="1"/>
      </w:tblPr>
      <w:tblGrid>
        <w:gridCol w:w="1337"/>
        <w:gridCol w:w="2853"/>
        <w:gridCol w:w="2155"/>
        <w:gridCol w:w="3119"/>
      </w:tblGrid>
      <w:tr w:rsidR="004D7190" w:rsidRPr="004D7190" w:rsidTr="004D7190">
        <w:trPr>
          <w:trHeight w:val="281"/>
        </w:trPr>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240" w:lineRule="auto"/>
              <w:ind w:left="360"/>
              <w:jc w:val="both"/>
              <w:rPr>
                <w:rFonts w:ascii="Arial" w:eastAsia="Times New Roman" w:hAnsi="Arial" w:cs="Arial"/>
                <w:color w:val="000000"/>
                <w:lang w:eastAsia="ru-RU"/>
              </w:rPr>
            </w:pPr>
            <w:bookmarkStart w:id="1" w:name="30292a09b3685998bc3668f2728b50078b53aa04"/>
            <w:bookmarkStart w:id="2" w:name="0"/>
            <w:bookmarkEnd w:id="1"/>
            <w:bookmarkEnd w:id="2"/>
            <w:r w:rsidRPr="004D7190">
              <w:rPr>
                <w:rFonts w:ascii="Times New Roman" w:eastAsia="Times New Roman" w:hAnsi="Times New Roman" w:cs="Times New Roman"/>
                <w:color w:val="000000"/>
                <w:sz w:val="24"/>
                <w:szCs w:val="24"/>
                <w:lang w:eastAsia="ru-RU"/>
              </w:rPr>
              <w:t>Классы</w:t>
            </w:r>
          </w:p>
        </w:tc>
        <w:tc>
          <w:tcPr>
            <w:tcW w:w="8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240" w:lineRule="auto"/>
              <w:jc w:val="center"/>
              <w:rPr>
                <w:rFonts w:ascii="Arial" w:eastAsia="Times New Roman" w:hAnsi="Arial" w:cs="Arial"/>
                <w:color w:val="444444"/>
                <w:sz w:val="18"/>
                <w:szCs w:val="18"/>
                <w:lang w:eastAsia="ru-RU"/>
              </w:rPr>
            </w:pPr>
            <w:r w:rsidRPr="004D7190">
              <w:rPr>
                <w:rFonts w:ascii="Times New Roman" w:eastAsia="Times New Roman" w:hAnsi="Times New Roman" w:cs="Times New Roman"/>
                <w:color w:val="000000"/>
                <w:sz w:val="24"/>
                <w:szCs w:val="24"/>
                <w:lang w:eastAsia="ru-RU"/>
              </w:rPr>
              <w:t>Длительность просмотра (мин.)</w:t>
            </w:r>
          </w:p>
        </w:tc>
      </w:tr>
      <w:tr w:rsidR="004D7190" w:rsidRPr="004D7190" w:rsidTr="00A07463">
        <w:trPr>
          <w:trHeight w:val="363"/>
        </w:trPr>
        <w:tc>
          <w:tcPr>
            <w:tcW w:w="1337" w:type="dxa"/>
            <w:tcBorders>
              <w:top w:val="single" w:sz="4" w:space="0" w:color="000000"/>
              <w:left w:val="single" w:sz="4" w:space="0" w:color="000000"/>
              <w:bottom w:val="single" w:sz="4" w:space="0" w:color="000000"/>
              <w:right w:val="single" w:sz="4" w:space="0" w:color="000000"/>
            </w:tcBorders>
            <w:tcMar>
              <w:top w:w="45" w:type="dxa"/>
              <w:left w:w="45" w:type="dxa"/>
              <w:bottom w:w="45" w:type="dxa"/>
              <w:right w:w="45" w:type="dxa"/>
            </w:tcMar>
            <w:vAlign w:val="center"/>
            <w:hideMark/>
          </w:tcPr>
          <w:p w:rsidR="004D7190" w:rsidRPr="004D7190" w:rsidRDefault="004D7190" w:rsidP="004D7190">
            <w:pPr>
              <w:spacing w:after="0" w:line="240" w:lineRule="auto"/>
              <w:jc w:val="both"/>
              <w:rPr>
                <w:rFonts w:ascii="Arial" w:eastAsia="Times New Roman" w:hAnsi="Arial" w:cs="Arial"/>
                <w:color w:val="444444"/>
                <w:sz w:val="1"/>
                <w:szCs w:val="18"/>
                <w:lang w:eastAsia="ru-RU"/>
              </w:rPr>
            </w:pP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A07463" w:rsidP="00A07463">
            <w:pPr>
              <w:spacing w:after="0" w:line="0" w:lineRule="atLeast"/>
              <w:ind w:left="360"/>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презентаций</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кинофильмов</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телепередач</w:t>
            </w:r>
          </w:p>
        </w:tc>
      </w:tr>
      <w:tr w:rsidR="004D7190" w:rsidRPr="004D7190" w:rsidTr="004D7190">
        <w:trPr>
          <w:trHeight w:val="280"/>
        </w:trPr>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1-2</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7-15</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15-20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15</w:t>
            </w:r>
          </w:p>
        </w:tc>
      </w:tr>
      <w:tr w:rsidR="004D7190" w:rsidRPr="004D7190" w:rsidTr="004D7190">
        <w:trPr>
          <w:trHeight w:val="265"/>
        </w:trPr>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3-4</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15-20</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15-20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20</w:t>
            </w:r>
          </w:p>
        </w:tc>
      </w:tr>
      <w:tr w:rsidR="004D7190" w:rsidRPr="004D7190" w:rsidTr="004D7190">
        <w:trPr>
          <w:trHeight w:val="265"/>
        </w:trPr>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5-7</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20-25</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20-25</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20-25</w:t>
            </w:r>
          </w:p>
        </w:tc>
      </w:tr>
      <w:tr w:rsidR="004D7190" w:rsidRPr="004D7190" w:rsidTr="004D7190">
        <w:trPr>
          <w:trHeight w:val="70"/>
        </w:trPr>
        <w:tc>
          <w:tcPr>
            <w:tcW w:w="1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8-11</w:t>
            </w:r>
          </w:p>
        </w:tc>
        <w:tc>
          <w:tcPr>
            <w:tcW w:w="2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25-30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D7190" w:rsidRPr="004D7190" w:rsidRDefault="004D7190" w:rsidP="004D7190">
            <w:pPr>
              <w:spacing w:after="0" w:line="0" w:lineRule="atLeast"/>
              <w:ind w:left="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25-30</w:t>
            </w:r>
          </w:p>
        </w:tc>
      </w:tr>
    </w:tbl>
    <w:p w:rsidR="004D7190" w:rsidRPr="00CB55EC" w:rsidRDefault="004D7190" w:rsidP="00CB55EC">
      <w:pPr>
        <w:spacing w:after="0" w:line="240" w:lineRule="auto"/>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 </w:t>
      </w:r>
      <w:r>
        <w:rPr>
          <w:rFonts w:ascii="Arial" w:eastAsia="Times New Roman" w:hAnsi="Arial" w:cs="Arial"/>
          <w:color w:val="000000"/>
          <w:lang w:eastAsia="ru-RU"/>
        </w:rPr>
        <w:tab/>
      </w:r>
      <w:r w:rsidRPr="004D7190">
        <w:rPr>
          <w:rFonts w:ascii="Times New Roman" w:eastAsia="Times New Roman" w:hAnsi="Times New Roman" w:cs="Times New Roman"/>
          <w:color w:val="000000"/>
          <w:sz w:val="24"/>
          <w:szCs w:val="24"/>
          <w:lang w:eastAsia="ru-RU"/>
        </w:rPr>
        <w:t>В течение недели количество уроков с применением ТСО не должно превышать для обучающихся I ступени 3-4, обучающихся II и III ступени - 4-6.</w:t>
      </w:r>
    </w:p>
    <w:p w:rsidR="00CB55EC" w:rsidRPr="00CB55EC" w:rsidRDefault="00CB55EC" w:rsidP="00CB55EC">
      <w:pPr>
        <w:spacing w:before="30" w:after="3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Интерактивная д</w:t>
      </w:r>
      <w:r w:rsidRPr="00CB55EC">
        <w:rPr>
          <w:rFonts w:ascii="Times New Roman" w:eastAsia="Times New Roman" w:hAnsi="Times New Roman" w:cs="Times New Roman"/>
          <w:color w:val="000000"/>
          <w:sz w:val="24"/>
          <w:szCs w:val="24"/>
          <w:lang w:eastAsia="ru-RU"/>
        </w:rPr>
        <w:t>оска  помогает мне правильно и четко строить план работы, фиксировать наиболее важные аспекты, наглядно показывать и выделять значимые детали урока. Используется доска на разных этапах урока: во время объяснения нового материала, закрепления пройденного и проверки навыков и умений.</w:t>
      </w:r>
    </w:p>
    <w:p w:rsidR="00CB55EC" w:rsidRPr="00CB55EC" w:rsidRDefault="00CB55EC" w:rsidP="00CB55EC">
      <w:pPr>
        <w:spacing w:before="30" w:after="30" w:line="240" w:lineRule="auto"/>
        <w:ind w:firstLine="708"/>
        <w:jc w:val="both"/>
        <w:rPr>
          <w:rFonts w:ascii="Times New Roman" w:eastAsia="Times New Roman" w:hAnsi="Times New Roman" w:cs="Times New Roman"/>
          <w:color w:val="000000"/>
          <w:sz w:val="24"/>
          <w:szCs w:val="24"/>
          <w:lang w:eastAsia="ru-RU"/>
        </w:rPr>
      </w:pPr>
      <w:r w:rsidRPr="00CB55EC">
        <w:rPr>
          <w:rFonts w:ascii="Times New Roman" w:eastAsia="Times New Roman" w:hAnsi="Times New Roman" w:cs="Times New Roman"/>
          <w:color w:val="000000"/>
          <w:sz w:val="24"/>
          <w:szCs w:val="24"/>
          <w:lang w:eastAsia="ru-RU"/>
        </w:rPr>
        <w:t xml:space="preserve">С помощью данной техники можно организовать индивидуальную, групповую работу, работу в парах, что способствует </w:t>
      </w:r>
      <w:r w:rsidR="00F62F5B" w:rsidRPr="00CB55EC">
        <w:rPr>
          <w:rFonts w:ascii="Times New Roman" w:eastAsia="Times New Roman" w:hAnsi="Times New Roman" w:cs="Times New Roman"/>
          <w:color w:val="000000"/>
          <w:sz w:val="24"/>
          <w:szCs w:val="24"/>
          <w:lang w:eastAsia="ru-RU"/>
        </w:rPr>
        <w:t xml:space="preserve">укреплению межличностных отношений </w:t>
      </w:r>
      <w:r w:rsidR="00F62F5B">
        <w:rPr>
          <w:rFonts w:ascii="Times New Roman" w:eastAsia="Times New Roman" w:hAnsi="Times New Roman" w:cs="Times New Roman"/>
          <w:color w:val="000000"/>
          <w:sz w:val="24"/>
          <w:szCs w:val="24"/>
          <w:lang w:eastAsia="ru-RU"/>
        </w:rPr>
        <w:t>и сплочению коллектива</w:t>
      </w:r>
      <w:r w:rsidRPr="00CB55EC">
        <w:rPr>
          <w:rFonts w:ascii="Times New Roman" w:eastAsia="Times New Roman" w:hAnsi="Times New Roman" w:cs="Times New Roman"/>
          <w:color w:val="000000"/>
          <w:sz w:val="24"/>
          <w:szCs w:val="24"/>
          <w:lang w:eastAsia="ru-RU"/>
        </w:rPr>
        <w:t>. При такой успешной работе меняется восприятие информации, получаемой при ведении урока с интерактивной доской. Наглядная, всегда находящаяся перед глазами информация</w:t>
      </w:r>
      <w:r w:rsidR="00F62F5B">
        <w:rPr>
          <w:rFonts w:ascii="Times New Roman" w:eastAsia="Times New Roman" w:hAnsi="Times New Roman" w:cs="Times New Roman"/>
          <w:color w:val="000000"/>
          <w:sz w:val="24"/>
          <w:szCs w:val="24"/>
          <w:lang w:eastAsia="ru-RU"/>
        </w:rPr>
        <w:t>,</w:t>
      </w:r>
      <w:r w:rsidRPr="00CB55EC">
        <w:rPr>
          <w:rFonts w:ascii="Times New Roman" w:eastAsia="Times New Roman" w:hAnsi="Times New Roman" w:cs="Times New Roman"/>
          <w:color w:val="000000"/>
          <w:sz w:val="24"/>
          <w:szCs w:val="24"/>
          <w:lang w:eastAsia="ru-RU"/>
        </w:rPr>
        <w:t xml:space="preserve"> помогает сосредоточить внимание на ключевых моментах и активно задействовать зрительную память.</w:t>
      </w:r>
    </w:p>
    <w:p w:rsidR="00CB55EC" w:rsidRPr="00CB55EC" w:rsidRDefault="00F62F5B" w:rsidP="00F62F5B">
      <w:pPr>
        <w:spacing w:before="30" w:after="3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Интерактивная доска</w:t>
      </w:r>
      <w:r w:rsidR="00CB55EC" w:rsidRPr="00CB55EC">
        <w:rPr>
          <w:rFonts w:ascii="Times New Roman" w:eastAsia="Times New Roman" w:hAnsi="Times New Roman" w:cs="Times New Roman"/>
          <w:color w:val="000000"/>
          <w:sz w:val="24"/>
          <w:szCs w:val="24"/>
          <w:lang w:eastAsia="ru-RU"/>
        </w:rPr>
        <w:t xml:space="preserve"> прочно вошла в </w:t>
      </w:r>
      <w:r w:rsidR="00CB55EC">
        <w:rPr>
          <w:rFonts w:ascii="Times New Roman" w:eastAsia="Times New Roman" w:hAnsi="Times New Roman" w:cs="Times New Roman"/>
          <w:color w:val="000000"/>
          <w:sz w:val="24"/>
          <w:szCs w:val="24"/>
          <w:lang w:eastAsia="ru-RU"/>
        </w:rPr>
        <w:t>мою</w:t>
      </w:r>
      <w:r w:rsidR="00CB55EC" w:rsidRPr="00CB55EC">
        <w:rPr>
          <w:rFonts w:ascii="Times New Roman" w:eastAsia="Times New Roman" w:hAnsi="Times New Roman" w:cs="Times New Roman"/>
          <w:color w:val="000000"/>
          <w:sz w:val="24"/>
          <w:szCs w:val="24"/>
          <w:lang w:eastAsia="ru-RU"/>
        </w:rPr>
        <w:t xml:space="preserve"> повседневную школьную жизнь. Это великолепное дополнение к тем технологиям, которые уже давно применяются в образовательном процессе. В этой связи выделяю </w:t>
      </w:r>
      <w:r w:rsidR="00CB55EC" w:rsidRPr="00CB55EC">
        <w:rPr>
          <w:rFonts w:ascii="Times New Roman" w:eastAsia="Times New Roman" w:hAnsi="Times New Roman" w:cs="Times New Roman"/>
          <w:b/>
          <w:color w:val="000000"/>
          <w:sz w:val="24"/>
          <w:szCs w:val="24"/>
          <w:lang w:eastAsia="ru-RU"/>
        </w:rPr>
        <w:t>ряд неоспоримых достоинств интерактивной доски:</w:t>
      </w:r>
    </w:p>
    <w:p w:rsidR="00CB55EC" w:rsidRPr="00CB55EC" w:rsidRDefault="00CB55EC" w:rsidP="00CB55EC">
      <w:pPr>
        <w:pStyle w:val="a4"/>
        <w:numPr>
          <w:ilvl w:val="0"/>
          <w:numId w:val="7"/>
        </w:numPr>
        <w:spacing w:before="30" w:after="30" w:line="240" w:lineRule="auto"/>
        <w:jc w:val="both"/>
        <w:rPr>
          <w:rFonts w:ascii="Times New Roman" w:eastAsia="Times New Roman" w:hAnsi="Times New Roman" w:cs="Times New Roman"/>
          <w:color w:val="000000"/>
          <w:sz w:val="24"/>
          <w:szCs w:val="24"/>
          <w:lang w:eastAsia="ru-RU"/>
        </w:rPr>
      </w:pPr>
      <w:r w:rsidRPr="00CB55EC">
        <w:rPr>
          <w:rFonts w:ascii="Times New Roman" w:eastAsia="Times New Roman" w:hAnsi="Times New Roman" w:cs="Times New Roman"/>
          <w:color w:val="000000"/>
          <w:sz w:val="24"/>
          <w:szCs w:val="24"/>
          <w:lang w:eastAsia="ru-RU"/>
        </w:rPr>
        <w:t>интерактивная доска позволяет существенно экономить время на различных</w:t>
      </w:r>
      <w:r>
        <w:rPr>
          <w:rFonts w:ascii="Times New Roman" w:eastAsia="Times New Roman" w:hAnsi="Times New Roman" w:cs="Times New Roman"/>
          <w:color w:val="000000"/>
          <w:sz w:val="24"/>
          <w:szCs w:val="24"/>
          <w:lang w:eastAsia="ru-RU"/>
        </w:rPr>
        <w:t xml:space="preserve"> </w:t>
      </w:r>
      <w:r w:rsidRPr="00CB55EC">
        <w:rPr>
          <w:rFonts w:ascii="Times New Roman" w:eastAsia="Times New Roman" w:hAnsi="Times New Roman" w:cs="Times New Roman"/>
          <w:color w:val="000000"/>
          <w:sz w:val="24"/>
          <w:szCs w:val="24"/>
          <w:lang w:eastAsia="ru-RU"/>
        </w:rPr>
        <w:t>этапах урока. Это весьма актуально в условиях интенсивного обучения, где дефицит времени ощутим;</w:t>
      </w:r>
    </w:p>
    <w:p w:rsidR="00CB55EC" w:rsidRPr="00CB55EC" w:rsidRDefault="00CB55EC" w:rsidP="00CB55EC">
      <w:pPr>
        <w:pStyle w:val="a4"/>
        <w:numPr>
          <w:ilvl w:val="0"/>
          <w:numId w:val="7"/>
        </w:numPr>
        <w:spacing w:before="30" w:after="30" w:line="240" w:lineRule="auto"/>
        <w:jc w:val="both"/>
        <w:rPr>
          <w:rFonts w:ascii="Times New Roman" w:eastAsia="Times New Roman" w:hAnsi="Times New Roman" w:cs="Times New Roman"/>
          <w:color w:val="000000"/>
          <w:sz w:val="24"/>
          <w:szCs w:val="24"/>
          <w:lang w:eastAsia="ru-RU"/>
        </w:rPr>
      </w:pPr>
      <w:r w:rsidRPr="00CB55EC">
        <w:rPr>
          <w:rFonts w:ascii="Times New Roman" w:eastAsia="Times New Roman" w:hAnsi="Times New Roman" w:cs="Times New Roman"/>
          <w:color w:val="000000"/>
          <w:sz w:val="24"/>
          <w:szCs w:val="24"/>
          <w:lang w:eastAsia="ru-RU"/>
        </w:rPr>
        <w:t>интерактивная доска дает возможность многократно использовать подготовленный материал;</w:t>
      </w:r>
    </w:p>
    <w:p w:rsidR="00CB55EC" w:rsidRPr="00CB55EC" w:rsidRDefault="00CB55EC" w:rsidP="00CB55EC">
      <w:pPr>
        <w:pStyle w:val="a4"/>
        <w:numPr>
          <w:ilvl w:val="0"/>
          <w:numId w:val="7"/>
        </w:numPr>
        <w:spacing w:before="30" w:after="30" w:line="240" w:lineRule="auto"/>
        <w:jc w:val="both"/>
        <w:rPr>
          <w:rFonts w:ascii="Times New Roman" w:eastAsia="Times New Roman" w:hAnsi="Times New Roman" w:cs="Times New Roman"/>
          <w:color w:val="000000"/>
          <w:sz w:val="24"/>
          <w:szCs w:val="24"/>
          <w:lang w:eastAsia="ru-RU"/>
        </w:rPr>
      </w:pPr>
      <w:r w:rsidRPr="00CB55EC">
        <w:rPr>
          <w:rFonts w:ascii="Times New Roman" w:eastAsia="Times New Roman" w:hAnsi="Times New Roman" w:cs="Times New Roman"/>
          <w:color w:val="000000"/>
          <w:sz w:val="24"/>
          <w:szCs w:val="24"/>
          <w:lang w:eastAsia="ru-RU"/>
        </w:rPr>
        <w:t>интерактивная доска позволяет рассматривать задания развив</w:t>
      </w:r>
      <w:r w:rsidR="00F62F5B">
        <w:rPr>
          <w:rFonts w:ascii="Times New Roman" w:eastAsia="Times New Roman" w:hAnsi="Times New Roman" w:cs="Times New Roman"/>
          <w:color w:val="000000"/>
          <w:sz w:val="24"/>
          <w:szCs w:val="24"/>
          <w:lang w:eastAsia="ru-RU"/>
        </w:rPr>
        <w:t>ающего характера; способных</w:t>
      </w:r>
      <w:r w:rsidRPr="00CB55EC">
        <w:rPr>
          <w:rFonts w:ascii="Times New Roman" w:eastAsia="Times New Roman" w:hAnsi="Times New Roman" w:cs="Times New Roman"/>
          <w:color w:val="000000"/>
          <w:sz w:val="24"/>
          <w:szCs w:val="24"/>
          <w:lang w:eastAsia="ru-RU"/>
        </w:rPr>
        <w:t xml:space="preserve"> наглядно иллюстрировать рассказы учителя и учащихся. Большой интерактивный экран и яркие насыщенные цвета привлекают внимание учеников, способствуют лучшему усвоению ими учебного материала;</w:t>
      </w:r>
    </w:p>
    <w:p w:rsidR="004D7190" w:rsidRPr="00CB55EC" w:rsidRDefault="00F62F5B" w:rsidP="007F25EE">
      <w:pPr>
        <w:pStyle w:val="a4"/>
        <w:numPr>
          <w:ilvl w:val="0"/>
          <w:numId w:val="7"/>
        </w:numPr>
        <w:spacing w:before="3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доску </w:t>
      </w:r>
      <w:r w:rsidR="00CB55EC" w:rsidRPr="00CB55EC">
        <w:rPr>
          <w:rFonts w:ascii="Times New Roman" w:eastAsia="Times New Roman" w:hAnsi="Times New Roman" w:cs="Times New Roman"/>
          <w:color w:val="000000"/>
          <w:sz w:val="24"/>
          <w:szCs w:val="24"/>
          <w:lang w:eastAsia="ru-RU"/>
        </w:rPr>
        <w:t>можно активно использовать</w:t>
      </w:r>
      <w:r w:rsidR="007F25EE">
        <w:rPr>
          <w:rFonts w:ascii="Times New Roman" w:eastAsia="Times New Roman" w:hAnsi="Times New Roman" w:cs="Times New Roman"/>
          <w:color w:val="000000"/>
          <w:sz w:val="24"/>
          <w:szCs w:val="24"/>
          <w:lang w:eastAsia="ru-RU"/>
        </w:rPr>
        <w:t xml:space="preserve"> во внеурочной</w:t>
      </w:r>
      <w:r w:rsidR="00CB55EC" w:rsidRPr="00CB55EC">
        <w:rPr>
          <w:rFonts w:ascii="Times New Roman" w:eastAsia="Times New Roman" w:hAnsi="Times New Roman" w:cs="Times New Roman"/>
          <w:color w:val="000000"/>
          <w:sz w:val="24"/>
          <w:szCs w:val="24"/>
          <w:lang w:eastAsia="ru-RU"/>
        </w:rPr>
        <w:t xml:space="preserve"> работе.</w:t>
      </w:r>
    </w:p>
    <w:p w:rsidR="004D7190" w:rsidRPr="004D7190" w:rsidRDefault="004D7190" w:rsidP="007F25EE">
      <w:pPr>
        <w:spacing w:before="240" w:line="240" w:lineRule="auto"/>
        <w:jc w:val="center"/>
        <w:rPr>
          <w:rFonts w:ascii="Arial" w:eastAsia="Times New Roman" w:hAnsi="Arial" w:cs="Arial"/>
          <w:b/>
          <w:color w:val="000000"/>
          <w:lang w:eastAsia="ru-RU"/>
        </w:rPr>
      </w:pPr>
      <w:r w:rsidRPr="004D7190">
        <w:rPr>
          <w:rFonts w:ascii="Times New Roman" w:eastAsia="Times New Roman" w:hAnsi="Times New Roman" w:cs="Times New Roman"/>
          <w:b/>
          <w:bCs/>
          <w:color w:val="000000"/>
          <w:sz w:val="24"/>
          <w:szCs w:val="24"/>
          <w:lang w:eastAsia="ru-RU"/>
        </w:rPr>
        <w:t>Использован</w:t>
      </w:r>
      <w:r w:rsidR="007F25EE">
        <w:rPr>
          <w:rFonts w:ascii="Times New Roman" w:eastAsia="Times New Roman" w:hAnsi="Times New Roman" w:cs="Times New Roman"/>
          <w:b/>
          <w:bCs/>
          <w:color w:val="000000"/>
          <w:sz w:val="24"/>
          <w:szCs w:val="24"/>
          <w:lang w:eastAsia="ru-RU"/>
        </w:rPr>
        <w:t>ие интерактивной доски на различных этапах урока</w:t>
      </w:r>
    </w:p>
    <w:tbl>
      <w:tblPr>
        <w:tblW w:w="9701" w:type="dxa"/>
        <w:tblCellMar>
          <w:left w:w="0" w:type="dxa"/>
          <w:right w:w="0" w:type="dxa"/>
        </w:tblCellMar>
        <w:tblLook w:val="04A0" w:firstRow="1" w:lastRow="0" w:firstColumn="1" w:lastColumn="0" w:noHBand="0" w:noVBand="1"/>
      </w:tblPr>
      <w:tblGrid>
        <w:gridCol w:w="2376"/>
        <w:gridCol w:w="7325"/>
      </w:tblGrid>
      <w:tr w:rsidR="004D7190" w:rsidRPr="004D7190" w:rsidTr="00CB55EC">
        <w:trPr>
          <w:trHeight w:val="548"/>
        </w:trPr>
        <w:tc>
          <w:tcPr>
            <w:tcW w:w="23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4D7190">
            <w:pPr>
              <w:spacing w:after="0" w:line="0" w:lineRule="atLeast"/>
              <w:ind w:firstLine="360"/>
              <w:jc w:val="center"/>
              <w:rPr>
                <w:rFonts w:ascii="Arial" w:eastAsia="Times New Roman" w:hAnsi="Arial" w:cs="Arial"/>
                <w:color w:val="000000"/>
                <w:lang w:eastAsia="ru-RU"/>
              </w:rPr>
            </w:pPr>
            <w:bookmarkStart w:id="3" w:name="3ca5db9917e6369f12589a9216df17379ab88118"/>
            <w:bookmarkStart w:id="4" w:name="1"/>
            <w:bookmarkEnd w:id="3"/>
            <w:bookmarkEnd w:id="4"/>
            <w:r w:rsidRPr="004D7190">
              <w:rPr>
                <w:rFonts w:ascii="Times New Roman" w:eastAsia="Times New Roman" w:hAnsi="Times New Roman" w:cs="Times New Roman"/>
                <w:color w:val="000000"/>
                <w:sz w:val="24"/>
                <w:szCs w:val="24"/>
                <w:lang w:eastAsia="ru-RU"/>
              </w:rPr>
              <w:t>Этапы проведения урока</w:t>
            </w:r>
          </w:p>
        </w:tc>
        <w:tc>
          <w:tcPr>
            <w:tcW w:w="73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4D7190">
            <w:pPr>
              <w:spacing w:after="0" w:line="0" w:lineRule="atLeast"/>
              <w:ind w:firstLine="36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Возможные варианты использования интерактивной доски</w:t>
            </w:r>
          </w:p>
        </w:tc>
      </w:tr>
      <w:tr w:rsidR="004D7190" w:rsidRPr="004D7190" w:rsidTr="00CB55EC">
        <w:trPr>
          <w:trHeight w:val="1110"/>
        </w:trPr>
        <w:tc>
          <w:tcPr>
            <w:tcW w:w="23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4D7190">
            <w:pPr>
              <w:spacing w:after="0" w:line="0" w:lineRule="atLeast"/>
              <w:ind w:firstLine="30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Объяснение нового материала</w:t>
            </w:r>
          </w:p>
        </w:tc>
        <w:tc>
          <w:tcPr>
            <w:tcW w:w="73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CB55EC">
            <w:pPr>
              <w:pStyle w:val="a4"/>
              <w:numPr>
                <w:ilvl w:val="0"/>
                <w:numId w:val="1"/>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Подбор текстового и графического материала по теме урока.</w:t>
            </w:r>
          </w:p>
          <w:p w:rsidR="004D7190" w:rsidRPr="004D7190" w:rsidRDefault="004D7190" w:rsidP="00CB55EC">
            <w:pPr>
              <w:pStyle w:val="a4"/>
              <w:numPr>
                <w:ilvl w:val="0"/>
                <w:numId w:val="1"/>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Создание учебно-дидактической презентации. </w:t>
            </w:r>
          </w:p>
          <w:p w:rsidR="004D7190" w:rsidRPr="004D7190" w:rsidRDefault="004D7190" w:rsidP="00CB55EC">
            <w:pPr>
              <w:pStyle w:val="a4"/>
              <w:numPr>
                <w:ilvl w:val="0"/>
                <w:numId w:val="1"/>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Подбор </w:t>
            </w:r>
            <w:r w:rsidR="006C2283" w:rsidRPr="004D7190">
              <w:rPr>
                <w:rFonts w:ascii="Times New Roman" w:eastAsia="Times New Roman" w:hAnsi="Times New Roman" w:cs="Times New Roman"/>
                <w:color w:val="000000"/>
                <w:sz w:val="24"/>
                <w:szCs w:val="24"/>
                <w:lang w:eastAsia="ru-RU"/>
              </w:rPr>
              <w:t>анимации</w:t>
            </w:r>
            <w:r w:rsidRPr="004D7190">
              <w:rPr>
                <w:rFonts w:ascii="Times New Roman" w:eastAsia="Times New Roman" w:hAnsi="Times New Roman" w:cs="Times New Roman"/>
                <w:color w:val="000000"/>
                <w:sz w:val="24"/>
                <w:szCs w:val="24"/>
                <w:lang w:eastAsia="ru-RU"/>
              </w:rPr>
              <w:t xml:space="preserve"> по теме урока. </w:t>
            </w:r>
          </w:p>
          <w:p w:rsidR="004D7190" w:rsidRPr="004D7190" w:rsidRDefault="004D7190" w:rsidP="00CB55EC">
            <w:pPr>
              <w:pStyle w:val="a4"/>
              <w:numPr>
                <w:ilvl w:val="0"/>
                <w:numId w:val="1"/>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Создание заметок с помощью электронных чернил. </w:t>
            </w:r>
          </w:p>
          <w:p w:rsidR="004D7190" w:rsidRPr="004D7190" w:rsidRDefault="004D7190" w:rsidP="00CB55EC">
            <w:pPr>
              <w:pStyle w:val="a4"/>
              <w:numPr>
                <w:ilvl w:val="0"/>
                <w:numId w:val="1"/>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Подбор мультимедийного материала по теме урока. </w:t>
            </w:r>
          </w:p>
          <w:p w:rsidR="004D7190" w:rsidRPr="004D7190" w:rsidRDefault="004D7190" w:rsidP="00CB55EC">
            <w:pPr>
              <w:pStyle w:val="a4"/>
              <w:numPr>
                <w:ilvl w:val="0"/>
                <w:numId w:val="1"/>
              </w:numPr>
              <w:spacing w:after="0" w:line="0" w:lineRule="atLeast"/>
              <w:ind w:left="601" w:hanging="425"/>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Создание мультимедийной презентации для создания опорного конспекта учащихся</w:t>
            </w:r>
          </w:p>
        </w:tc>
      </w:tr>
      <w:tr w:rsidR="004D7190" w:rsidRPr="004D7190" w:rsidTr="00CB55EC">
        <w:trPr>
          <w:trHeight w:val="1399"/>
        </w:trPr>
        <w:tc>
          <w:tcPr>
            <w:tcW w:w="23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4D7190">
            <w:pPr>
              <w:spacing w:after="0" w:line="0" w:lineRule="atLeast"/>
              <w:ind w:firstLine="30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Контроль усвоения пройденного материала</w:t>
            </w:r>
          </w:p>
        </w:tc>
        <w:tc>
          <w:tcPr>
            <w:tcW w:w="73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CB55EC">
            <w:pPr>
              <w:pStyle w:val="a4"/>
              <w:numPr>
                <w:ilvl w:val="0"/>
                <w:numId w:val="2"/>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Разработка контрольных и самостоятельных работ. </w:t>
            </w:r>
          </w:p>
          <w:p w:rsidR="004D7190" w:rsidRPr="004D7190" w:rsidRDefault="004D7190" w:rsidP="00CB55EC">
            <w:pPr>
              <w:pStyle w:val="a4"/>
              <w:numPr>
                <w:ilvl w:val="0"/>
                <w:numId w:val="2"/>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Разработка тестовых заданий. </w:t>
            </w:r>
          </w:p>
          <w:p w:rsidR="004D7190" w:rsidRPr="004D7190" w:rsidRDefault="004D7190" w:rsidP="00CB55EC">
            <w:pPr>
              <w:pStyle w:val="a4"/>
              <w:numPr>
                <w:ilvl w:val="0"/>
                <w:numId w:val="2"/>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Разработка опорных конспектов. </w:t>
            </w:r>
          </w:p>
          <w:p w:rsidR="004D7190" w:rsidRDefault="004D7190" w:rsidP="00CB55EC">
            <w:pPr>
              <w:pStyle w:val="a4"/>
              <w:numPr>
                <w:ilvl w:val="0"/>
                <w:numId w:val="2"/>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Организация интегрированных занятий с использованием интерактивных опытов на уроке объяснения нового материала. </w:t>
            </w:r>
          </w:p>
          <w:p w:rsidR="004D7190" w:rsidRPr="004D7190" w:rsidRDefault="004D7190" w:rsidP="00CB55EC">
            <w:pPr>
              <w:pStyle w:val="a4"/>
              <w:numPr>
                <w:ilvl w:val="0"/>
                <w:numId w:val="2"/>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lastRenderedPageBreak/>
              <w:t xml:space="preserve">Организация самостоятельных работ, тестов и контрольных заданий на основе мультимедийного материала. </w:t>
            </w:r>
          </w:p>
          <w:p w:rsidR="004D7190" w:rsidRPr="004D7190" w:rsidRDefault="004D7190" w:rsidP="00CB55EC">
            <w:pPr>
              <w:pStyle w:val="a4"/>
              <w:numPr>
                <w:ilvl w:val="0"/>
                <w:numId w:val="2"/>
              </w:numPr>
              <w:spacing w:after="0" w:line="0" w:lineRule="atLeast"/>
              <w:ind w:left="601" w:hanging="425"/>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Разработка тестовых интерактивных заданий.</w:t>
            </w:r>
          </w:p>
        </w:tc>
      </w:tr>
      <w:tr w:rsidR="004D7190" w:rsidRPr="004D7190" w:rsidTr="00CB55EC">
        <w:trPr>
          <w:trHeight w:val="821"/>
        </w:trPr>
        <w:tc>
          <w:tcPr>
            <w:tcW w:w="23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4D7190">
            <w:pPr>
              <w:spacing w:after="0" w:line="0" w:lineRule="atLeast"/>
              <w:ind w:firstLine="30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lastRenderedPageBreak/>
              <w:t>Закрепление материала</w:t>
            </w:r>
          </w:p>
        </w:tc>
        <w:tc>
          <w:tcPr>
            <w:tcW w:w="73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CB55EC">
            <w:pPr>
              <w:pStyle w:val="a4"/>
              <w:numPr>
                <w:ilvl w:val="0"/>
                <w:numId w:val="3"/>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Составление мультимедийных материалов. </w:t>
            </w:r>
          </w:p>
          <w:p w:rsidR="004D7190" w:rsidRPr="004D7190" w:rsidRDefault="004D7190" w:rsidP="00CB55EC">
            <w:pPr>
              <w:pStyle w:val="a4"/>
              <w:numPr>
                <w:ilvl w:val="0"/>
                <w:numId w:val="3"/>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Организация индивидуальных выступлений учащихся по заранее подготовленным учителем материалам. </w:t>
            </w:r>
          </w:p>
          <w:p w:rsidR="004D7190" w:rsidRPr="004D7190" w:rsidRDefault="004D7190" w:rsidP="00CB55EC">
            <w:pPr>
              <w:pStyle w:val="a4"/>
              <w:numPr>
                <w:ilvl w:val="0"/>
                <w:numId w:val="3"/>
              </w:numPr>
              <w:spacing w:after="0" w:line="0" w:lineRule="atLeast"/>
              <w:ind w:left="601" w:hanging="425"/>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Проведение виртуальных практических  работ.</w:t>
            </w:r>
          </w:p>
        </w:tc>
      </w:tr>
      <w:tr w:rsidR="004D7190" w:rsidRPr="004D7190" w:rsidTr="00CB55EC">
        <w:trPr>
          <w:trHeight w:val="423"/>
        </w:trPr>
        <w:tc>
          <w:tcPr>
            <w:tcW w:w="23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4D7190">
            <w:pPr>
              <w:spacing w:after="0" w:line="0" w:lineRule="atLeast"/>
              <w:ind w:firstLine="300"/>
              <w:jc w:val="center"/>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Дополнительное образование</w:t>
            </w:r>
          </w:p>
        </w:tc>
        <w:tc>
          <w:tcPr>
            <w:tcW w:w="732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D7190" w:rsidRPr="004D7190" w:rsidRDefault="004D7190" w:rsidP="00CB55EC">
            <w:pPr>
              <w:pStyle w:val="a4"/>
              <w:numPr>
                <w:ilvl w:val="0"/>
                <w:numId w:val="4"/>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Организация проектной деятельности учащихся. </w:t>
            </w:r>
          </w:p>
          <w:p w:rsidR="004D7190" w:rsidRPr="004D7190" w:rsidRDefault="004D7190" w:rsidP="00CB55EC">
            <w:pPr>
              <w:pStyle w:val="a4"/>
              <w:numPr>
                <w:ilvl w:val="0"/>
                <w:numId w:val="4"/>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Подготовка материалов для проведения общешкольных конкурсов и олимпиад. </w:t>
            </w:r>
          </w:p>
          <w:p w:rsidR="004D7190" w:rsidRPr="004D7190" w:rsidRDefault="004D7190" w:rsidP="00CB55EC">
            <w:pPr>
              <w:pStyle w:val="a4"/>
              <w:numPr>
                <w:ilvl w:val="0"/>
                <w:numId w:val="4"/>
              </w:numPr>
              <w:spacing w:after="0" w:line="0" w:lineRule="atLeast"/>
              <w:ind w:left="601" w:hanging="425"/>
              <w:jc w:val="both"/>
              <w:rPr>
                <w:rFonts w:ascii="Times New Roman" w:eastAsia="Times New Roman" w:hAnsi="Times New Roman" w:cs="Times New Roman"/>
                <w:color w:val="000000"/>
                <w:sz w:val="24"/>
                <w:szCs w:val="24"/>
                <w:lang w:eastAsia="ru-RU"/>
              </w:rPr>
            </w:pPr>
            <w:r w:rsidRPr="004D7190">
              <w:rPr>
                <w:rFonts w:ascii="Times New Roman" w:eastAsia="Times New Roman" w:hAnsi="Times New Roman" w:cs="Times New Roman"/>
                <w:color w:val="000000"/>
                <w:sz w:val="24"/>
                <w:szCs w:val="24"/>
                <w:lang w:eastAsia="ru-RU"/>
              </w:rPr>
              <w:t xml:space="preserve">Проведение защиты проектов учащихся по теме исследования уроков и олимпиад. </w:t>
            </w:r>
          </w:p>
          <w:p w:rsidR="004D7190" w:rsidRPr="004D7190" w:rsidRDefault="004D7190" w:rsidP="00CB55EC">
            <w:pPr>
              <w:pStyle w:val="a4"/>
              <w:numPr>
                <w:ilvl w:val="0"/>
                <w:numId w:val="4"/>
              </w:numPr>
              <w:spacing w:after="0" w:line="0" w:lineRule="atLeast"/>
              <w:ind w:left="601" w:hanging="425"/>
              <w:jc w:val="both"/>
              <w:rPr>
                <w:rFonts w:ascii="Arial" w:eastAsia="Times New Roman" w:hAnsi="Arial" w:cs="Arial"/>
                <w:color w:val="000000"/>
                <w:lang w:eastAsia="ru-RU"/>
              </w:rPr>
            </w:pPr>
            <w:r w:rsidRPr="004D7190">
              <w:rPr>
                <w:rFonts w:ascii="Times New Roman" w:eastAsia="Times New Roman" w:hAnsi="Times New Roman" w:cs="Times New Roman"/>
                <w:color w:val="000000"/>
                <w:sz w:val="24"/>
                <w:szCs w:val="24"/>
                <w:lang w:eastAsia="ru-RU"/>
              </w:rPr>
              <w:t>Проведение общешкольных конкурсов и олимпиад.</w:t>
            </w:r>
          </w:p>
        </w:tc>
      </w:tr>
    </w:tbl>
    <w:p w:rsidR="008623BA" w:rsidRDefault="008623BA" w:rsidP="004D7190">
      <w:pPr>
        <w:jc w:val="both"/>
        <w:rPr>
          <w:rFonts w:ascii="Times New Roman" w:hAnsi="Times New Roman" w:cs="Times New Roman"/>
          <w:sz w:val="24"/>
          <w:szCs w:val="24"/>
        </w:rPr>
      </w:pPr>
    </w:p>
    <w:p w:rsidR="00CB55EC" w:rsidRDefault="00CB55EC" w:rsidP="00CB55EC">
      <w:pPr>
        <w:shd w:val="clear" w:color="auto" w:fill="FFFFFF"/>
        <w:spacing w:after="0" w:line="240" w:lineRule="auto"/>
        <w:ind w:firstLine="708"/>
        <w:jc w:val="both"/>
        <w:outlineLvl w:val="0"/>
        <w:rPr>
          <w:rFonts w:ascii="Times New Roman" w:eastAsia="Times New Roman" w:hAnsi="Times New Roman" w:cs="Times New Roman"/>
          <w:color w:val="000000"/>
          <w:sz w:val="24"/>
          <w:szCs w:val="24"/>
          <w:lang w:eastAsia="ru-RU"/>
        </w:rPr>
      </w:pPr>
      <w:r w:rsidRPr="00CB55EC">
        <w:rPr>
          <w:rFonts w:ascii="Times New Roman" w:eastAsia="Times New Roman" w:hAnsi="Times New Roman" w:cs="Times New Roman"/>
          <w:kern w:val="36"/>
          <w:sz w:val="24"/>
          <w:szCs w:val="24"/>
          <w:lang w:eastAsia="ru-RU"/>
        </w:rPr>
        <w:t xml:space="preserve">Кабинет географии немыслим без наглядных пособий. Главное место в их ряду занимают карты. </w:t>
      </w:r>
      <w:r w:rsidRPr="00CB55EC">
        <w:rPr>
          <w:rFonts w:ascii="Times New Roman" w:eastAsia="Times New Roman" w:hAnsi="Times New Roman" w:cs="Times New Roman"/>
          <w:b/>
          <w:kern w:val="36"/>
          <w:sz w:val="24"/>
          <w:szCs w:val="24"/>
          <w:lang w:eastAsia="ru-RU"/>
        </w:rPr>
        <w:t>Интерактивные карты</w:t>
      </w:r>
      <w:r w:rsidRPr="00CB55EC">
        <w:rPr>
          <w:rFonts w:ascii="Times New Roman" w:eastAsia="Times New Roman" w:hAnsi="Times New Roman" w:cs="Times New Roman"/>
          <w:kern w:val="36"/>
          <w:sz w:val="24"/>
          <w:szCs w:val="24"/>
          <w:lang w:eastAsia="ru-RU"/>
        </w:rPr>
        <w:t xml:space="preserve"> позволяют существенно расширить демонстрационные возможности традиционных карт.</w:t>
      </w:r>
    </w:p>
    <w:p w:rsidR="00CB55EC" w:rsidRPr="00CB55EC" w:rsidRDefault="00CB55EC" w:rsidP="00CB55EC">
      <w:pPr>
        <w:shd w:val="clear" w:color="auto" w:fill="FFFFFF"/>
        <w:spacing w:after="0" w:line="240" w:lineRule="auto"/>
        <w:ind w:firstLine="708"/>
        <w:jc w:val="both"/>
        <w:outlineLvl w:val="0"/>
        <w:rPr>
          <w:rFonts w:ascii="Times New Roman" w:eastAsia="Times New Roman" w:hAnsi="Times New Roman" w:cs="Times New Roman"/>
          <w:kern w:val="36"/>
          <w:sz w:val="24"/>
          <w:szCs w:val="24"/>
          <w:lang w:eastAsia="ru-RU"/>
        </w:rPr>
      </w:pPr>
      <w:r w:rsidRPr="00CB55EC">
        <w:rPr>
          <w:rFonts w:ascii="Times New Roman" w:eastAsia="Times New Roman" w:hAnsi="Times New Roman" w:cs="Times New Roman"/>
          <w:color w:val="000000"/>
          <w:sz w:val="24"/>
          <w:szCs w:val="24"/>
          <w:lang w:eastAsia="ru-RU"/>
        </w:rPr>
        <w:t xml:space="preserve">Использование этих карт подразумевает использование интерактивной доски. Интерактивные карты позволяют сделать занятия в классе более эффективными и увлекательными. </w:t>
      </w:r>
      <w:r w:rsidR="00B051DC">
        <w:rPr>
          <w:rFonts w:ascii="Times New Roman" w:eastAsia="Times New Roman" w:hAnsi="Times New Roman" w:cs="Times New Roman"/>
          <w:color w:val="000000"/>
          <w:sz w:val="24"/>
          <w:szCs w:val="24"/>
          <w:lang w:eastAsia="ru-RU"/>
        </w:rPr>
        <w:t>В</w:t>
      </w:r>
      <w:r w:rsidRPr="00CB55EC">
        <w:rPr>
          <w:rFonts w:ascii="Times New Roman" w:eastAsia="Times New Roman" w:hAnsi="Times New Roman" w:cs="Times New Roman"/>
          <w:color w:val="000000"/>
          <w:sz w:val="24"/>
          <w:szCs w:val="24"/>
          <w:lang w:eastAsia="ru-RU"/>
        </w:rPr>
        <w:t xml:space="preserve"> данное время выпущено </w:t>
      </w:r>
      <w:r w:rsidR="00B051DC">
        <w:rPr>
          <w:rFonts w:ascii="Times New Roman" w:eastAsia="Times New Roman" w:hAnsi="Times New Roman" w:cs="Times New Roman"/>
          <w:color w:val="000000"/>
          <w:sz w:val="24"/>
          <w:szCs w:val="24"/>
          <w:lang w:eastAsia="ru-RU"/>
        </w:rPr>
        <w:t xml:space="preserve">около </w:t>
      </w:r>
      <w:r w:rsidRPr="00CB55EC">
        <w:rPr>
          <w:rFonts w:ascii="Times New Roman" w:eastAsia="Times New Roman" w:hAnsi="Times New Roman" w:cs="Times New Roman"/>
          <w:color w:val="000000"/>
          <w:sz w:val="24"/>
          <w:szCs w:val="24"/>
          <w:lang w:eastAsia="ru-RU"/>
        </w:rPr>
        <w:t>60 электронных географических карт по самым разным темам (карта океанов, климатическая карта мира, политическая карта мира, Антарктида, земельные ресурсы России, Европейский Юг России – социально-экономическая карта, Поволжье – физическая карта, транспорт России и др.).</w:t>
      </w:r>
    </w:p>
    <w:p w:rsidR="00CB55EC" w:rsidRPr="006C2283" w:rsidRDefault="00CB55EC" w:rsidP="006C2283">
      <w:pPr>
        <w:pStyle w:val="a3"/>
        <w:ind w:firstLine="708"/>
        <w:jc w:val="both"/>
        <w:rPr>
          <w:rFonts w:ascii="Times New Roman" w:hAnsi="Times New Roman" w:cs="Times New Roman"/>
          <w:sz w:val="24"/>
          <w:szCs w:val="24"/>
          <w:lang w:eastAsia="ru-RU"/>
        </w:rPr>
      </w:pPr>
      <w:r w:rsidRPr="006C2283">
        <w:rPr>
          <w:rFonts w:ascii="Times New Roman" w:hAnsi="Times New Roman" w:cs="Times New Roman"/>
          <w:sz w:val="24"/>
          <w:szCs w:val="24"/>
          <w:lang w:eastAsia="ru-RU"/>
        </w:rPr>
        <w:t>Демонстрационные возможности интерактивных электронных карт существенно выше, чем печатных. При работе с электронной картой можно: приближать выбранные участки земной поверхности для более детального рассмотрения; снимать часть обозначений, упрощая карту, делая ее более наглядной; делать рисунки; наносить надписи</w:t>
      </w:r>
      <w:r w:rsidRPr="00CB55EC">
        <w:rPr>
          <w:lang w:eastAsia="ru-RU"/>
        </w:rPr>
        <w:t xml:space="preserve"> </w:t>
      </w:r>
      <w:r w:rsidRPr="006C2283">
        <w:rPr>
          <w:rFonts w:ascii="Times New Roman" w:hAnsi="Times New Roman" w:cs="Times New Roman"/>
          <w:sz w:val="24"/>
          <w:szCs w:val="24"/>
          <w:lang w:eastAsia="ru-RU"/>
        </w:rPr>
        <w:t>при помощи обычной или экранной клавиатуры. Ряд карт можно совмещать, что позволяет выявлять причинно-следственные связи и закономерности. На некоторые карты добавлен привязанный к территории дополнительный иллюстративный и текстовой материал.</w:t>
      </w:r>
    </w:p>
    <w:p w:rsidR="006C2283" w:rsidRPr="006C2283" w:rsidRDefault="006C2283" w:rsidP="007F25EE">
      <w:pPr>
        <w:pStyle w:val="a3"/>
        <w:spacing w:after="240"/>
        <w:ind w:firstLine="708"/>
        <w:jc w:val="both"/>
        <w:rPr>
          <w:rFonts w:ascii="Times New Roman" w:hAnsi="Times New Roman" w:cs="Times New Roman"/>
          <w:sz w:val="24"/>
          <w:szCs w:val="24"/>
          <w:lang w:eastAsia="ru-RU"/>
        </w:rPr>
      </w:pPr>
      <w:r w:rsidRPr="006C2283">
        <w:rPr>
          <w:rFonts w:ascii="Times New Roman" w:hAnsi="Times New Roman" w:cs="Times New Roman"/>
          <w:sz w:val="24"/>
          <w:szCs w:val="24"/>
          <w:lang w:eastAsia="ru-RU"/>
        </w:rPr>
        <w:t>Электронная карта состоит из слоев. Каждый слой содержит разную картографическую информацию. Физическая карта мира, например, включает следующие слои: рельеф суши и дна океана, реки и озера, названия водных объектов, названия объектов суши, градусную сеть, океанские течения. В зависимости от целей и задач урока слои можно убирать или добавлять.</w:t>
      </w:r>
    </w:p>
    <w:p w:rsidR="006C2283" w:rsidRPr="006C2283" w:rsidRDefault="006C2283" w:rsidP="006C2283">
      <w:pPr>
        <w:pStyle w:val="a3"/>
        <w:ind w:firstLine="708"/>
        <w:jc w:val="both"/>
        <w:rPr>
          <w:rFonts w:ascii="Times New Roman" w:hAnsi="Times New Roman" w:cs="Times New Roman"/>
          <w:b/>
          <w:sz w:val="24"/>
          <w:szCs w:val="24"/>
          <w:lang w:eastAsia="ru-RU"/>
        </w:rPr>
      </w:pPr>
      <w:r w:rsidRPr="006C2283">
        <w:rPr>
          <w:rFonts w:ascii="Times New Roman" w:hAnsi="Times New Roman" w:cs="Times New Roman"/>
          <w:b/>
          <w:sz w:val="24"/>
          <w:szCs w:val="24"/>
          <w:lang w:eastAsia="ru-RU"/>
        </w:rPr>
        <w:t>Существует три основных вида работы с электронной картой:</w:t>
      </w:r>
    </w:p>
    <w:p w:rsidR="006C2283" w:rsidRPr="006C2283" w:rsidRDefault="006C2283" w:rsidP="006C2283">
      <w:pPr>
        <w:pStyle w:val="a3"/>
        <w:jc w:val="both"/>
        <w:rPr>
          <w:rFonts w:ascii="Times New Roman" w:hAnsi="Times New Roman" w:cs="Times New Roman"/>
          <w:sz w:val="24"/>
          <w:szCs w:val="24"/>
          <w:lang w:eastAsia="ru-RU"/>
        </w:rPr>
      </w:pPr>
      <w:r w:rsidRPr="006C2283">
        <w:rPr>
          <w:rFonts w:ascii="Times New Roman" w:hAnsi="Times New Roman" w:cs="Times New Roman"/>
          <w:sz w:val="24"/>
          <w:szCs w:val="24"/>
          <w:lang w:eastAsia="ru-RU"/>
        </w:rPr>
        <w:t>1) работа со слоями карты;</w:t>
      </w:r>
    </w:p>
    <w:p w:rsidR="006C2283" w:rsidRPr="006C2283" w:rsidRDefault="006C2283" w:rsidP="006C2283">
      <w:pPr>
        <w:pStyle w:val="a3"/>
        <w:jc w:val="both"/>
        <w:rPr>
          <w:rFonts w:ascii="Times New Roman" w:hAnsi="Times New Roman" w:cs="Times New Roman"/>
          <w:sz w:val="24"/>
          <w:szCs w:val="24"/>
          <w:lang w:eastAsia="ru-RU"/>
        </w:rPr>
      </w:pPr>
      <w:r w:rsidRPr="006C2283">
        <w:rPr>
          <w:rFonts w:ascii="Times New Roman" w:hAnsi="Times New Roman" w:cs="Times New Roman"/>
          <w:sz w:val="24"/>
          <w:szCs w:val="24"/>
          <w:lang w:eastAsia="ru-RU"/>
        </w:rPr>
        <w:t>2) работа с дополнительным материалом;</w:t>
      </w:r>
    </w:p>
    <w:p w:rsidR="006C2283" w:rsidRPr="006C2283" w:rsidRDefault="006C2283" w:rsidP="006C2283">
      <w:pPr>
        <w:pStyle w:val="a3"/>
        <w:jc w:val="both"/>
        <w:rPr>
          <w:rFonts w:ascii="Times New Roman" w:hAnsi="Times New Roman" w:cs="Times New Roman"/>
          <w:sz w:val="24"/>
          <w:szCs w:val="24"/>
          <w:lang w:eastAsia="ru-RU"/>
        </w:rPr>
      </w:pPr>
      <w:r w:rsidRPr="006C2283">
        <w:rPr>
          <w:rFonts w:ascii="Times New Roman" w:hAnsi="Times New Roman" w:cs="Times New Roman"/>
          <w:sz w:val="24"/>
          <w:szCs w:val="24"/>
          <w:lang w:eastAsia="ru-RU"/>
        </w:rPr>
        <w:t>3) использование дополнительных возможностей программы (выполнение рисунков, надписей).</w:t>
      </w:r>
    </w:p>
    <w:p w:rsidR="006C2283" w:rsidRPr="007E6D93" w:rsidRDefault="006C2283" w:rsidP="007E6D93">
      <w:pPr>
        <w:pStyle w:val="a3"/>
        <w:ind w:firstLine="708"/>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Наиболее интересная работа с электронными картами является возможность комбинирования их слоев. Это позволяет выявлять причинно-следственные связи и закономерности. </w:t>
      </w:r>
    </w:p>
    <w:p w:rsidR="006C2283" w:rsidRPr="007E6D93" w:rsidRDefault="006C2283" w:rsidP="007E6D93">
      <w:pPr>
        <w:pStyle w:val="a3"/>
        <w:numPr>
          <w:ilvl w:val="0"/>
          <w:numId w:val="11"/>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Например, на карту строения земной коры можно наложить слой с рельефом и сделать вывод о соответствии крупных форм рельефа определенным структурам земной коры. </w:t>
      </w:r>
    </w:p>
    <w:p w:rsidR="007E6D93" w:rsidRDefault="006C2283" w:rsidP="007E6D93">
      <w:pPr>
        <w:pStyle w:val="a3"/>
        <w:numPr>
          <w:ilvl w:val="0"/>
          <w:numId w:val="11"/>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Прием наложения карт актуален и при изучении отраслей хозяйства. Сопоставляя карты «Электроэнергетика России», «Топливные ресурсы» и «Плотность </w:t>
      </w:r>
      <w:r w:rsidRPr="007E6D93">
        <w:rPr>
          <w:rFonts w:ascii="Times New Roman" w:hAnsi="Times New Roman" w:cs="Times New Roman"/>
          <w:sz w:val="24"/>
          <w:szCs w:val="24"/>
          <w:lang w:eastAsia="ru-RU"/>
        </w:rPr>
        <w:lastRenderedPageBreak/>
        <w:t xml:space="preserve">населения», ученики выявляют закономерности размещения электростанций разных типов по территории нашей страны. </w:t>
      </w:r>
    </w:p>
    <w:p w:rsidR="00A07463" w:rsidRPr="007E6D93" w:rsidRDefault="00A07463" w:rsidP="00A07463">
      <w:pPr>
        <w:pStyle w:val="a3"/>
        <w:jc w:val="both"/>
        <w:rPr>
          <w:rFonts w:ascii="Times New Roman" w:hAnsi="Times New Roman" w:cs="Times New Roman"/>
          <w:sz w:val="24"/>
          <w:szCs w:val="24"/>
          <w:lang w:eastAsia="ru-RU"/>
        </w:rPr>
      </w:pPr>
    </w:p>
    <w:p w:rsidR="006C2283" w:rsidRPr="007E6D93" w:rsidRDefault="006C2283" w:rsidP="007E6D93">
      <w:pPr>
        <w:pStyle w:val="a3"/>
        <w:jc w:val="both"/>
        <w:rPr>
          <w:rFonts w:ascii="Times New Roman" w:hAnsi="Times New Roman" w:cs="Times New Roman"/>
          <w:sz w:val="24"/>
          <w:szCs w:val="24"/>
          <w:lang w:eastAsia="ru-RU"/>
        </w:rPr>
      </w:pPr>
      <w:r w:rsidRPr="007E6D93">
        <w:rPr>
          <w:rFonts w:ascii="Times New Roman" w:hAnsi="Times New Roman" w:cs="Times New Roman"/>
          <w:b/>
          <w:sz w:val="24"/>
          <w:szCs w:val="24"/>
          <w:lang w:eastAsia="ru-RU"/>
        </w:rPr>
        <w:t>Комбинируя слои карты</w:t>
      </w:r>
      <w:r w:rsidRPr="007E6D93">
        <w:rPr>
          <w:rFonts w:ascii="Times New Roman" w:hAnsi="Times New Roman" w:cs="Times New Roman"/>
          <w:sz w:val="24"/>
          <w:szCs w:val="24"/>
          <w:lang w:eastAsia="ru-RU"/>
        </w:rPr>
        <w:t xml:space="preserve">, </w:t>
      </w:r>
    </w:p>
    <w:p w:rsidR="006C2283" w:rsidRPr="007E6D93" w:rsidRDefault="006C2283" w:rsidP="007E6D93">
      <w:pPr>
        <w:pStyle w:val="a3"/>
        <w:numPr>
          <w:ilvl w:val="0"/>
          <w:numId w:val="12"/>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во-первых, можно снимать с нее информацию, которая неактуальна на данном уроке (например, на уроке, посвященном формам рельефа, с физической карты можно снять градусную сеть, течения и полезные ископаемые). </w:t>
      </w:r>
    </w:p>
    <w:p w:rsidR="006C2283" w:rsidRPr="007E6D93" w:rsidRDefault="006C2283" w:rsidP="007E6D93">
      <w:pPr>
        <w:pStyle w:val="a3"/>
        <w:numPr>
          <w:ilvl w:val="0"/>
          <w:numId w:val="12"/>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во-вторых, с помощью разного сочетания слоев на основе базовой карты можно создать целый набор специализированных карт, например карты без названий (для организации индивидуальных ответов у доски и проведения географических диктантов); </w:t>
      </w:r>
    </w:p>
    <w:p w:rsidR="006C2283" w:rsidRPr="007E6D93" w:rsidRDefault="006C2283" w:rsidP="007E6D93">
      <w:pPr>
        <w:pStyle w:val="a3"/>
        <w:numPr>
          <w:ilvl w:val="0"/>
          <w:numId w:val="12"/>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частично подписанные карты (к примеру, с названиями только объектов суши); контурные карты. </w:t>
      </w:r>
    </w:p>
    <w:p w:rsidR="006C2283" w:rsidRPr="006C2283" w:rsidRDefault="006C2283" w:rsidP="007F25EE">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r w:rsidRPr="006C2283">
        <w:rPr>
          <w:rFonts w:ascii="Times New Roman" w:eastAsia="Times New Roman" w:hAnsi="Times New Roman" w:cs="Times New Roman"/>
          <w:color w:val="000000"/>
          <w:sz w:val="24"/>
          <w:szCs w:val="24"/>
          <w:lang w:eastAsia="ru-RU"/>
        </w:rPr>
        <w:t xml:space="preserve">Еще одной важной характеристикой электронных карт является </w:t>
      </w:r>
      <w:r w:rsidRPr="006C2283">
        <w:rPr>
          <w:rFonts w:ascii="Times New Roman" w:eastAsia="Times New Roman" w:hAnsi="Times New Roman" w:cs="Times New Roman"/>
          <w:b/>
          <w:color w:val="000000"/>
          <w:sz w:val="24"/>
          <w:szCs w:val="24"/>
          <w:lang w:eastAsia="ru-RU"/>
        </w:rPr>
        <w:t xml:space="preserve">наличие информационного блока. </w:t>
      </w:r>
      <w:r w:rsidRPr="006C2283">
        <w:rPr>
          <w:rFonts w:ascii="Times New Roman" w:eastAsia="Times New Roman" w:hAnsi="Times New Roman" w:cs="Times New Roman"/>
          <w:color w:val="000000"/>
          <w:sz w:val="24"/>
          <w:szCs w:val="24"/>
          <w:lang w:eastAsia="ru-RU"/>
        </w:rPr>
        <w:t xml:space="preserve">Этот блок отражает специфику карты, заостряя внимание на наиболее значимых особенностях географических объектов и территорий. </w:t>
      </w:r>
    </w:p>
    <w:p w:rsidR="006C2283" w:rsidRPr="007E6D93" w:rsidRDefault="006C2283" w:rsidP="007F25EE">
      <w:pPr>
        <w:pStyle w:val="a3"/>
        <w:numPr>
          <w:ilvl w:val="0"/>
          <w:numId w:val="13"/>
        </w:numPr>
        <w:ind w:left="709" w:hanging="283"/>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Например, информационный блок к физической карте полушарий содержит сведения о крупнейших реках, озерах, формах рельефа Земли. Большинство дополнительных материалов снабжено иллюстрациями. Это увеличивает наглядность пособия, а также дает возможность разнообразить формы работы на уроке. </w:t>
      </w:r>
    </w:p>
    <w:p w:rsidR="006C2283" w:rsidRPr="007E6D93" w:rsidRDefault="006C2283" w:rsidP="007F25EE">
      <w:pPr>
        <w:pStyle w:val="a3"/>
        <w:numPr>
          <w:ilvl w:val="0"/>
          <w:numId w:val="13"/>
        </w:numPr>
        <w:ind w:left="709" w:hanging="283"/>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Например, на основе фотографий географических объектов и пунктов легенды можно обсуждать смысл каждого условного знака карты, давать развернутое описание объекта, сравнивать объекты. Сопоставление фрагментов карты и космических снимков позволяет лучше понять, что такое карта, а также хорошо иллюстрирует искажения, возникающие при переносе поверхности шарообразной Земли на плоскость (обсуждение этой проблемы можно построить на основе сравнения формы Австралии на карте и на спутниковой фотографии). </w:t>
      </w:r>
    </w:p>
    <w:p w:rsidR="006C2283" w:rsidRPr="007E6D93" w:rsidRDefault="006C2283" w:rsidP="007E6D93">
      <w:pPr>
        <w:pStyle w:val="a3"/>
        <w:ind w:firstLine="708"/>
        <w:jc w:val="both"/>
        <w:rPr>
          <w:rFonts w:ascii="Times New Roman" w:hAnsi="Times New Roman" w:cs="Times New Roman"/>
          <w:sz w:val="24"/>
          <w:szCs w:val="24"/>
          <w:lang w:eastAsia="ru-RU"/>
        </w:rPr>
      </w:pPr>
      <w:r w:rsidRPr="007E6D93">
        <w:rPr>
          <w:rFonts w:ascii="Times New Roman" w:hAnsi="Times New Roman" w:cs="Times New Roman"/>
          <w:b/>
          <w:sz w:val="24"/>
          <w:szCs w:val="24"/>
          <w:lang w:eastAsia="ru-RU"/>
        </w:rPr>
        <w:t>Функция рисования</w:t>
      </w:r>
      <w:r w:rsidRPr="007E6D93">
        <w:rPr>
          <w:rFonts w:ascii="Times New Roman" w:hAnsi="Times New Roman" w:cs="Times New Roman"/>
          <w:sz w:val="24"/>
          <w:szCs w:val="24"/>
          <w:lang w:eastAsia="ru-RU"/>
        </w:rPr>
        <w:t xml:space="preserve"> значительно расширяет область применения электронных карт на уроке, увеличивает их наглядность. Появляется возможность выделять объект или группу объектов, на которые необходимо обратить внимание, добавлять на карту информацию (например, о направлениях ветров для объяснения схемы течений в океане). Функцию рисования можно задействовать при выполнении творческих заданий (например, по восстановлению формы объектов, относящихся к слоям, снятым с карты). </w:t>
      </w:r>
    </w:p>
    <w:p w:rsidR="006C2283" w:rsidRPr="007E6D93" w:rsidRDefault="006C2283" w:rsidP="007E6D93">
      <w:pPr>
        <w:pStyle w:val="a3"/>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Возможность наносить на карту подписи облегчает процедуру организации географических диктантов (работ, посвященных проверке знания номенклатуры), позволяет ставить перед учениками задания на классификацию или сортировку объектов (например, расположить горы в порядке уменьшения их преобладающей высоты). </w:t>
      </w:r>
    </w:p>
    <w:p w:rsidR="006C2283" w:rsidRPr="007E6D93" w:rsidRDefault="006C2283" w:rsidP="007E6D93">
      <w:pPr>
        <w:pStyle w:val="a3"/>
        <w:ind w:firstLine="708"/>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Картографические наглядные пособия можно разделить на группы по частоте использования на уроках. Есть карты, которые используются на нескольких уроках при изучении какой-то темы. Это карты материков, районов России. Есть и такие карты, которые нужны только на одном уроке: это, как правило, отраслевые карты (электроэнергетики, металлургии, машиностроения России и др.).</w:t>
      </w:r>
    </w:p>
    <w:p w:rsidR="006C2283" w:rsidRPr="007E6D93" w:rsidRDefault="006C2283" w:rsidP="007E6D93">
      <w:pPr>
        <w:pStyle w:val="a3"/>
        <w:ind w:firstLine="708"/>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Каждый учитель может назвать карты, к которым он обращается наиболее часто. К ним, без сомнения, </w:t>
      </w:r>
      <w:r w:rsidRPr="007E6D93">
        <w:rPr>
          <w:rFonts w:ascii="Times New Roman" w:hAnsi="Times New Roman" w:cs="Times New Roman"/>
          <w:b/>
          <w:sz w:val="24"/>
          <w:szCs w:val="24"/>
          <w:lang w:eastAsia="ru-RU"/>
        </w:rPr>
        <w:t>относится физическая карта мира.</w:t>
      </w:r>
      <w:r w:rsidRPr="007E6D93">
        <w:rPr>
          <w:rFonts w:ascii="Times New Roman" w:hAnsi="Times New Roman" w:cs="Times New Roman"/>
          <w:sz w:val="24"/>
          <w:szCs w:val="24"/>
          <w:lang w:eastAsia="ru-RU"/>
        </w:rPr>
        <w:t xml:space="preserve"> </w:t>
      </w:r>
    </w:p>
    <w:p w:rsidR="006C2283" w:rsidRPr="007E6D93" w:rsidRDefault="006C2283" w:rsidP="007E6D93">
      <w:pPr>
        <w:pStyle w:val="a3"/>
        <w:numPr>
          <w:ilvl w:val="0"/>
          <w:numId w:val="14"/>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При изучении географического положения материков, сняв с физической карты мира слой с градусной сетью, можно попросить ребят провести важнейшие меридианы и параллели, а затем, включив нужный слой, осуществить самопроверку. </w:t>
      </w:r>
    </w:p>
    <w:p w:rsidR="006C2283" w:rsidRPr="007E6D93" w:rsidRDefault="006C2283" w:rsidP="007E6D93">
      <w:pPr>
        <w:pStyle w:val="a3"/>
        <w:numPr>
          <w:ilvl w:val="0"/>
          <w:numId w:val="14"/>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При изучении рельефа учащиеся часто выполняют задания, посвященные описанию (составлению характеристики) рельефа материка или отдельных частей суши. Возможность снять с физической карты названия форм рельефа и тем самым </w:t>
      </w:r>
      <w:r w:rsidRPr="007E6D93">
        <w:rPr>
          <w:rFonts w:ascii="Times New Roman" w:hAnsi="Times New Roman" w:cs="Times New Roman"/>
          <w:sz w:val="24"/>
          <w:szCs w:val="24"/>
          <w:lang w:eastAsia="ru-RU"/>
        </w:rPr>
        <w:lastRenderedPageBreak/>
        <w:t xml:space="preserve">фактически превратить ее в цветную контурную карту позволяет видоизменить эти задания, сделав акцент на проверку номенклатуры. </w:t>
      </w:r>
    </w:p>
    <w:p w:rsidR="006C2283" w:rsidRPr="007E6D93" w:rsidRDefault="006C2283" w:rsidP="007E6D93">
      <w:pPr>
        <w:pStyle w:val="a3"/>
        <w:numPr>
          <w:ilvl w:val="0"/>
          <w:numId w:val="14"/>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Для организации контроля знаний о формах рельефа можно заранее подготовить электронную карту — нанести числа на выбранные формы рельефа, а затем предложить учащимся назвать эти формы. Пособие позволяет менять надписи, следовательно, есть возможность создавать разные варианты работы. </w:t>
      </w:r>
    </w:p>
    <w:p w:rsidR="006C2283" w:rsidRPr="007E6D93" w:rsidRDefault="006C2283" w:rsidP="007E6D93">
      <w:pPr>
        <w:pStyle w:val="a3"/>
        <w:numPr>
          <w:ilvl w:val="0"/>
          <w:numId w:val="14"/>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Используя дополнительный иллюстративный материал карты, можно попросить учащихся сравнить внешний вид высоких и низких, молодых и возрожденных гор, например Уральских и Скандинавских с Гималаями и Кордильерами. </w:t>
      </w:r>
    </w:p>
    <w:p w:rsidR="006C2283" w:rsidRPr="007E6D93" w:rsidRDefault="006C2283" w:rsidP="007E6D93">
      <w:pPr>
        <w:pStyle w:val="a3"/>
        <w:numPr>
          <w:ilvl w:val="0"/>
          <w:numId w:val="14"/>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 xml:space="preserve">При изучении климата материков есть возможность графически показывать влияние на него отдельных климатообразующих факторов (например, влияние направления ветров на распределение атмосферных осадков). </w:t>
      </w:r>
    </w:p>
    <w:p w:rsidR="006C2283" w:rsidRPr="007E6D93" w:rsidRDefault="006C2283" w:rsidP="007E6D93">
      <w:pPr>
        <w:pStyle w:val="a3"/>
        <w:numPr>
          <w:ilvl w:val="0"/>
          <w:numId w:val="14"/>
        </w:numPr>
        <w:jc w:val="both"/>
        <w:rPr>
          <w:rFonts w:ascii="Times New Roman" w:hAnsi="Times New Roman" w:cs="Times New Roman"/>
          <w:sz w:val="24"/>
          <w:szCs w:val="24"/>
          <w:lang w:eastAsia="ru-RU"/>
        </w:rPr>
      </w:pPr>
      <w:r w:rsidRPr="007E6D93">
        <w:rPr>
          <w:rFonts w:ascii="Times New Roman" w:hAnsi="Times New Roman" w:cs="Times New Roman"/>
          <w:sz w:val="24"/>
          <w:szCs w:val="24"/>
          <w:lang w:eastAsia="ru-RU"/>
        </w:rPr>
        <w:t>При изучении гидросферы суши можно: не выводить на экран названия объектов гидросферы, предложив учащимся подписать их; не выводить на экран слой с изображением вод суши, предложив учащимся самим нарисовать тот или иной объект (реку, озеро и т. д.). (Следует отметить, что необходимо заранее подобрать такие примеры водных объектов суши, чтобы задание имело смысл, ведь ученик должен догадаться о возможном местоположении долины реки, котловины озера по окружающему рельефу.); дать задание на восстановление рельефа по гидрографической сети (при выключенном слое с рельефом); сравнить характер течения горных и равнинных рек путем анализа фотографий системы Миссисипи на разных участках.</w:t>
      </w:r>
    </w:p>
    <w:p w:rsidR="006C2283" w:rsidRPr="00AF2186" w:rsidRDefault="006C2283" w:rsidP="00FD42C3">
      <w:pPr>
        <w:pStyle w:val="a3"/>
        <w:spacing w:before="240"/>
        <w:jc w:val="both"/>
        <w:rPr>
          <w:rFonts w:ascii="Times New Roman" w:hAnsi="Times New Roman" w:cs="Times New Roman"/>
          <w:b/>
          <w:sz w:val="24"/>
          <w:szCs w:val="24"/>
          <w:lang w:eastAsia="ru-RU"/>
        </w:rPr>
      </w:pPr>
      <w:r w:rsidRPr="00AF2186">
        <w:rPr>
          <w:rFonts w:ascii="Times New Roman" w:hAnsi="Times New Roman" w:cs="Times New Roman"/>
          <w:b/>
          <w:sz w:val="24"/>
          <w:szCs w:val="24"/>
          <w:lang w:eastAsia="ru-RU"/>
        </w:rPr>
        <w:t>Примеры заданий</w:t>
      </w:r>
      <w:r w:rsidR="007E6D93" w:rsidRPr="00AF2186">
        <w:rPr>
          <w:rFonts w:ascii="Times New Roman" w:hAnsi="Times New Roman" w:cs="Times New Roman"/>
          <w:b/>
          <w:sz w:val="24"/>
          <w:szCs w:val="24"/>
          <w:lang w:eastAsia="ru-RU"/>
        </w:rPr>
        <w:t>.</w:t>
      </w:r>
    </w:p>
    <w:p w:rsidR="006C2283" w:rsidRPr="00AF2186" w:rsidRDefault="006C2283" w:rsidP="00AF2186">
      <w:pPr>
        <w:pStyle w:val="a3"/>
        <w:numPr>
          <w:ilvl w:val="0"/>
          <w:numId w:val="15"/>
        </w:numPr>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Нарисуйте среднее и нижнее течение Замбези. Укажите местоположение водопада Виктория. (Для того чтобы задание было выполнено, необходимо заранее нарисовать линию верхнего течения реки на плоскогорье, т. е. просто обвести данную часть реки при включенном слое с водами суши.)</w:t>
      </w:r>
    </w:p>
    <w:p w:rsidR="006C2283" w:rsidRPr="00AF2186" w:rsidRDefault="006C2283" w:rsidP="00AF2186">
      <w:pPr>
        <w:pStyle w:val="a3"/>
        <w:numPr>
          <w:ilvl w:val="0"/>
          <w:numId w:val="15"/>
        </w:numPr>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Обозначьте на карте Южной Америки границы водного бассейна реки Амазонки.</w:t>
      </w:r>
    </w:p>
    <w:p w:rsidR="006C2283" w:rsidRPr="00AF2186" w:rsidRDefault="006C2283" w:rsidP="00AF2186">
      <w:pPr>
        <w:pStyle w:val="a3"/>
        <w:numPr>
          <w:ilvl w:val="0"/>
          <w:numId w:val="15"/>
        </w:numPr>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Обозначьте на карте Северной Америки границы водного бассейна реки Маккензи.</w:t>
      </w:r>
    </w:p>
    <w:p w:rsidR="006C2283" w:rsidRPr="00AF2186" w:rsidRDefault="006C2283" w:rsidP="00AF2186">
      <w:pPr>
        <w:pStyle w:val="a3"/>
        <w:numPr>
          <w:ilvl w:val="0"/>
          <w:numId w:val="15"/>
        </w:numPr>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Проведите линию водораздела между бассейнами Амазонки и Ориноко.</w:t>
      </w:r>
    </w:p>
    <w:p w:rsidR="006C2283" w:rsidRPr="00AF2186" w:rsidRDefault="006C2283" w:rsidP="00AF2186">
      <w:pPr>
        <w:pStyle w:val="a3"/>
        <w:ind w:firstLine="708"/>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Функция рисования на карте значительно расширяет ее роль как наглядного пособия при объяснении нового материала.</w:t>
      </w:r>
    </w:p>
    <w:p w:rsidR="006C2283" w:rsidRPr="00AF2186" w:rsidRDefault="006C2283" w:rsidP="00AF2186">
      <w:pPr>
        <w:pStyle w:val="a3"/>
        <w:ind w:firstLine="708"/>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Поясняющие рисунки, которые учитель ранее традиционно делал на доске, теперь можно делать на карте, причем либо заранее, либо непосредственно в процессе объяснения. </w:t>
      </w:r>
    </w:p>
    <w:p w:rsidR="006C2283" w:rsidRPr="00AF2186" w:rsidRDefault="006C2283" w:rsidP="00AF2186">
      <w:pPr>
        <w:pStyle w:val="a3"/>
        <w:ind w:firstLine="450"/>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Интерактивные карты предоставляют широкие возможности для выполнения творческих работ по моделированию (нарисуйте систему течений разных частей океана, господствующих ветров, водохранилищ и т. д.) и проектированию (транспортных путей, освоения новых территорий и т. д.). Проблемы и перспективы развития района можно отразить на логическом опорном конспекте, включив нужные для этого слои электронной карты. Широкие функциональные возможности электронных карт позволяют учителю использовать их во всех учебных курсах, реализовать </w:t>
      </w:r>
      <w:proofErr w:type="spellStart"/>
      <w:r w:rsidRPr="00AF2186">
        <w:rPr>
          <w:rFonts w:ascii="Times New Roman" w:hAnsi="Times New Roman" w:cs="Times New Roman"/>
          <w:sz w:val="24"/>
          <w:szCs w:val="24"/>
          <w:lang w:eastAsia="ru-RU"/>
        </w:rPr>
        <w:t>деятельностный</w:t>
      </w:r>
      <w:proofErr w:type="spellEnd"/>
      <w:r w:rsidRPr="00AF2186">
        <w:rPr>
          <w:rFonts w:ascii="Times New Roman" w:hAnsi="Times New Roman" w:cs="Times New Roman"/>
          <w:sz w:val="24"/>
          <w:szCs w:val="24"/>
          <w:lang w:eastAsia="ru-RU"/>
        </w:rPr>
        <w:t xml:space="preserve"> практико-ориентированный подход к обучению, активизировать познавательную деятельность учащихся на уроке, применять разные формы и методические приемы работы с географической картой, формируя важнейшие географические умения — картографические.</w:t>
      </w:r>
    </w:p>
    <w:p w:rsidR="006C2283" w:rsidRPr="006C2283" w:rsidRDefault="006C2283" w:rsidP="00AF2186">
      <w:pPr>
        <w:pStyle w:val="a3"/>
        <w:ind w:firstLine="450"/>
        <w:jc w:val="both"/>
        <w:rPr>
          <w:rFonts w:ascii="Times New Roman" w:hAnsi="Times New Roman" w:cs="Times New Roman"/>
          <w:sz w:val="24"/>
          <w:szCs w:val="24"/>
          <w:lang w:eastAsia="ru-RU"/>
        </w:rPr>
      </w:pPr>
      <w:r w:rsidRPr="00AF2186">
        <w:rPr>
          <w:rFonts w:ascii="Times New Roman" w:hAnsi="Times New Roman" w:cs="Times New Roman"/>
          <w:b/>
          <w:sz w:val="24"/>
          <w:szCs w:val="24"/>
          <w:lang w:eastAsia="ru-RU"/>
        </w:rPr>
        <w:t>Специализированные карты</w:t>
      </w:r>
      <w:r w:rsidRPr="00AF2186">
        <w:rPr>
          <w:rFonts w:ascii="Times New Roman" w:hAnsi="Times New Roman" w:cs="Times New Roman"/>
          <w:sz w:val="24"/>
          <w:szCs w:val="24"/>
          <w:lang w:eastAsia="ru-RU"/>
        </w:rPr>
        <w:t xml:space="preserve"> можно использовать и для организации контроля знаний учащихся. Возможность снимать названия географических объектов и наносить на карту надписи облегчает процесс организации фронтального опроса (проведение географических диктантов) и индивидуального (ответ у доски). </w:t>
      </w:r>
      <w:r w:rsidRPr="00FD42C3">
        <w:rPr>
          <w:rFonts w:ascii="Times New Roman" w:hAnsi="Times New Roman" w:cs="Times New Roman"/>
          <w:sz w:val="24"/>
          <w:szCs w:val="24"/>
          <w:lang w:eastAsia="ru-RU"/>
        </w:rPr>
        <w:t>Например</w:t>
      </w:r>
      <w:r w:rsidRPr="00AF2186">
        <w:rPr>
          <w:rFonts w:ascii="Times New Roman" w:hAnsi="Times New Roman" w:cs="Times New Roman"/>
          <w:b/>
          <w:sz w:val="24"/>
          <w:szCs w:val="24"/>
          <w:lang w:eastAsia="ru-RU"/>
        </w:rPr>
        <w:t>,</w:t>
      </w:r>
      <w:r w:rsidRPr="00AF2186">
        <w:rPr>
          <w:rFonts w:ascii="Times New Roman" w:hAnsi="Times New Roman" w:cs="Times New Roman"/>
          <w:sz w:val="24"/>
          <w:szCs w:val="24"/>
          <w:lang w:eastAsia="ru-RU"/>
        </w:rPr>
        <w:t xml:space="preserve"> при проверке знания номенклатуры при изучении темы «Внутренние воды России» учащимся предлагается восстановить на карте названия рек и озер. Или, при контроле знаний по </w:t>
      </w:r>
      <w:r w:rsidRPr="00AF2186">
        <w:rPr>
          <w:rFonts w:ascii="Times New Roman" w:hAnsi="Times New Roman" w:cs="Times New Roman"/>
          <w:sz w:val="24"/>
          <w:szCs w:val="24"/>
          <w:lang w:eastAsia="ru-RU"/>
        </w:rPr>
        <w:lastRenderedPageBreak/>
        <w:t xml:space="preserve">теме «Рельеф России» учащиеся наносят основные формы рельефа на карту. Функция рисования значительно расширяет область применения электронных карт на уроке, увеличивает их наглядность. Появляется возможность выделять объект или группу объектов, на которые необходимо обратить внимание, добавлять на карту информацию (например, об особенностях географического положения материков: крайние точки, океаны и моря, омывающие материк и т.п.). Так, при организации контроля знаний о рельефе Африки заранее готовлю электронную карту — снимаю с физической карты названия форм рельефа, т.е. превращаю ее в цветную контурную карту, наношу числа на выбранные формы рельефа, а затем предлагаю учащимся назвать эти формы и подписать их на карте. </w:t>
      </w:r>
    </w:p>
    <w:p w:rsidR="006C2283" w:rsidRPr="00AF2186" w:rsidRDefault="006C2283" w:rsidP="00FD42C3">
      <w:pPr>
        <w:pStyle w:val="a3"/>
        <w:spacing w:before="240"/>
        <w:ind w:firstLine="450"/>
        <w:jc w:val="both"/>
        <w:rPr>
          <w:rFonts w:ascii="Times New Roman" w:hAnsi="Times New Roman" w:cs="Times New Roman"/>
          <w:b/>
          <w:sz w:val="24"/>
          <w:szCs w:val="24"/>
          <w:lang w:eastAsia="ru-RU"/>
        </w:rPr>
      </w:pPr>
      <w:r w:rsidRPr="00AF2186">
        <w:rPr>
          <w:rFonts w:ascii="Times New Roman" w:hAnsi="Times New Roman" w:cs="Times New Roman"/>
          <w:b/>
          <w:sz w:val="24"/>
          <w:szCs w:val="24"/>
          <w:lang w:eastAsia="ru-RU"/>
        </w:rPr>
        <w:t>Примеры заданий:</w:t>
      </w:r>
    </w:p>
    <w:p w:rsidR="006C2283" w:rsidRPr="00AF2186" w:rsidRDefault="006C2283" w:rsidP="00FD42C3">
      <w:pPr>
        <w:pStyle w:val="a3"/>
        <w:ind w:firstLine="450"/>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1. Обозначьте на карте Африки крайние точки материка. Проведите экватор, нулевой меридиан, тропики. (Для проверки точности выполнения задания необходимо просто включить слой, отображающий градусную сеть) </w:t>
      </w:r>
    </w:p>
    <w:p w:rsidR="006C2283" w:rsidRPr="00AF2186" w:rsidRDefault="006C2283" w:rsidP="00FD42C3">
      <w:pPr>
        <w:pStyle w:val="a3"/>
        <w:ind w:firstLine="450"/>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2. Обозначьте на карте Южной Америки </w:t>
      </w:r>
      <w:r w:rsidR="00AF2186">
        <w:rPr>
          <w:rFonts w:ascii="Times New Roman" w:hAnsi="Times New Roman" w:cs="Times New Roman"/>
          <w:sz w:val="24"/>
          <w:szCs w:val="24"/>
          <w:lang w:eastAsia="ru-RU"/>
        </w:rPr>
        <w:t>горы, самую высокую точку материка, равнины и плоскогорья.</w:t>
      </w:r>
      <w:r w:rsidRPr="00AF2186">
        <w:rPr>
          <w:rFonts w:ascii="Times New Roman" w:hAnsi="Times New Roman" w:cs="Times New Roman"/>
          <w:sz w:val="24"/>
          <w:szCs w:val="24"/>
          <w:lang w:eastAsia="ru-RU"/>
        </w:rPr>
        <w:t xml:space="preserve"> </w:t>
      </w:r>
    </w:p>
    <w:p w:rsidR="006C2283" w:rsidRPr="00AF2186" w:rsidRDefault="006C2283" w:rsidP="00FD42C3">
      <w:pPr>
        <w:pStyle w:val="a3"/>
        <w:ind w:firstLine="450"/>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3. Обозначьте на карте Северной Америки главные формы рельефа материка.</w:t>
      </w:r>
    </w:p>
    <w:p w:rsidR="006C2283" w:rsidRPr="00AF2186" w:rsidRDefault="006C2283" w:rsidP="00FD42C3">
      <w:pPr>
        <w:pStyle w:val="a3"/>
        <w:ind w:firstLine="450"/>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4. Используя интерактивную карту «Великие географические открытия» нанесите маршрут кругосветного плавания Ф. Магеллана. </w:t>
      </w:r>
    </w:p>
    <w:p w:rsidR="006C2283" w:rsidRPr="00AF2186" w:rsidRDefault="006C2283" w:rsidP="00AF2186">
      <w:pPr>
        <w:pStyle w:val="a3"/>
        <w:ind w:firstLine="708"/>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Широкие функциональные возможности электронных карт позволяют учителю использовать их во всех учебных курсах, реализовать </w:t>
      </w:r>
      <w:proofErr w:type="spellStart"/>
      <w:r w:rsidRPr="00AF2186">
        <w:rPr>
          <w:rFonts w:ascii="Times New Roman" w:hAnsi="Times New Roman" w:cs="Times New Roman"/>
          <w:sz w:val="24"/>
          <w:szCs w:val="24"/>
          <w:lang w:eastAsia="ru-RU"/>
        </w:rPr>
        <w:t>деятельностный</w:t>
      </w:r>
      <w:proofErr w:type="spellEnd"/>
      <w:r w:rsidRPr="00AF2186">
        <w:rPr>
          <w:rFonts w:ascii="Times New Roman" w:hAnsi="Times New Roman" w:cs="Times New Roman"/>
          <w:sz w:val="24"/>
          <w:szCs w:val="24"/>
          <w:lang w:eastAsia="ru-RU"/>
        </w:rPr>
        <w:t xml:space="preserve"> практико-ориентированный подход к обучению, активизировать познавательную деятельность учащихся на уроке, применять разные формы и методические приемы работы с географической картой, формируя важнейшие географические умения — картографические. </w:t>
      </w:r>
    </w:p>
    <w:p w:rsidR="00910C5F" w:rsidRPr="00910C5F" w:rsidRDefault="00910C5F" w:rsidP="00910C5F">
      <w:pPr>
        <w:pStyle w:val="a3"/>
        <w:ind w:firstLine="708"/>
        <w:jc w:val="both"/>
        <w:rPr>
          <w:rStyle w:val="c1"/>
          <w:rFonts w:ascii="Times New Roman" w:hAnsi="Times New Roman" w:cs="Times New Roman"/>
          <w:color w:val="000000"/>
          <w:sz w:val="24"/>
          <w:szCs w:val="24"/>
          <w:shd w:val="clear" w:color="auto" w:fill="FFFFFF"/>
        </w:rPr>
      </w:pPr>
      <w:r>
        <w:rPr>
          <w:rStyle w:val="c1"/>
          <w:rFonts w:ascii="Times New Roman" w:hAnsi="Times New Roman" w:cs="Times New Roman"/>
          <w:color w:val="000000"/>
          <w:sz w:val="24"/>
          <w:szCs w:val="24"/>
          <w:shd w:val="clear" w:color="auto" w:fill="FFFFFF"/>
        </w:rPr>
        <w:t>Интерактивная д</w:t>
      </w:r>
      <w:r w:rsidR="00FD42C3">
        <w:rPr>
          <w:rStyle w:val="c1"/>
          <w:rFonts w:ascii="Times New Roman" w:hAnsi="Times New Roman" w:cs="Times New Roman"/>
          <w:color w:val="000000"/>
          <w:sz w:val="24"/>
          <w:szCs w:val="24"/>
          <w:shd w:val="clear" w:color="auto" w:fill="FFFFFF"/>
        </w:rPr>
        <w:t xml:space="preserve">оска </w:t>
      </w:r>
      <w:r w:rsidR="004D7190" w:rsidRPr="00910C5F">
        <w:rPr>
          <w:rStyle w:val="c1"/>
          <w:rFonts w:ascii="Times New Roman" w:hAnsi="Times New Roman" w:cs="Times New Roman"/>
          <w:color w:val="000000"/>
          <w:sz w:val="24"/>
          <w:szCs w:val="24"/>
          <w:shd w:val="clear" w:color="auto" w:fill="FFFFFF"/>
        </w:rPr>
        <w:t>дает возможность использовать новые интерактив</w:t>
      </w:r>
      <w:r w:rsidR="00FD42C3">
        <w:rPr>
          <w:rStyle w:val="c1"/>
          <w:rFonts w:ascii="Times New Roman" w:hAnsi="Times New Roman" w:cs="Times New Roman"/>
          <w:color w:val="000000"/>
          <w:sz w:val="24"/>
          <w:szCs w:val="24"/>
          <w:shd w:val="clear" w:color="auto" w:fill="FFFFFF"/>
        </w:rPr>
        <w:t xml:space="preserve">ные средства обучения географии </w:t>
      </w:r>
      <w:r w:rsidR="004D7190" w:rsidRPr="00910C5F">
        <w:rPr>
          <w:rStyle w:val="c1"/>
          <w:rFonts w:ascii="Times New Roman" w:hAnsi="Times New Roman" w:cs="Times New Roman"/>
          <w:color w:val="000000"/>
          <w:sz w:val="24"/>
          <w:szCs w:val="24"/>
          <w:shd w:val="clear" w:color="auto" w:fill="FFFFFF"/>
        </w:rPr>
        <w:t xml:space="preserve">— </w:t>
      </w:r>
      <w:r w:rsidR="004D7190" w:rsidRPr="005651B6">
        <w:rPr>
          <w:rStyle w:val="c1"/>
          <w:rFonts w:ascii="Times New Roman" w:hAnsi="Times New Roman" w:cs="Times New Roman"/>
          <w:b/>
          <w:color w:val="000000"/>
          <w:sz w:val="24"/>
          <w:szCs w:val="24"/>
          <w:shd w:val="clear" w:color="auto" w:fill="FFFFFF"/>
        </w:rPr>
        <w:t>электронные мультимедиа-учебники и программно-методические комплексы.</w:t>
      </w:r>
      <w:r w:rsidR="004D7190" w:rsidRPr="00910C5F">
        <w:rPr>
          <w:rStyle w:val="c1"/>
          <w:rFonts w:ascii="Times New Roman" w:hAnsi="Times New Roman" w:cs="Times New Roman"/>
          <w:color w:val="000000"/>
          <w:sz w:val="24"/>
          <w:szCs w:val="24"/>
          <w:shd w:val="clear" w:color="auto" w:fill="FFFFFF"/>
        </w:rPr>
        <w:t xml:space="preserve"> Большой интерес представляют </w:t>
      </w:r>
      <w:r w:rsidR="004D7190" w:rsidRPr="005651B6">
        <w:rPr>
          <w:rStyle w:val="c1"/>
          <w:rFonts w:ascii="Times New Roman" w:hAnsi="Times New Roman" w:cs="Times New Roman"/>
          <w:b/>
          <w:color w:val="000000"/>
          <w:sz w:val="24"/>
          <w:szCs w:val="24"/>
          <w:shd w:val="clear" w:color="auto" w:fill="FFFFFF"/>
        </w:rPr>
        <w:t>электронные учебники</w:t>
      </w:r>
      <w:r w:rsidR="004D7190" w:rsidRPr="00910C5F">
        <w:rPr>
          <w:rStyle w:val="c1"/>
          <w:rFonts w:ascii="Times New Roman" w:hAnsi="Times New Roman" w:cs="Times New Roman"/>
          <w:color w:val="000000"/>
          <w:sz w:val="24"/>
          <w:szCs w:val="24"/>
          <w:shd w:val="clear" w:color="auto" w:fill="FFFFFF"/>
        </w:rPr>
        <w:t xml:space="preserve"> по географии с 6 по 10 классы, насыщенные анимационными сюжетами, видеороликами, звуковым сопровождением, динамичными схе</w:t>
      </w:r>
      <w:r w:rsidRPr="00910C5F">
        <w:rPr>
          <w:rStyle w:val="c1"/>
          <w:rFonts w:ascii="Times New Roman" w:hAnsi="Times New Roman" w:cs="Times New Roman"/>
          <w:color w:val="000000"/>
          <w:sz w:val="24"/>
          <w:szCs w:val="24"/>
          <w:shd w:val="clear" w:color="auto" w:fill="FFFFFF"/>
        </w:rPr>
        <w:t xml:space="preserve">мами, интерактивными картами, </w:t>
      </w:r>
      <w:r>
        <w:rPr>
          <w:rStyle w:val="c1"/>
          <w:rFonts w:ascii="Times New Roman" w:hAnsi="Times New Roman" w:cs="Times New Roman"/>
          <w:color w:val="000000"/>
          <w:sz w:val="24"/>
          <w:szCs w:val="24"/>
          <w:shd w:val="clear" w:color="auto" w:fill="FFFFFF"/>
        </w:rPr>
        <w:t xml:space="preserve">практическими и </w:t>
      </w:r>
      <w:r w:rsidRPr="00910C5F">
        <w:rPr>
          <w:rStyle w:val="c1"/>
          <w:rFonts w:ascii="Times New Roman" w:hAnsi="Times New Roman" w:cs="Times New Roman"/>
          <w:color w:val="000000"/>
          <w:sz w:val="24"/>
          <w:szCs w:val="24"/>
          <w:shd w:val="clear" w:color="auto" w:fill="FFFFFF"/>
        </w:rPr>
        <w:t>тестовыми заданиями.</w:t>
      </w:r>
    </w:p>
    <w:p w:rsidR="00910C5F" w:rsidRPr="00910C5F" w:rsidRDefault="00910C5F" w:rsidP="00910C5F">
      <w:pPr>
        <w:pStyle w:val="a3"/>
        <w:ind w:firstLine="708"/>
        <w:jc w:val="both"/>
        <w:rPr>
          <w:rFonts w:ascii="Times New Roman" w:hAnsi="Times New Roman" w:cs="Times New Roman"/>
          <w:color w:val="000000"/>
          <w:sz w:val="24"/>
          <w:szCs w:val="24"/>
          <w:shd w:val="clear" w:color="auto" w:fill="FFFFFF"/>
        </w:rPr>
      </w:pPr>
      <w:r w:rsidRPr="00910C5F">
        <w:rPr>
          <w:rStyle w:val="c1"/>
          <w:rFonts w:ascii="Times New Roman" w:hAnsi="Times New Roman" w:cs="Times New Roman"/>
          <w:color w:val="000000"/>
          <w:sz w:val="24"/>
          <w:szCs w:val="24"/>
        </w:rPr>
        <w:t>В процессе использования мультимедиа - учебников выделяются следующие положительные стороны:</w:t>
      </w:r>
    </w:p>
    <w:p w:rsidR="00910C5F" w:rsidRPr="00910C5F" w:rsidRDefault="00910C5F" w:rsidP="00910C5F">
      <w:pPr>
        <w:pStyle w:val="a3"/>
        <w:numPr>
          <w:ilvl w:val="0"/>
          <w:numId w:val="5"/>
        </w:numPr>
        <w:jc w:val="both"/>
        <w:rPr>
          <w:rFonts w:ascii="Times New Roman" w:hAnsi="Times New Roman" w:cs="Times New Roman"/>
          <w:color w:val="000000"/>
          <w:sz w:val="24"/>
          <w:szCs w:val="24"/>
        </w:rPr>
      </w:pPr>
      <w:r w:rsidRPr="00910C5F">
        <w:rPr>
          <w:rStyle w:val="c1"/>
          <w:rFonts w:ascii="Times New Roman" w:hAnsi="Times New Roman" w:cs="Times New Roman"/>
          <w:color w:val="000000"/>
          <w:sz w:val="24"/>
          <w:szCs w:val="24"/>
        </w:rPr>
        <w:t>учащиеся имеют возможность самостоятельно приобретать знания, проверять свои достижения с помощью практических работ разного вида (обучающих, тренировочных, итоговых) и тестовых заданий;</w:t>
      </w:r>
    </w:p>
    <w:p w:rsidR="00910C5F" w:rsidRPr="00910C5F" w:rsidRDefault="00910C5F" w:rsidP="00910C5F">
      <w:pPr>
        <w:pStyle w:val="a3"/>
        <w:numPr>
          <w:ilvl w:val="0"/>
          <w:numId w:val="5"/>
        </w:numPr>
        <w:jc w:val="both"/>
        <w:rPr>
          <w:rFonts w:ascii="Times New Roman" w:hAnsi="Times New Roman" w:cs="Times New Roman"/>
          <w:color w:val="000000"/>
          <w:sz w:val="24"/>
          <w:szCs w:val="24"/>
        </w:rPr>
      </w:pPr>
      <w:r w:rsidRPr="00910C5F">
        <w:rPr>
          <w:rStyle w:val="c1"/>
          <w:rFonts w:ascii="Times New Roman" w:hAnsi="Times New Roman" w:cs="Times New Roman"/>
          <w:color w:val="000000"/>
          <w:sz w:val="24"/>
          <w:szCs w:val="24"/>
        </w:rPr>
        <w:t>создается ситуация успеха: при неудачном выполнении задания имеется возможность повторить его несколько раз, выбирая индивидуальный темп работы, не боясь отстать от других одноклассников, или ответить хуже их. Часть практических заданий имеет игровой характер, что позволяет в интересной форме закрепить знания и умения;</w:t>
      </w:r>
    </w:p>
    <w:p w:rsidR="00910C5F" w:rsidRPr="00910C5F" w:rsidRDefault="00910C5F" w:rsidP="00910C5F">
      <w:pPr>
        <w:pStyle w:val="a3"/>
        <w:numPr>
          <w:ilvl w:val="0"/>
          <w:numId w:val="5"/>
        </w:numPr>
        <w:jc w:val="both"/>
        <w:rPr>
          <w:rFonts w:ascii="Times New Roman" w:hAnsi="Times New Roman" w:cs="Times New Roman"/>
          <w:color w:val="000000"/>
          <w:sz w:val="24"/>
          <w:szCs w:val="24"/>
        </w:rPr>
      </w:pPr>
      <w:r w:rsidRPr="00910C5F">
        <w:rPr>
          <w:rStyle w:val="c1"/>
          <w:rFonts w:ascii="Times New Roman" w:hAnsi="Times New Roman" w:cs="Times New Roman"/>
          <w:color w:val="000000"/>
          <w:sz w:val="24"/>
          <w:szCs w:val="24"/>
        </w:rPr>
        <w:t>создана возможность нелинейного перемещения по курсу (очень быстро можно найти нужный материал из любой темы в случае, если он забыт);</w:t>
      </w:r>
    </w:p>
    <w:p w:rsidR="00910C5F" w:rsidRPr="005651B6" w:rsidRDefault="00910C5F" w:rsidP="004D7190">
      <w:pPr>
        <w:pStyle w:val="a3"/>
        <w:numPr>
          <w:ilvl w:val="0"/>
          <w:numId w:val="5"/>
        </w:numPr>
        <w:jc w:val="both"/>
        <w:rPr>
          <w:rFonts w:ascii="Times New Roman" w:hAnsi="Times New Roman" w:cs="Times New Roman"/>
          <w:color w:val="000000"/>
          <w:sz w:val="24"/>
          <w:szCs w:val="24"/>
        </w:rPr>
      </w:pPr>
      <w:r>
        <w:rPr>
          <w:rStyle w:val="c1"/>
          <w:rFonts w:ascii="Times New Roman" w:hAnsi="Times New Roman" w:cs="Times New Roman"/>
          <w:color w:val="000000"/>
          <w:sz w:val="24"/>
          <w:szCs w:val="24"/>
        </w:rPr>
        <w:t>д</w:t>
      </w:r>
      <w:r w:rsidRPr="00910C5F">
        <w:rPr>
          <w:rStyle w:val="c1"/>
          <w:rFonts w:ascii="Times New Roman" w:hAnsi="Times New Roman" w:cs="Times New Roman"/>
          <w:color w:val="000000"/>
          <w:sz w:val="24"/>
          <w:szCs w:val="24"/>
        </w:rPr>
        <w:t>емонстрация анимационных схем, видеофильмов, раскрывающих сущность изучаемого явления и его динамичность в случае, когда изучаемый материал труден для показа</w:t>
      </w:r>
      <w:r>
        <w:rPr>
          <w:rStyle w:val="c1"/>
          <w:rFonts w:ascii="Times New Roman" w:hAnsi="Times New Roman" w:cs="Times New Roman"/>
          <w:color w:val="000000"/>
          <w:sz w:val="24"/>
          <w:szCs w:val="24"/>
        </w:rPr>
        <w:t xml:space="preserve"> или носит абстрактный характер.</w:t>
      </w:r>
    </w:p>
    <w:p w:rsidR="00910C5F" w:rsidRDefault="00910C5F" w:rsidP="00910C5F">
      <w:pPr>
        <w:pStyle w:val="c11"/>
        <w:spacing w:before="0" w:beforeAutospacing="0" w:after="0" w:afterAutospacing="0"/>
        <w:ind w:firstLine="360"/>
        <w:jc w:val="both"/>
        <w:rPr>
          <w:rFonts w:ascii="Arial" w:hAnsi="Arial" w:cs="Arial"/>
          <w:color w:val="000000"/>
          <w:sz w:val="22"/>
          <w:szCs w:val="22"/>
        </w:rPr>
      </w:pPr>
      <w:r>
        <w:rPr>
          <w:rStyle w:val="c1"/>
          <w:color w:val="000000"/>
        </w:rPr>
        <w:t>Использование компьютерных технологий на уроках географии - это существенное обновление содержания географического образования, и поэтому учитель должен быть компетентным в отрасли компьютерных технологий: </w:t>
      </w:r>
    </w:p>
    <w:p w:rsidR="00910C5F" w:rsidRDefault="00910C5F" w:rsidP="00910C5F">
      <w:pPr>
        <w:pStyle w:val="c11"/>
        <w:numPr>
          <w:ilvl w:val="0"/>
          <w:numId w:val="6"/>
        </w:numPr>
        <w:spacing w:before="0" w:beforeAutospacing="0" w:after="0" w:afterAutospacing="0"/>
        <w:jc w:val="both"/>
        <w:rPr>
          <w:color w:val="000000"/>
        </w:rPr>
      </w:pPr>
      <w:r>
        <w:rPr>
          <w:rStyle w:val="c1"/>
          <w:color w:val="000000"/>
        </w:rPr>
        <w:t>знать основы информатики, </w:t>
      </w:r>
    </w:p>
    <w:p w:rsidR="00910C5F" w:rsidRDefault="00910C5F" w:rsidP="00910C5F">
      <w:pPr>
        <w:pStyle w:val="c11"/>
        <w:numPr>
          <w:ilvl w:val="0"/>
          <w:numId w:val="6"/>
        </w:numPr>
        <w:spacing w:before="0" w:beforeAutospacing="0" w:after="0" w:afterAutospacing="0"/>
        <w:jc w:val="both"/>
        <w:rPr>
          <w:rFonts w:ascii="Arial" w:hAnsi="Arial" w:cs="Arial"/>
          <w:color w:val="000000"/>
          <w:sz w:val="22"/>
          <w:szCs w:val="22"/>
        </w:rPr>
      </w:pPr>
      <w:r>
        <w:rPr>
          <w:rStyle w:val="c1"/>
          <w:color w:val="000000"/>
        </w:rPr>
        <w:t>владеть современными операционными системами и текстовым редактором,</w:t>
      </w:r>
    </w:p>
    <w:p w:rsidR="00910C5F" w:rsidRDefault="00910C5F" w:rsidP="00910C5F">
      <w:pPr>
        <w:pStyle w:val="c11"/>
        <w:numPr>
          <w:ilvl w:val="0"/>
          <w:numId w:val="6"/>
        </w:numPr>
        <w:spacing w:before="0" w:beforeAutospacing="0" w:after="0" w:afterAutospacing="0"/>
        <w:jc w:val="both"/>
        <w:rPr>
          <w:rFonts w:ascii="Arial" w:hAnsi="Arial" w:cs="Arial"/>
          <w:color w:val="000000"/>
          <w:sz w:val="22"/>
          <w:szCs w:val="22"/>
        </w:rPr>
      </w:pPr>
      <w:r>
        <w:rPr>
          <w:rStyle w:val="c1"/>
          <w:color w:val="000000"/>
        </w:rPr>
        <w:t>учиться использовать действующие учебные компьютерные программы. </w:t>
      </w:r>
    </w:p>
    <w:p w:rsidR="00910C5F" w:rsidRDefault="00910C5F" w:rsidP="00FD42C3">
      <w:pPr>
        <w:pStyle w:val="c11"/>
        <w:spacing w:before="0" w:beforeAutospacing="0" w:after="0" w:afterAutospacing="0"/>
        <w:ind w:firstLine="360"/>
        <w:jc w:val="both"/>
        <w:rPr>
          <w:rFonts w:ascii="Arial" w:hAnsi="Arial" w:cs="Arial"/>
          <w:color w:val="000000"/>
          <w:sz w:val="22"/>
          <w:szCs w:val="22"/>
        </w:rPr>
      </w:pPr>
      <w:r>
        <w:rPr>
          <w:rStyle w:val="c1"/>
          <w:color w:val="000000"/>
        </w:rPr>
        <w:lastRenderedPageBreak/>
        <w:t>Для меня компьютер – это источник не только информации, средство моей успешной работы.</w:t>
      </w:r>
    </w:p>
    <w:p w:rsidR="00910C5F" w:rsidRDefault="00910C5F" w:rsidP="00FD42C3">
      <w:pPr>
        <w:pStyle w:val="c11"/>
        <w:spacing w:before="0" w:beforeAutospacing="0" w:after="0" w:afterAutospacing="0"/>
        <w:ind w:firstLine="360"/>
        <w:jc w:val="both"/>
        <w:rPr>
          <w:rFonts w:ascii="Arial" w:hAnsi="Arial" w:cs="Arial"/>
          <w:color w:val="000000"/>
          <w:sz w:val="22"/>
          <w:szCs w:val="22"/>
        </w:rPr>
      </w:pPr>
      <w:r>
        <w:rPr>
          <w:rStyle w:val="c1"/>
          <w:color w:val="000000"/>
        </w:rPr>
        <w:t>Интерактивная доска является ценным инструментом для обучения всего класса. Это визуальный ресурс, который помогает учителям излагать новый материал очень живо и увлекательно. Использование интерактивной доски значительно помогает повысить эффективность обучения, так как предоставляет огромные возможности использования наглядной подачи материала, быстрого поиска дополнительной информации (при прямом выходе в Интернет), творческого подхода к проведению уроков географии.</w:t>
      </w:r>
    </w:p>
    <w:p w:rsidR="00910C5F" w:rsidRDefault="00910C5F" w:rsidP="00FD42C3">
      <w:pPr>
        <w:pStyle w:val="c11"/>
        <w:spacing w:before="0" w:beforeAutospacing="0" w:after="0" w:afterAutospacing="0"/>
        <w:ind w:firstLine="360"/>
        <w:jc w:val="both"/>
        <w:rPr>
          <w:rFonts w:ascii="Arial" w:hAnsi="Arial" w:cs="Arial"/>
          <w:color w:val="000000"/>
          <w:sz w:val="22"/>
          <w:szCs w:val="22"/>
        </w:rPr>
      </w:pPr>
      <w:r>
        <w:rPr>
          <w:rStyle w:val="c1"/>
          <w:color w:val="000000"/>
        </w:rPr>
        <w:t>Работая с интерактивной доской, учащиеся могут одновременно видеть, слышать, произносить и писать, что способствует наилучшему усвоению предлагаемого материала.</w:t>
      </w:r>
    </w:p>
    <w:p w:rsidR="00910C5F" w:rsidRDefault="00FD42C3" w:rsidP="00CB55EC">
      <w:pPr>
        <w:pStyle w:val="c11"/>
        <w:spacing w:before="0" w:beforeAutospacing="0" w:after="0" w:afterAutospacing="0"/>
        <w:jc w:val="both"/>
        <w:rPr>
          <w:rStyle w:val="c1"/>
          <w:color w:val="000000"/>
        </w:rPr>
      </w:pPr>
      <w:r>
        <w:rPr>
          <w:rStyle w:val="c1"/>
          <w:color w:val="000000"/>
        </w:rPr>
        <w:t xml:space="preserve">Наглядность и интерактивность </w:t>
      </w:r>
      <w:r w:rsidR="00910C5F">
        <w:rPr>
          <w:rStyle w:val="c1"/>
          <w:color w:val="000000"/>
        </w:rPr>
        <w:t>– вот основное преимущество интерактивной доски!</w:t>
      </w:r>
    </w:p>
    <w:p w:rsidR="00A07463" w:rsidRPr="00AF2186" w:rsidRDefault="00A07463" w:rsidP="00A07463">
      <w:pPr>
        <w:pStyle w:val="a3"/>
        <w:ind w:firstLine="708"/>
        <w:jc w:val="both"/>
        <w:rPr>
          <w:rFonts w:ascii="Times New Roman" w:hAnsi="Times New Roman" w:cs="Times New Roman"/>
          <w:b/>
          <w:sz w:val="24"/>
          <w:szCs w:val="24"/>
          <w:lang w:eastAsia="ru-RU"/>
        </w:rPr>
      </w:pPr>
      <w:r w:rsidRPr="00AF2186">
        <w:rPr>
          <w:rFonts w:ascii="Times New Roman" w:hAnsi="Times New Roman" w:cs="Times New Roman"/>
          <w:b/>
          <w:sz w:val="24"/>
          <w:szCs w:val="24"/>
          <w:lang w:eastAsia="ru-RU"/>
        </w:rPr>
        <w:t>Результатом систематического применения интерактивной доски на уроках является:</w:t>
      </w:r>
    </w:p>
    <w:p w:rsidR="00A07463" w:rsidRPr="00AF2186" w:rsidRDefault="00A07463" w:rsidP="00A07463">
      <w:pPr>
        <w:pStyle w:val="a3"/>
        <w:numPr>
          <w:ilvl w:val="0"/>
          <w:numId w:val="16"/>
        </w:numPr>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повышение квалификации самого учителя, </w:t>
      </w:r>
    </w:p>
    <w:p w:rsidR="00A07463" w:rsidRPr="00AF2186" w:rsidRDefault="00A07463" w:rsidP="00A07463">
      <w:pPr>
        <w:pStyle w:val="a3"/>
        <w:numPr>
          <w:ilvl w:val="0"/>
          <w:numId w:val="16"/>
        </w:numPr>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возрастание интереса учеников к предмету, </w:t>
      </w:r>
    </w:p>
    <w:p w:rsidR="00A07463" w:rsidRPr="00AF2186" w:rsidRDefault="00A07463" w:rsidP="00A07463">
      <w:pPr>
        <w:pStyle w:val="a3"/>
        <w:numPr>
          <w:ilvl w:val="0"/>
          <w:numId w:val="16"/>
        </w:numPr>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вовлечение большего количества учащихся в активную деятельность, </w:t>
      </w:r>
    </w:p>
    <w:p w:rsidR="00A07463" w:rsidRPr="00A07463" w:rsidRDefault="00A07463" w:rsidP="00CB55EC">
      <w:pPr>
        <w:pStyle w:val="a3"/>
        <w:numPr>
          <w:ilvl w:val="0"/>
          <w:numId w:val="16"/>
        </w:numPr>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повышение эффективности за счёт экономии времени и, как следствие, увеличение плотности урока. </w:t>
      </w:r>
    </w:p>
    <w:p w:rsidR="00910C5F" w:rsidRDefault="00910C5F" w:rsidP="00FD42C3">
      <w:pPr>
        <w:pStyle w:val="c11"/>
        <w:spacing w:before="0" w:beforeAutospacing="0" w:after="0" w:afterAutospacing="0"/>
        <w:ind w:left="60" w:firstLine="300"/>
        <w:jc w:val="both"/>
        <w:rPr>
          <w:rFonts w:ascii="Arial" w:hAnsi="Arial" w:cs="Arial"/>
          <w:color w:val="000000"/>
          <w:sz w:val="22"/>
          <w:szCs w:val="22"/>
        </w:rPr>
      </w:pPr>
      <w:r>
        <w:rPr>
          <w:rStyle w:val="c1"/>
          <w:color w:val="000000"/>
        </w:rPr>
        <w:t>Я всегда в центре внимания своих учеников, я смотрю на них и говорю с ними, в это время я демонстрирую свои материалы и управляю компьютером, я с учениками в постоянном контакте.</w:t>
      </w:r>
      <w:r>
        <w:rPr>
          <w:color w:val="000000"/>
        </w:rPr>
        <w:t xml:space="preserve"> </w:t>
      </w:r>
      <w:r>
        <w:rPr>
          <w:rStyle w:val="c1"/>
          <w:color w:val="000000"/>
        </w:rPr>
        <w:t>Благодаря использованию интерактивной доски я экономлю массу времени на уроке, массу драгоценных минут!</w:t>
      </w:r>
    </w:p>
    <w:p w:rsidR="005651B6" w:rsidRPr="00910C5F" w:rsidRDefault="005651B6" w:rsidP="005651B6">
      <w:pPr>
        <w:pStyle w:val="a3"/>
        <w:ind w:firstLine="360"/>
        <w:jc w:val="both"/>
        <w:rPr>
          <w:rFonts w:ascii="Times New Roman" w:hAnsi="Times New Roman" w:cs="Times New Roman"/>
          <w:sz w:val="24"/>
          <w:szCs w:val="24"/>
          <w:lang w:eastAsia="ru-RU"/>
        </w:rPr>
      </w:pPr>
      <w:r w:rsidRPr="00AF2186">
        <w:rPr>
          <w:rFonts w:ascii="Times New Roman" w:hAnsi="Times New Roman" w:cs="Times New Roman"/>
          <w:sz w:val="24"/>
          <w:szCs w:val="24"/>
          <w:lang w:eastAsia="ru-RU"/>
        </w:rPr>
        <w:t xml:space="preserve">Всё это служит залогом глубоких и прочных знаний по предмету и предопределяет развитие личности учащегося. Компьютерные технологии позволяют ученикам с интересом </w:t>
      </w:r>
      <w:r w:rsidR="00B051DC">
        <w:rPr>
          <w:rFonts w:ascii="Times New Roman" w:hAnsi="Times New Roman" w:cs="Times New Roman"/>
          <w:sz w:val="24"/>
          <w:szCs w:val="24"/>
          <w:lang w:eastAsia="ru-RU"/>
        </w:rPr>
        <w:t>работать с большим объемом разнообразной информации</w:t>
      </w:r>
      <w:r w:rsidRPr="00AF2186">
        <w:rPr>
          <w:rFonts w:ascii="Times New Roman" w:hAnsi="Times New Roman" w:cs="Times New Roman"/>
          <w:sz w:val="24"/>
          <w:szCs w:val="24"/>
          <w:lang w:eastAsia="ru-RU"/>
        </w:rPr>
        <w:t>, урок становится б</w:t>
      </w:r>
      <w:r w:rsidR="00B051DC">
        <w:rPr>
          <w:rFonts w:ascii="Times New Roman" w:hAnsi="Times New Roman" w:cs="Times New Roman"/>
          <w:sz w:val="24"/>
          <w:szCs w:val="24"/>
          <w:lang w:eastAsia="ru-RU"/>
        </w:rPr>
        <w:t xml:space="preserve">олее наглядным, разнообразным, </w:t>
      </w:r>
      <w:r w:rsidRPr="00AF2186">
        <w:rPr>
          <w:rFonts w:ascii="Times New Roman" w:hAnsi="Times New Roman" w:cs="Times New Roman"/>
          <w:sz w:val="24"/>
          <w:szCs w:val="24"/>
          <w:lang w:eastAsia="ru-RU"/>
        </w:rPr>
        <w:t>увлекательным</w:t>
      </w:r>
      <w:r w:rsidR="00B051DC">
        <w:rPr>
          <w:rFonts w:ascii="Times New Roman" w:hAnsi="Times New Roman" w:cs="Times New Roman"/>
          <w:sz w:val="24"/>
          <w:szCs w:val="24"/>
          <w:lang w:eastAsia="ru-RU"/>
        </w:rPr>
        <w:t xml:space="preserve"> и результативным</w:t>
      </w:r>
      <w:r w:rsidRPr="00AF2186">
        <w:rPr>
          <w:rFonts w:ascii="Times New Roman" w:hAnsi="Times New Roman" w:cs="Times New Roman"/>
          <w:sz w:val="24"/>
          <w:szCs w:val="24"/>
          <w:lang w:eastAsia="ru-RU"/>
        </w:rPr>
        <w:t>. Чтобы повысить эффективность урока, передо мной, как учителем стоит задача и в дальней</w:t>
      </w:r>
      <w:r w:rsidR="00B051DC">
        <w:rPr>
          <w:rFonts w:ascii="Times New Roman" w:hAnsi="Times New Roman" w:cs="Times New Roman"/>
          <w:sz w:val="24"/>
          <w:szCs w:val="24"/>
          <w:lang w:eastAsia="ru-RU"/>
        </w:rPr>
        <w:t>шем осваивать новые возможности</w:t>
      </w:r>
      <w:r w:rsidRPr="00AF2186">
        <w:rPr>
          <w:rFonts w:ascii="Times New Roman" w:hAnsi="Times New Roman" w:cs="Times New Roman"/>
          <w:sz w:val="24"/>
          <w:szCs w:val="24"/>
          <w:lang w:eastAsia="ru-RU"/>
        </w:rPr>
        <w:t xml:space="preserve"> интерактивной доски </w:t>
      </w:r>
      <w:r w:rsidR="00B051DC">
        <w:rPr>
          <w:rFonts w:ascii="Times New Roman" w:hAnsi="Times New Roman" w:cs="Times New Roman"/>
          <w:sz w:val="24"/>
          <w:szCs w:val="24"/>
          <w:lang w:eastAsia="ru-RU"/>
        </w:rPr>
        <w:t>в образовательном процессе.</w:t>
      </w:r>
    </w:p>
    <w:p w:rsidR="00910C5F" w:rsidRPr="004D7190" w:rsidRDefault="00910C5F" w:rsidP="00910C5F">
      <w:pPr>
        <w:jc w:val="both"/>
        <w:rPr>
          <w:rFonts w:ascii="Times New Roman" w:hAnsi="Times New Roman" w:cs="Times New Roman"/>
          <w:sz w:val="24"/>
          <w:szCs w:val="24"/>
        </w:rPr>
      </w:pPr>
    </w:p>
    <w:sectPr w:rsidR="00910C5F" w:rsidRPr="004D7190" w:rsidSect="00701A16">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6EC"/>
    <w:multiLevelType w:val="hybridMultilevel"/>
    <w:tmpl w:val="5D82DD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1CA3162"/>
    <w:multiLevelType w:val="hybridMultilevel"/>
    <w:tmpl w:val="5910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C3786D"/>
    <w:multiLevelType w:val="hybridMultilevel"/>
    <w:tmpl w:val="822666F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2D41499C"/>
    <w:multiLevelType w:val="hybridMultilevel"/>
    <w:tmpl w:val="3C783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5E102D"/>
    <w:multiLevelType w:val="hybridMultilevel"/>
    <w:tmpl w:val="95FC8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6561DF"/>
    <w:multiLevelType w:val="hybridMultilevel"/>
    <w:tmpl w:val="C27ED7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0967CCE"/>
    <w:multiLevelType w:val="hybridMultilevel"/>
    <w:tmpl w:val="87D46D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58E205B"/>
    <w:multiLevelType w:val="hybridMultilevel"/>
    <w:tmpl w:val="00089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1429D5"/>
    <w:multiLevelType w:val="hybridMultilevel"/>
    <w:tmpl w:val="16DC4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701171"/>
    <w:multiLevelType w:val="hybridMultilevel"/>
    <w:tmpl w:val="88F457C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560F38C4"/>
    <w:multiLevelType w:val="hybridMultilevel"/>
    <w:tmpl w:val="DE305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C28F0"/>
    <w:multiLevelType w:val="hybridMultilevel"/>
    <w:tmpl w:val="6CCAF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AD0DF4"/>
    <w:multiLevelType w:val="hybridMultilevel"/>
    <w:tmpl w:val="F0BE3BA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6D936E2F"/>
    <w:multiLevelType w:val="hybridMultilevel"/>
    <w:tmpl w:val="86AE684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4">
    <w:nsid w:val="768362E2"/>
    <w:multiLevelType w:val="hybridMultilevel"/>
    <w:tmpl w:val="6D7C9A3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5">
    <w:nsid w:val="77A83D2C"/>
    <w:multiLevelType w:val="hybridMultilevel"/>
    <w:tmpl w:val="E8129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14"/>
  </w:num>
  <w:num w:numId="5">
    <w:abstractNumId w:val="3"/>
  </w:num>
  <w:num w:numId="6">
    <w:abstractNumId w:val="8"/>
  </w:num>
  <w:num w:numId="7">
    <w:abstractNumId w:val="4"/>
  </w:num>
  <w:num w:numId="8">
    <w:abstractNumId w:val="0"/>
  </w:num>
  <w:num w:numId="9">
    <w:abstractNumId w:val="5"/>
  </w:num>
  <w:num w:numId="10">
    <w:abstractNumId w:val="12"/>
  </w:num>
  <w:num w:numId="11">
    <w:abstractNumId w:val="15"/>
  </w:num>
  <w:num w:numId="12">
    <w:abstractNumId w:val="1"/>
  </w:num>
  <w:num w:numId="13">
    <w:abstractNumId w:val="6"/>
  </w:num>
  <w:num w:numId="14">
    <w:abstractNumId w:val="7"/>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16"/>
    <w:rsid w:val="004D7190"/>
    <w:rsid w:val="00541521"/>
    <w:rsid w:val="005651B6"/>
    <w:rsid w:val="006C2283"/>
    <w:rsid w:val="00701A16"/>
    <w:rsid w:val="00767419"/>
    <w:rsid w:val="007E6D93"/>
    <w:rsid w:val="007F25EE"/>
    <w:rsid w:val="008623BA"/>
    <w:rsid w:val="00910C5F"/>
    <w:rsid w:val="00A07463"/>
    <w:rsid w:val="00A13094"/>
    <w:rsid w:val="00AF2186"/>
    <w:rsid w:val="00B051DC"/>
    <w:rsid w:val="00C178EF"/>
    <w:rsid w:val="00CB55EC"/>
    <w:rsid w:val="00F62F5B"/>
    <w:rsid w:val="00FD4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62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23BA"/>
  </w:style>
  <w:style w:type="paragraph" w:styleId="a3">
    <w:name w:val="No Spacing"/>
    <w:uiPriority w:val="1"/>
    <w:qFormat/>
    <w:rsid w:val="004D7190"/>
    <w:pPr>
      <w:spacing w:after="0" w:line="240" w:lineRule="auto"/>
    </w:pPr>
  </w:style>
  <w:style w:type="paragraph" w:styleId="a4">
    <w:name w:val="List Paragraph"/>
    <w:basedOn w:val="a"/>
    <w:uiPriority w:val="34"/>
    <w:qFormat/>
    <w:rsid w:val="004D7190"/>
    <w:pPr>
      <w:ind w:left="720"/>
      <w:contextualSpacing/>
    </w:pPr>
  </w:style>
  <w:style w:type="character" w:customStyle="1" w:styleId="c0">
    <w:name w:val="c0"/>
    <w:basedOn w:val="a0"/>
    <w:rsid w:val="004D7190"/>
  </w:style>
  <w:style w:type="character" w:customStyle="1" w:styleId="apple-converted-space">
    <w:name w:val="apple-converted-space"/>
    <w:basedOn w:val="a0"/>
    <w:rsid w:val="004D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862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23BA"/>
  </w:style>
  <w:style w:type="paragraph" w:styleId="a3">
    <w:name w:val="No Spacing"/>
    <w:uiPriority w:val="1"/>
    <w:qFormat/>
    <w:rsid w:val="004D7190"/>
    <w:pPr>
      <w:spacing w:after="0" w:line="240" w:lineRule="auto"/>
    </w:pPr>
  </w:style>
  <w:style w:type="paragraph" w:styleId="a4">
    <w:name w:val="List Paragraph"/>
    <w:basedOn w:val="a"/>
    <w:uiPriority w:val="34"/>
    <w:qFormat/>
    <w:rsid w:val="004D7190"/>
    <w:pPr>
      <w:ind w:left="720"/>
      <w:contextualSpacing/>
    </w:pPr>
  </w:style>
  <w:style w:type="character" w:customStyle="1" w:styleId="c0">
    <w:name w:val="c0"/>
    <w:basedOn w:val="a0"/>
    <w:rsid w:val="004D7190"/>
  </w:style>
  <w:style w:type="character" w:customStyle="1" w:styleId="apple-converted-space">
    <w:name w:val="apple-converted-space"/>
    <w:basedOn w:val="a0"/>
    <w:rsid w:val="004D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59201">
      <w:bodyDiv w:val="1"/>
      <w:marLeft w:val="0"/>
      <w:marRight w:val="0"/>
      <w:marTop w:val="0"/>
      <w:marBottom w:val="0"/>
      <w:divBdr>
        <w:top w:val="none" w:sz="0" w:space="0" w:color="auto"/>
        <w:left w:val="none" w:sz="0" w:space="0" w:color="auto"/>
        <w:bottom w:val="none" w:sz="0" w:space="0" w:color="auto"/>
        <w:right w:val="none" w:sz="0" w:space="0" w:color="auto"/>
      </w:divBdr>
    </w:div>
    <w:div w:id="641889179">
      <w:bodyDiv w:val="1"/>
      <w:marLeft w:val="0"/>
      <w:marRight w:val="0"/>
      <w:marTop w:val="0"/>
      <w:marBottom w:val="0"/>
      <w:divBdr>
        <w:top w:val="none" w:sz="0" w:space="0" w:color="auto"/>
        <w:left w:val="none" w:sz="0" w:space="0" w:color="auto"/>
        <w:bottom w:val="none" w:sz="0" w:space="0" w:color="auto"/>
        <w:right w:val="none" w:sz="0" w:space="0" w:color="auto"/>
      </w:divBdr>
    </w:div>
    <w:div w:id="1001081312">
      <w:bodyDiv w:val="1"/>
      <w:marLeft w:val="0"/>
      <w:marRight w:val="0"/>
      <w:marTop w:val="0"/>
      <w:marBottom w:val="0"/>
      <w:divBdr>
        <w:top w:val="none" w:sz="0" w:space="0" w:color="auto"/>
        <w:left w:val="none" w:sz="0" w:space="0" w:color="auto"/>
        <w:bottom w:val="none" w:sz="0" w:space="0" w:color="auto"/>
        <w:right w:val="none" w:sz="0" w:space="0" w:color="auto"/>
      </w:divBdr>
    </w:div>
    <w:div w:id="1122070683">
      <w:bodyDiv w:val="1"/>
      <w:marLeft w:val="0"/>
      <w:marRight w:val="0"/>
      <w:marTop w:val="0"/>
      <w:marBottom w:val="0"/>
      <w:divBdr>
        <w:top w:val="none" w:sz="0" w:space="0" w:color="auto"/>
        <w:left w:val="none" w:sz="0" w:space="0" w:color="auto"/>
        <w:bottom w:val="none" w:sz="0" w:space="0" w:color="auto"/>
        <w:right w:val="none" w:sz="0" w:space="0" w:color="auto"/>
      </w:divBdr>
    </w:div>
    <w:div w:id="1529684967">
      <w:bodyDiv w:val="1"/>
      <w:marLeft w:val="0"/>
      <w:marRight w:val="0"/>
      <w:marTop w:val="0"/>
      <w:marBottom w:val="0"/>
      <w:divBdr>
        <w:top w:val="none" w:sz="0" w:space="0" w:color="auto"/>
        <w:left w:val="none" w:sz="0" w:space="0" w:color="auto"/>
        <w:bottom w:val="none" w:sz="0" w:space="0" w:color="auto"/>
        <w:right w:val="none" w:sz="0" w:space="0" w:color="auto"/>
      </w:divBdr>
    </w:div>
    <w:div w:id="1627393573">
      <w:bodyDiv w:val="1"/>
      <w:marLeft w:val="0"/>
      <w:marRight w:val="0"/>
      <w:marTop w:val="0"/>
      <w:marBottom w:val="0"/>
      <w:divBdr>
        <w:top w:val="none" w:sz="0" w:space="0" w:color="auto"/>
        <w:left w:val="none" w:sz="0" w:space="0" w:color="auto"/>
        <w:bottom w:val="none" w:sz="0" w:space="0" w:color="auto"/>
        <w:right w:val="none" w:sz="0" w:space="0" w:color="auto"/>
      </w:divBdr>
    </w:div>
    <w:div w:id="21158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5C1D9-80A1-42C4-A8F7-19C363EBC704}"/>
</file>

<file path=customXml/itemProps2.xml><?xml version="1.0" encoding="utf-8"?>
<ds:datastoreItem xmlns:ds="http://schemas.openxmlformats.org/officeDocument/2006/customXml" ds:itemID="{6B2FE997-3DB3-41F9-AD13-903C44785C66}"/>
</file>

<file path=customXml/itemProps3.xml><?xml version="1.0" encoding="utf-8"?>
<ds:datastoreItem xmlns:ds="http://schemas.openxmlformats.org/officeDocument/2006/customXml" ds:itemID="{AAE9FAD7-C9EE-408F-A559-DB87F710BB98}"/>
</file>

<file path=docProps/app.xml><?xml version="1.0" encoding="utf-8"?>
<Properties xmlns="http://schemas.openxmlformats.org/officeDocument/2006/extended-properties" xmlns:vt="http://schemas.openxmlformats.org/officeDocument/2006/docPropsVTypes">
  <Template>Normal</Template>
  <TotalTime>1</TotalTime>
  <Pages>7</Pages>
  <Words>3115</Words>
  <Characters>17758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Воронцова Л И</cp:lastModifiedBy>
  <cp:revision>2</cp:revision>
  <dcterms:created xsi:type="dcterms:W3CDTF">2016-03-11T19:36:00Z</dcterms:created>
  <dcterms:modified xsi:type="dcterms:W3CDTF">2016-03-11T19:36:00Z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