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E0" w:rsidRDefault="002A02E0" w:rsidP="002A02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2235" w:rsidRPr="009A2235" w:rsidRDefault="009A2235" w:rsidP="009A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A2235">
        <w:rPr>
          <w:rFonts w:ascii="Times New Roman" w:hAnsi="Times New Roman" w:cs="Times New Roman"/>
          <w:color w:val="000000"/>
          <w:sz w:val="28"/>
          <w:szCs w:val="28"/>
        </w:rPr>
        <w:t>Познакомьтесь с действующим документом</w:t>
      </w:r>
      <w:r w:rsidR="00E84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A2235">
        <w:rPr>
          <w:rFonts w:ascii="Times New Roman" w:hAnsi="Times New Roman" w:cs="Times New Roman"/>
          <w:color w:val="000000"/>
          <w:sz w:val="28"/>
          <w:szCs w:val="28"/>
        </w:rPr>
        <w:t xml:space="preserve">«Профессиональный стандарт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235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235">
        <w:rPr>
          <w:rFonts w:ascii="Times New Roman" w:hAnsi="Times New Roman" w:cs="Times New Roman"/>
          <w:color w:val="000000"/>
          <w:sz w:val="28"/>
          <w:szCs w:val="28"/>
        </w:rPr>
        <w:t>образования детей и взрослых».</w:t>
      </w:r>
    </w:p>
    <w:p w:rsidR="002A02E0" w:rsidRPr="009A2235" w:rsidRDefault="009A2235" w:rsidP="009A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A2235">
        <w:rPr>
          <w:rFonts w:ascii="Times New Roman" w:hAnsi="Times New Roman" w:cs="Times New Roman"/>
          <w:color w:val="000000"/>
          <w:sz w:val="28"/>
          <w:szCs w:val="28"/>
        </w:rPr>
        <w:t xml:space="preserve">Оцените уровень </w:t>
      </w:r>
      <w:proofErr w:type="spellStart"/>
      <w:r w:rsidRPr="009A223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A2235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конкретной трудовой функции от 0 до </w:t>
      </w:r>
      <w:proofErr w:type="gramStart"/>
      <w:r w:rsidRPr="009A2235">
        <w:rPr>
          <w:rFonts w:ascii="Times New Roman" w:hAnsi="Times New Roman" w:cs="Times New Roman"/>
          <w:color w:val="000000"/>
          <w:sz w:val="28"/>
          <w:szCs w:val="28"/>
        </w:rPr>
        <w:t>2( 0</w:t>
      </w:r>
      <w:proofErr w:type="gramEnd"/>
      <w:r w:rsidRPr="009A223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A2235">
        <w:rPr>
          <w:rFonts w:ascii="Times New Roman" w:hAnsi="Times New Roman" w:cs="Times New Roman"/>
          <w:color w:val="333333"/>
          <w:sz w:val="28"/>
          <w:szCs w:val="28"/>
        </w:rPr>
        <w:t>много  непонятно:1 -есть затруднения;2– все понятно</w:t>
      </w:r>
      <w:r w:rsidRPr="009A223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A2235" w:rsidRPr="009A2235" w:rsidRDefault="009A2235" w:rsidP="009A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A2235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деятельности учащихся, направленной на освоение дополнительной общеобразовательной программы</w:t>
      </w:r>
    </w:p>
    <w:tbl>
      <w:tblPr>
        <w:tblW w:w="5082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590"/>
        <w:gridCol w:w="8833"/>
        <w:gridCol w:w="434"/>
      </w:tblGrid>
      <w:tr w:rsidR="00603238" w:rsidRPr="002C0105" w:rsidTr="00B276C4">
        <w:trPr>
          <w:trHeight w:val="317"/>
        </w:trPr>
        <w:tc>
          <w:tcPr>
            <w:tcW w:w="732" w:type="pct"/>
            <w:vMerge w:val="restart"/>
          </w:tcPr>
          <w:p w:rsidR="00603238" w:rsidRPr="00B276C4" w:rsidRDefault="00603238" w:rsidP="003F1EF9">
            <w:pPr>
              <w:rPr>
                <w:rFonts w:ascii="Times New Roman" w:hAnsi="Times New Roman"/>
                <w:szCs w:val="20"/>
              </w:rPr>
            </w:pPr>
            <w:r w:rsidRPr="00B276C4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Набор на обучение по ДОП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RDefault="00603238" w:rsidP="003F1EF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2"/>
              <w:widowControl w:val="0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Cs w:val="24"/>
              </w:rPr>
            </w:pPr>
            <w:r w:rsidRPr="00B276C4">
              <w:rPr>
                <w:rFonts w:ascii="Times New Roman" w:hAnsi="Times New Roman"/>
                <w:szCs w:val="24"/>
              </w:rPr>
              <w:t xml:space="preserve">Организация, в том числе стимулирование и мотивация деятельности и общения учащихся на учебных занятиях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RDefault="00603238" w:rsidP="003F1EF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2"/>
              <w:widowControl w:val="0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Cs w:val="24"/>
              </w:rPr>
            </w:pPr>
            <w:r w:rsidRPr="00B276C4">
              <w:rPr>
                <w:rFonts w:ascii="Times New Roman" w:hAnsi="Times New Roman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RDefault="00603238" w:rsidP="003F1EF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Разработка мероприятий по модернизации оснащения учебного помещения, формирование его предметно-пространственной среды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 w:val="restart"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B276C4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Осуществлять деятельность и(или) демонстрировать элементы деятельности, соответствующей ДОП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Готовить информационные материалы о возможностях и содержании ДОП</w:t>
            </w:r>
            <w:r w:rsidR="00B276C4">
              <w:rPr>
                <w:rFonts w:ascii="Times New Roman" w:hAnsi="Times New Roman"/>
              </w:rPr>
              <w:t xml:space="preserve"> </w:t>
            </w:r>
            <w:r w:rsidRPr="00B276C4">
              <w:rPr>
                <w:rFonts w:ascii="Times New Roman" w:hAnsi="Times New Roman"/>
              </w:rPr>
              <w:t xml:space="preserve">и представлять ее при проведении мероприятий по привлечению учащихся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Понимать мотивы поведения учащихся, их образовательные потребности и запросы (для детей – и их родителей (ЗП))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Набирать и комплектовать группы учащихся с учетом специфики реализуемых ДОП, индивидуальных и во</w:t>
            </w:r>
            <w:r w:rsidR="00B276C4">
              <w:rPr>
                <w:rFonts w:ascii="Times New Roman" w:hAnsi="Times New Roman"/>
              </w:rPr>
              <w:t>зрастных характеристик учащихся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 xml:space="preserve">Обеспечивать сохранность и эффективное использование оборудования, технических средств обучения, расходных материалов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/>
                <w:spacing w:val="-4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деятельности, привлекать к целеполаганию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Cs w:val="24"/>
              </w:rPr>
            </w:pPr>
            <w:r w:rsidRPr="00B276C4">
              <w:rPr>
                <w:rFonts w:ascii="Times New Roman" w:hAnsi="Times New Roman"/>
              </w:rPr>
      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ИКТ), </w:t>
            </w:r>
            <w:r w:rsidRPr="00B276C4">
              <w:rPr>
                <w:rFonts w:ascii="Times New Roman" w:eastAsia="Times New Roman" w:hAnsi="Times New Roman"/>
              </w:rPr>
              <w:t xml:space="preserve">электронные образовательные и информационные ресурсы) </w:t>
            </w:r>
            <w:r w:rsidRPr="00B276C4">
              <w:rPr>
                <w:rFonts w:ascii="Times New Roman" w:hAnsi="Times New Roman"/>
              </w:rPr>
              <w:t>с учетом особенностей</w:t>
            </w:r>
            <w:r w:rsidR="00B276C4">
              <w:rPr>
                <w:rFonts w:ascii="Times New Roman" w:hAnsi="Times New Roman"/>
              </w:rPr>
              <w:t xml:space="preserve"> </w:t>
            </w:r>
            <w:r w:rsidRPr="00B276C4">
              <w:rPr>
                <w:rFonts w:ascii="Times New Roman" w:hAnsi="Times New Roman"/>
                <w:szCs w:val="24"/>
              </w:rPr>
              <w:t xml:space="preserve">избранной области деятельности и </w:t>
            </w:r>
            <w:r w:rsidR="00B276C4">
              <w:rPr>
                <w:rFonts w:ascii="Times New Roman" w:hAnsi="Times New Roman"/>
                <w:szCs w:val="24"/>
              </w:rPr>
              <w:t>пед. з</w:t>
            </w:r>
            <w:r w:rsidRPr="00B276C4">
              <w:rPr>
                <w:rFonts w:ascii="Times New Roman" w:hAnsi="Times New Roman"/>
                <w:szCs w:val="24"/>
              </w:rPr>
              <w:t>адач</w:t>
            </w:r>
            <w:r w:rsidR="00B276C4">
              <w:rPr>
                <w:rFonts w:ascii="Times New Roman" w:hAnsi="Times New Roman"/>
                <w:szCs w:val="24"/>
              </w:rPr>
              <w:t xml:space="preserve">, </w:t>
            </w:r>
            <w:r w:rsidRPr="00B276C4">
              <w:rPr>
                <w:rFonts w:ascii="Times New Roman" w:hAnsi="Times New Roman"/>
                <w:szCs w:val="24"/>
              </w:rPr>
              <w:t>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 xml:space="preserve">Контролировать санитарно-бытовые условия и условия внутренней среды учебного помещения,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B276C4">
              <w:rPr>
                <w:rFonts w:ascii="Times New Roman" w:hAnsi="Times New Roman"/>
              </w:rPr>
              <w:t>самостраховки</w:t>
            </w:r>
            <w:proofErr w:type="spellEnd"/>
            <w:r w:rsidRPr="00B276C4">
              <w:rPr>
                <w:rFonts w:ascii="Times New Roman" w:hAnsi="Times New Roman"/>
              </w:rPr>
              <w:t xml:space="preserve"> при в</w:t>
            </w:r>
            <w:r w:rsidR="00B276C4">
              <w:rPr>
                <w:rFonts w:ascii="Times New Roman" w:hAnsi="Times New Roman"/>
              </w:rPr>
              <w:t>ыполнении физических упражнений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Выполнять требования охраны труда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</w:rPr>
            </w:pPr>
            <w:r w:rsidRPr="00B276C4">
              <w:rPr>
                <w:rFonts w:ascii="Times New Roman" w:hAnsi="Times New Roman"/>
              </w:rPr>
              <w:t>Взаимодействовать с членами педагогического коллектива, представителями профессионального сообщества, родителями учащихся, иными заинтересованными лицами и организациями при решении задач обучения и(или) воспитания отдельных учащихся и (или) учебной группы с соблюдением норм педагогической этики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 w:val="restart"/>
          </w:tcPr>
          <w:p w:rsidR="00603238" w:rsidRPr="00B276C4" w:rsidRDefault="00603238" w:rsidP="003F1EF9">
            <w:pPr>
              <w:rPr>
                <w:rFonts w:ascii="Times New Roman" w:hAnsi="Times New Roman"/>
                <w:szCs w:val="20"/>
              </w:rPr>
            </w:pPr>
            <w:r w:rsidRPr="00B276C4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Основные правила и технические приемы создания информационно-рекламных материалов о возможностях и содержании </w:t>
            </w:r>
            <w:r w:rsidR="00B276C4">
              <w:rPr>
                <w:rFonts w:ascii="Times New Roman" w:hAnsi="Times New Roman" w:cs="Times New Roman"/>
              </w:rPr>
              <w:t>ДОП</w:t>
            </w:r>
            <w:r w:rsidRPr="00B276C4">
              <w:rPr>
                <w:rFonts w:ascii="Times New Roman" w:hAnsi="Times New Roman" w:cs="Times New Roman"/>
              </w:rPr>
              <w:t xml:space="preserve"> на бумажных и электронных носителях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Принципы и приемы презентации </w:t>
            </w:r>
            <w:r w:rsidR="00B276C4">
              <w:rPr>
                <w:rFonts w:ascii="Times New Roman" w:hAnsi="Times New Roman" w:cs="Times New Roman"/>
              </w:rPr>
              <w:t>ДОП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2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9B251F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B276C4">
              <w:rPr>
                <w:rFonts w:ascii="Times New Roman" w:hAnsi="Times New Roman" w:cs="Times New Roman"/>
              </w:rPr>
              <w:t>потребностно</w:t>
            </w:r>
            <w:proofErr w:type="spellEnd"/>
            <w:r w:rsidRPr="00B276C4">
              <w:rPr>
                <w:rFonts w:ascii="Times New Roman" w:hAnsi="Times New Roman" w:cs="Times New Roman"/>
              </w:rPr>
              <w:t xml:space="preserve">-мотивационной, интеллектуальной, коммуникативной сфер учащихся </w:t>
            </w:r>
            <w:r w:rsidR="009B251F">
              <w:rPr>
                <w:rFonts w:ascii="Times New Roman" w:hAnsi="Times New Roman" w:cs="Times New Roman"/>
              </w:rPr>
              <w:t>различного возраста на занятиях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9B251F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</w:t>
            </w:r>
            <w:r w:rsidR="009B251F">
              <w:rPr>
                <w:rFonts w:ascii="Times New Roman" w:hAnsi="Times New Roman" w:cs="Times New Roman"/>
              </w:rPr>
              <w:t xml:space="preserve">ДОП </w:t>
            </w:r>
            <w:r w:rsidRPr="00B276C4">
              <w:rPr>
                <w:rFonts w:ascii="Times New Roman" w:hAnsi="Times New Roman" w:cs="Times New Roman"/>
              </w:rPr>
              <w:t xml:space="preserve">соответствующей направленности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9B251F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proofErr w:type="spellStart"/>
            <w:r w:rsidRPr="00B276C4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B276C4">
              <w:rPr>
                <w:rFonts w:ascii="Times New Roman" w:hAnsi="Times New Roman" w:cs="Times New Roman"/>
              </w:rPr>
              <w:t xml:space="preserve"> возможности занятий избранным видом деятельности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9B251F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 xml:space="preserve">Особенности одаренных детей, учащихся с ограниченными возможностями здоровья, специфика инклюзивного подхода в образовании 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Источники, причины, виды и способы разрешения конфликтов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9B251F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Правила эксплуатации учебного оборудования для занят</w:t>
            </w:r>
            <w:r w:rsidR="009B251F">
              <w:rPr>
                <w:rFonts w:ascii="Times New Roman" w:hAnsi="Times New Roman" w:cs="Times New Roman"/>
              </w:rPr>
              <w:t>ий избранным видом деятельности</w:t>
            </w:r>
            <w:r w:rsidRPr="00B276C4">
              <w:rPr>
                <w:rFonts w:ascii="Times New Roman" w:hAnsi="Times New Roman" w:cs="Times New Roman"/>
              </w:rPr>
              <w:t xml:space="preserve"> и технических средств обучения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Требования охраны труда в избранной области деятельности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  <w:tr w:rsidR="00603238" w:rsidRPr="002C0105" w:rsidTr="00B276C4">
        <w:tc>
          <w:tcPr>
            <w:tcW w:w="732" w:type="pct"/>
            <w:vMerge/>
          </w:tcPr>
          <w:p w:rsidR="00603238" w:rsidRPr="00B276C4" w:rsidDel="002A1D54" w:rsidRDefault="00603238" w:rsidP="003F1EF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8" w:type="pct"/>
          </w:tcPr>
          <w:p w:rsidR="00603238" w:rsidRPr="00B276C4" w:rsidRDefault="00603238" w:rsidP="00B276C4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276C4">
              <w:rPr>
                <w:rFonts w:ascii="Times New Roman" w:hAnsi="Times New Roman" w:cs="Times New Roman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200" w:type="pct"/>
          </w:tcPr>
          <w:p w:rsidR="00603238" w:rsidRPr="00B276C4" w:rsidRDefault="00603238" w:rsidP="003F1EF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4CF8" w:rsidRDefault="00494CF8" w:rsidP="00494CF8"/>
    <w:p w:rsidR="009B251F" w:rsidRPr="009B251F" w:rsidRDefault="009B251F" w:rsidP="00494CF8">
      <w:pPr>
        <w:rPr>
          <w:b/>
        </w:rPr>
      </w:pPr>
      <w:r w:rsidRPr="009B251F">
        <w:rPr>
          <w:b/>
        </w:rPr>
        <w:t>ПОДСЧЕТ БАЛЛОВ И ИТОГ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B251F" w:rsidRPr="009B251F" w:rsidTr="009B251F"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0 - 20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21-40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41-60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61-70</w:t>
            </w:r>
          </w:p>
        </w:tc>
        <w:tc>
          <w:tcPr>
            <w:tcW w:w="2092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71-82</w:t>
            </w:r>
          </w:p>
        </w:tc>
      </w:tr>
      <w:tr w:rsidR="009B251F" w:rsidRPr="009B251F" w:rsidTr="009B251F"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низкий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Ниже среднего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средний</w:t>
            </w:r>
          </w:p>
        </w:tc>
        <w:tc>
          <w:tcPr>
            <w:tcW w:w="2091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Выше среднего</w:t>
            </w:r>
          </w:p>
        </w:tc>
        <w:tc>
          <w:tcPr>
            <w:tcW w:w="2092" w:type="dxa"/>
          </w:tcPr>
          <w:p w:rsidR="009B251F" w:rsidRPr="009B251F" w:rsidRDefault="009B251F" w:rsidP="009B251F">
            <w:pPr>
              <w:jc w:val="center"/>
              <w:rPr>
                <w:b/>
              </w:rPr>
            </w:pPr>
            <w:r w:rsidRPr="009B251F">
              <w:rPr>
                <w:b/>
              </w:rPr>
              <w:t>высокий</w:t>
            </w:r>
          </w:p>
        </w:tc>
      </w:tr>
    </w:tbl>
    <w:p w:rsidR="009B251F" w:rsidRDefault="009B251F" w:rsidP="00494CF8"/>
    <w:sectPr w:rsidR="009B251F" w:rsidSect="002A0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5955"/>
    <w:multiLevelType w:val="hybridMultilevel"/>
    <w:tmpl w:val="A6709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2305B"/>
    <w:multiLevelType w:val="hybridMultilevel"/>
    <w:tmpl w:val="91A88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D407D"/>
    <w:multiLevelType w:val="multilevel"/>
    <w:tmpl w:val="7F0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B344F"/>
    <w:multiLevelType w:val="multilevel"/>
    <w:tmpl w:val="171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B7411"/>
    <w:multiLevelType w:val="hybridMultilevel"/>
    <w:tmpl w:val="235E2E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7933FF"/>
    <w:multiLevelType w:val="multilevel"/>
    <w:tmpl w:val="D4C8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310F1"/>
    <w:multiLevelType w:val="hybridMultilevel"/>
    <w:tmpl w:val="569ACF3A"/>
    <w:lvl w:ilvl="0" w:tplc="FA24DBA8">
      <w:numFmt w:val="decimal"/>
      <w:lvlText w:val="%1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DA002F"/>
    <w:multiLevelType w:val="hybridMultilevel"/>
    <w:tmpl w:val="5E26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A6189"/>
    <w:multiLevelType w:val="multilevel"/>
    <w:tmpl w:val="D4C8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B13"/>
    <w:rsid w:val="00005D45"/>
    <w:rsid w:val="000165CF"/>
    <w:rsid w:val="001D2EA2"/>
    <w:rsid w:val="002A02E0"/>
    <w:rsid w:val="00494CF8"/>
    <w:rsid w:val="004D6B13"/>
    <w:rsid w:val="00603238"/>
    <w:rsid w:val="009A2235"/>
    <w:rsid w:val="009B251F"/>
    <w:rsid w:val="00B276C4"/>
    <w:rsid w:val="00E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E7533-80BC-4F32-96B7-CCFA01A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4D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B13"/>
  </w:style>
  <w:style w:type="character" w:customStyle="1" w:styleId="c0">
    <w:name w:val="c0"/>
    <w:basedOn w:val="a0"/>
    <w:rsid w:val="004D6B13"/>
  </w:style>
  <w:style w:type="paragraph" w:customStyle="1" w:styleId="c1">
    <w:name w:val="c1"/>
    <w:basedOn w:val="a"/>
    <w:rsid w:val="002A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02E0"/>
    <w:pPr>
      <w:ind w:left="720"/>
      <w:contextualSpacing/>
    </w:pPr>
  </w:style>
  <w:style w:type="paragraph" w:styleId="a5">
    <w:name w:val="No Spacing"/>
    <w:uiPriority w:val="1"/>
    <w:qFormat/>
    <w:rsid w:val="002A02E0"/>
    <w:pPr>
      <w:spacing w:after="0" w:line="240" w:lineRule="auto"/>
    </w:pPr>
  </w:style>
  <w:style w:type="paragraph" w:styleId="2">
    <w:name w:val="List 2"/>
    <w:basedOn w:val="a"/>
    <w:rsid w:val="00494CF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D30C8-CDEE-402B-8FDB-D7ECDE1C13B3}"/>
</file>

<file path=customXml/itemProps2.xml><?xml version="1.0" encoding="utf-8"?>
<ds:datastoreItem xmlns:ds="http://schemas.openxmlformats.org/officeDocument/2006/customXml" ds:itemID="{BE66F9E2-A967-46FC-91E2-4EC01EEFFDFC}"/>
</file>

<file path=customXml/itemProps3.xml><?xml version="1.0" encoding="utf-8"?>
<ds:datastoreItem xmlns:ds="http://schemas.openxmlformats.org/officeDocument/2006/customXml" ds:itemID="{6676F6D4-3D93-4ABC-9086-FC0C03D72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Анисимова</cp:lastModifiedBy>
  <cp:revision>8</cp:revision>
  <dcterms:created xsi:type="dcterms:W3CDTF">2017-11-13T13:18:00Z</dcterms:created>
  <dcterms:modified xsi:type="dcterms:W3CDTF">2017-12-01T10:57:00Z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