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40B" w:rsidRDefault="00D9740B" w:rsidP="00BD61E3">
      <w:pPr>
        <w:pStyle w:val="a3"/>
        <w:ind w:firstLine="567"/>
        <w:jc w:val="right"/>
        <w:rPr>
          <w:rFonts w:ascii="Times New Roman" w:hAnsi="Times New Roman" w:cs="Times New Roman"/>
          <w:bCs/>
          <w:i/>
          <w:iCs/>
          <w:sz w:val="28"/>
          <w:szCs w:val="28"/>
          <w:lang w:val="ru-RU"/>
        </w:rPr>
      </w:pPr>
    </w:p>
    <w:p w:rsidR="00D9740B" w:rsidRDefault="00C96D9C" w:rsidP="00D9740B">
      <w:pPr>
        <w:pStyle w:val="a3"/>
        <w:jc w:val="right"/>
        <w:rPr>
          <w:rFonts w:ascii="Times New Roman" w:hAnsi="Times New Roman" w:cs="Times New Roman"/>
          <w:bCs/>
          <w:i/>
          <w:iCs/>
          <w:sz w:val="28"/>
          <w:szCs w:val="28"/>
          <w:lang w:val="ru-RU"/>
        </w:rPr>
      </w:pPr>
      <w:r>
        <w:rPr>
          <w:rFonts w:ascii="Times New Roman" w:hAnsi="Times New Roman" w:cs="Times New Roman"/>
          <w:bCs/>
          <w:i/>
          <w:iCs/>
          <w:noProof/>
          <w:sz w:val="28"/>
          <w:szCs w:val="28"/>
          <w:lang w:val="ru-RU" w:eastAsia="ru-RU" w:bidi="ar-SA"/>
        </w:rPr>
        <w:pict>
          <v:rect id="_x0000_s1028" style="position:absolute;left:0;text-align:left;margin-left:85.8pt;margin-top:464.2pt;width:236.3pt;height:216.75pt;z-index:251660288" strokecolor="#b4490f [2406]" strokeweight="2.25pt">
            <v:stroke dashstyle="1 1"/>
            <v:textbox style="mso-next-textbox:#_x0000_s1028">
              <w:txbxContent>
                <w:p w:rsidR="00026855" w:rsidRDefault="00026855" w:rsidP="007C4AF0">
                  <w:pPr>
                    <w:jc w:val="center"/>
                  </w:pPr>
                  <w:r w:rsidRPr="00D9740B">
                    <w:rPr>
                      <w:noProof/>
                    </w:rPr>
                    <w:drawing>
                      <wp:inline distT="0" distB="0" distL="0" distR="0">
                        <wp:extent cx="2362200" cy="2292350"/>
                        <wp:effectExtent l="152400" t="133350" r="381000" b="317500"/>
                        <wp:docPr id="8" name="Рисунок 8" descr="C:\Users\Userr\Desktop\Новая папка\aab analiz.jpg"/>
                        <wp:cNvGraphicFramePr/>
                        <a:graphic xmlns:a="http://schemas.openxmlformats.org/drawingml/2006/main">
                          <a:graphicData uri="http://schemas.openxmlformats.org/drawingml/2006/picture">
                            <pic:pic xmlns:pic="http://schemas.openxmlformats.org/drawingml/2006/picture">
                              <pic:nvPicPr>
                                <pic:cNvPr id="2053" name="Picture 5" descr="C:\Users\Userr\Desktop\Новая папка\aab analiz.jpg"/>
                                <pic:cNvPicPr>
                                  <a:picLocks noChangeAspect="1" noChangeArrowheads="1"/>
                                </pic:cNvPicPr>
                              </pic:nvPicPr>
                              <pic:blipFill>
                                <a:blip r:embed="rId8"/>
                                <a:srcRect/>
                                <a:stretch>
                                  <a:fillRect/>
                                </a:stretch>
                              </pic:blipFill>
                              <pic:spPr bwMode="auto">
                                <a:xfrm flipH="1">
                                  <a:off x="0" y="0"/>
                                  <a:ext cx="2363009" cy="2293135"/>
                                </a:xfrm>
                                <a:prstGeom prst="rect">
                                  <a:avLst/>
                                </a:prstGeom>
                                <a:ln>
                                  <a:solidFill>
                                    <a:schemeClr val="accent3">
                                      <a:lumMod val="75000"/>
                                    </a:schemeClr>
                                  </a:solidFill>
                                  <a:prstDash val="sysDash"/>
                                </a:ln>
                                <a:effectLst>
                                  <a:outerShdw blurRad="292100" dist="139700" dir="2700000" algn="tl" rotWithShape="0">
                                    <a:srgbClr val="333333">
                                      <a:alpha val="65000"/>
                                    </a:srgbClr>
                                  </a:outerShdw>
                                </a:effectLst>
                              </pic:spPr>
                            </pic:pic>
                          </a:graphicData>
                        </a:graphic>
                      </wp:inline>
                    </w:drawing>
                  </w:r>
                </w:p>
              </w:txbxContent>
            </v:textbox>
          </v:rect>
        </w:pict>
      </w:r>
      <w:r>
        <w:rPr>
          <w:rFonts w:ascii="Times New Roman" w:hAnsi="Times New Roman" w:cs="Times New Roman"/>
          <w:bCs/>
          <w:i/>
          <w:iCs/>
          <w:noProof/>
          <w:sz w:val="28"/>
          <w:szCs w:val="28"/>
          <w:lang w:val="ru-RU" w:eastAsia="ru-RU" w:bidi="ar-SA"/>
        </w:rPr>
        <w:pict>
          <v:rect id="_x0000_s1030" style="position:absolute;left:0;text-align:left;margin-left:166.05pt;margin-top:704.2pt;width:243pt;height:32.25pt;z-index:251662336" fillcolor="white [3201]" strokecolor="#f3a176 [1942]" strokeweight="1pt">
            <v:fill color2="#f7c0a3 [1302]" focusposition="1" focussize="" focus="100%" type="gradient"/>
            <v:shadow on="t" type="perspective" color="#77300a [1606]" opacity=".5" offset="1pt" offset2="-3pt"/>
            <v:textbox style="mso-next-textbox:#_x0000_s1030">
              <w:txbxContent>
                <w:p w:rsidR="00026855" w:rsidRPr="007C4AF0" w:rsidRDefault="00026855" w:rsidP="007C4AF0">
                  <w:pPr>
                    <w:jc w:val="center"/>
                    <w:rPr>
                      <w:color w:val="FFC000"/>
                      <w:sz w:val="28"/>
                      <w:szCs w:val="28"/>
                    </w:rPr>
                  </w:pPr>
                  <w:r w:rsidRPr="007C4AF0">
                    <w:rPr>
                      <w:sz w:val="28"/>
                      <w:szCs w:val="28"/>
                    </w:rPr>
                    <w:t>Кострома, 2016</w:t>
                  </w:r>
                </w:p>
              </w:txbxContent>
            </v:textbox>
          </v:rect>
        </w:pict>
      </w:r>
      <w:r w:rsidR="00DB1A8D">
        <w:rPr>
          <w:rFonts w:ascii="Times New Roman" w:hAnsi="Times New Roman" w:cs="Times New Roman"/>
          <w:bCs/>
          <w:i/>
          <w:iCs/>
          <w:noProof/>
          <w:sz w:val="28"/>
          <w:szCs w:val="28"/>
          <w:lang w:val="ru-RU" w:eastAsia="ru-RU" w:bidi="ar-SA"/>
        </w:rPr>
        <w:pict>
          <v:rect id="_x0000_s1026" style="position:absolute;left:0;text-align:left;margin-left:124.85pt;margin-top:80.6pt;width:357.5pt;height:64.85pt;z-index:251658240" fillcolor="#ffc000" strokecolor="#ffc000">
            <v:textbox style="mso-next-textbox:#_x0000_s1026">
              <w:txbxContent>
                <w:p w:rsidR="00026855" w:rsidRDefault="00026855" w:rsidP="00D9740B">
                  <w:pPr>
                    <w:pStyle w:val="a3"/>
                    <w:jc w:val="center"/>
                    <w:rPr>
                      <w:rFonts w:ascii="Times New Roman" w:hAnsi="Times New Roman" w:cs="Times New Roman"/>
                      <w:color w:val="002060"/>
                      <w:sz w:val="28"/>
                      <w:szCs w:val="28"/>
                      <w:lang w:val="ru-RU"/>
                    </w:rPr>
                  </w:pPr>
                  <w:r w:rsidRPr="007C4AF0">
                    <w:rPr>
                      <w:rFonts w:ascii="Times New Roman" w:hAnsi="Times New Roman" w:cs="Times New Roman"/>
                      <w:color w:val="002060"/>
                      <w:sz w:val="28"/>
                      <w:szCs w:val="28"/>
                      <w:lang w:val="ru-RU"/>
                    </w:rPr>
                    <w:t>ОГБОУ ДПО «Костромской областной институт развития образования»</w:t>
                  </w:r>
                </w:p>
                <w:p w:rsidR="00026855" w:rsidRPr="007C4AF0" w:rsidRDefault="00026855" w:rsidP="00D9740B">
                  <w:pPr>
                    <w:pStyle w:val="a3"/>
                    <w:jc w:val="center"/>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t>Отдел сопровождения дошкольного образования</w:t>
                  </w:r>
                </w:p>
                <w:p w:rsidR="00026855" w:rsidRDefault="00026855"/>
              </w:txbxContent>
            </v:textbox>
          </v:rect>
        </w:pict>
      </w:r>
      <w:r w:rsidR="00DB1A8D">
        <w:rPr>
          <w:rFonts w:ascii="Times New Roman" w:hAnsi="Times New Roman" w:cs="Times New Roman"/>
          <w:bCs/>
          <w:i/>
          <w:iCs/>
          <w:noProof/>
          <w:sz w:val="28"/>
          <w:szCs w:val="28"/>
          <w:lang w:val="ru-RU" w:eastAsia="ru-RU" w:bidi="ar-SA"/>
        </w:rPr>
        <w:pict>
          <v:rect id="_x0000_s1029" style="position:absolute;left:0;text-align:left;margin-left:69.8pt;margin-top:227.7pt;width:440.75pt;height:65.15pt;z-index:251661312" fillcolor="#eb641b [3206]" strokecolor="#f2f2f2 [3041]" strokeweight="3pt">
            <v:shadow on="t" type="perspective" color="#77300a [1606]" opacity=".5" offset="1pt" offset2="-1pt"/>
            <v:textbox style="mso-next-textbox:#_x0000_s1029">
              <w:txbxContent>
                <w:p w:rsidR="00026855" w:rsidRPr="007C4AF0" w:rsidRDefault="00026855" w:rsidP="003E1E0A">
                  <w:pPr>
                    <w:pStyle w:val="a7"/>
                    <w:jc w:val="center"/>
                    <w:rPr>
                      <w:b/>
                      <w:sz w:val="32"/>
                      <w:szCs w:val="32"/>
                    </w:rPr>
                  </w:pPr>
                  <w:r w:rsidRPr="007C4AF0">
                    <w:rPr>
                      <w:b/>
                      <w:sz w:val="32"/>
                      <w:szCs w:val="32"/>
                    </w:rPr>
                    <w:t>Методические рекомендации</w:t>
                  </w:r>
                </w:p>
                <w:p w:rsidR="00026855" w:rsidRPr="007C4AF0" w:rsidRDefault="00026855" w:rsidP="003E1E0A">
                  <w:pPr>
                    <w:pStyle w:val="a7"/>
                    <w:jc w:val="center"/>
                    <w:rPr>
                      <w:b/>
                      <w:sz w:val="32"/>
                      <w:szCs w:val="32"/>
                    </w:rPr>
                  </w:pPr>
                  <w:r w:rsidRPr="007C4AF0">
                    <w:rPr>
                      <w:b/>
                      <w:sz w:val="32"/>
                      <w:szCs w:val="32"/>
                    </w:rPr>
                    <w:t>для педагогов дошкольных образовательных организаций</w:t>
                  </w:r>
                </w:p>
              </w:txbxContent>
            </v:textbox>
          </v:rect>
        </w:pict>
      </w:r>
      <w:r w:rsidR="00DB1A8D">
        <w:rPr>
          <w:rFonts w:ascii="Times New Roman" w:hAnsi="Times New Roman" w:cs="Times New Roman"/>
          <w:bCs/>
          <w:i/>
          <w:iCs/>
          <w:noProof/>
          <w:sz w:val="28"/>
          <w:szCs w:val="28"/>
          <w:lang w:val="ru-RU" w:eastAsia="ru-RU" w:bidi="ar-SA"/>
        </w:rPr>
        <w:pict>
          <v:rect id="_x0000_s1027" style="position:absolute;left:0;text-align:left;margin-left:223.8pt;margin-top:197.65pt;width:273.6pt;height:460.8pt;z-index:251659264" fillcolor="#ffc000" strokecolor="#3e1e24 [1609]" strokeweight="2.5pt">
            <v:fill opacity="38011f"/>
            <v:stroke dashstyle="1 1"/>
            <v:textbox style="mso-next-textbox:#_x0000_s1027">
              <w:txbxContent>
                <w:p w:rsidR="00026855" w:rsidRDefault="00026855"/>
                <w:p w:rsidR="00026855" w:rsidRDefault="00026855"/>
                <w:p w:rsidR="00026855" w:rsidRDefault="00026855"/>
                <w:p w:rsidR="00026855" w:rsidRDefault="00026855"/>
                <w:p w:rsidR="00026855" w:rsidRPr="007C4AF0" w:rsidRDefault="00026855" w:rsidP="007C4AF0">
                  <w:pPr>
                    <w:pStyle w:val="a7"/>
                    <w:jc w:val="center"/>
                    <w:rPr>
                      <w:b/>
                      <w:sz w:val="28"/>
                      <w:szCs w:val="28"/>
                    </w:rPr>
                  </w:pPr>
                </w:p>
                <w:p w:rsidR="00026855" w:rsidRDefault="00026855" w:rsidP="007C4AF0">
                  <w:pPr>
                    <w:pStyle w:val="a7"/>
                    <w:jc w:val="center"/>
                    <w:rPr>
                      <w:b/>
                      <w:color w:val="C00000"/>
                    </w:rPr>
                  </w:pPr>
                  <w:r w:rsidRPr="007C4AF0">
                    <w:rPr>
                      <w:b/>
                      <w:color w:val="C00000"/>
                    </w:rPr>
                    <w:t>Техническое конструирование – тип детского конструирования</w:t>
                  </w:r>
                </w:p>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r>
                    <w:t xml:space="preserve">                                      </w:t>
                  </w:r>
                </w:p>
                <w:p w:rsidR="00026855" w:rsidRDefault="00026855" w:rsidP="007C4AF0"/>
                <w:p w:rsidR="00026855" w:rsidRDefault="00026855" w:rsidP="007C4AF0"/>
                <w:p w:rsidR="00026855" w:rsidRDefault="00026855" w:rsidP="007C4AF0"/>
                <w:p w:rsidR="00026855" w:rsidRDefault="00026855" w:rsidP="007C4AF0"/>
                <w:p w:rsidR="00026855" w:rsidRPr="007C4AF0" w:rsidRDefault="00026855" w:rsidP="007C4AF0"/>
                <w:p w:rsidR="00026855" w:rsidRDefault="00026855"/>
                <w:p w:rsidR="00026855" w:rsidRDefault="00026855"/>
              </w:txbxContent>
            </v:textbox>
          </v:rect>
        </w:pict>
      </w:r>
      <w:r w:rsidR="00D9740B" w:rsidRPr="00D9740B">
        <w:rPr>
          <w:rFonts w:ascii="Times New Roman" w:hAnsi="Times New Roman" w:cs="Times New Roman"/>
          <w:bCs/>
          <w:i/>
          <w:iCs/>
          <w:noProof/>
          <w:sz w:val="28"/>
          <w:szCs w:val="28"/>
          <w:lang w:val="ru-RU" w:eastAsia="ru-RU" w:bidi="ar-SA"/>
        </w:rPr>
        <w:drawing>
          <wp:inline distT="0" distB="0" distL="0" distR="0">
            <wp:extent cx="6281531" cy="8961120"/>
            <wp:effectExtent l="19050" t="0" r="4969" b="0"/>
            <wp:docPr id="1" name="Рисунок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a:srcRect/>
                    <a:stretch>
                      <a:fillRect/>
                    </a:stretch>
                  </pic:blipFill>
                  <pic:spPr bwMode="auto">
                    <a:xfrm>
                      <a:off x="0" y="0"/>
                      <a:ext cx="6281531" cy="8961120"/>
                    </a:xfrm>
                    <a:prstGeom prst="rect">
                      <a:avLst/>
                    </a:prstGeom>
                    <a:noFill/>
                    <a:ln w="9525">
                      <a:noFill/>
                      <a:miter lim="800000"/>
                      <a:headEnd/>
                      <a:tailEnd/>
                    </a:ln>
                    <a:effectLst/>
                  </pic:spPr>
                </pic:pic>
              </a:graphicData>
            </a:graphic>
          </wp:inline>
        </w:drawing>
      </w:r>
    </w:p>
    <w:p w:rsidR="00B5291B" w:rsidRPr="00B5291B" w:rsidRDefault="00B5291B" w:rsidP="00B5291B">
      <w:pPr>
        <w:pStyle w:val="a3"/>
        <w:ind w:firstLine="708"/>
        <w:rPr>
          <w:rFonts w:ascii="Times New Roman" w:hAnsi="Times New Roman" w:cs="Times New Roman"/>
          <w:sz w:val="28"/>
          <w:szCs w:val="28"/>
          <w:lang w:val="ru-RU"/>
        </w:rPr>
      </w:pPr>
      <w:r w:rsidRPr="00B5291B">
        <w:rPr>
          <w:rFonts w:ascii="Times New Roman" w:hAnsi="Times New Roman" w:cs="Times New Roman"/>
          <w:b/>
          <w:sz w:val="28"/>
          <w:szCs w:val="28"/>
          <w:lang w:val="ru-RU"/>
        </w:rPr>
        <w:lastRenderedPageBreak/>
        <w:t xml:space="preserve">Раева Валентина Вячеславовна, </w:t>
      </w:r>
      <w:r w:rsidRPr="00B5291B">
        <w:rPr>
          <w:rFonts w:ascii="Times New Roman" w:hAnsi="Times New Roman" w:cs="Times New Roman"/>
          <w:sz w:val="28"/>
          <w:szCs w:val="28"/>
          <w:lang w:val="ru-RU"/>
        </w:rPr>
        <w:t>методист отдела сопровождения дошкольного образования ОГБОУ ДПО «Костромской областной институт развития образования»</w:t>
      </w:r>
    </w:p>
    <w:p w:rsidR="007C4AF0" w:rsidRPr="00B5291B" w:rsidRDefault="007C4AF0" w:rsidP="00D9740B">
      <w:pPr>
        <w:pStyle w:val="a3"/>
        <w:jc w:val="right"/>
        <w:rPr>
          <w:rFonts w:ascii="Times New Roman" w:hAnsi="Times New Roman" w:cs="Times New Roman"/>
          <w:bCs/>
          <w:i/>
          <w:iCs/>
          <w:sz w:val="28"/>
          <w:szCs w:val="28"/>
          <w:lang w:val="ru-RU"/>
        </w:rPr>
      </w:pPr>
    </w:p>
    <w:p w:rsidR="00D9740B" w:rsidRPr="00B5291B" w:rsidRDefault="00D9740B" w:rsidP="00BD61E3">
      <w:pPr>
        <w:pStyle w:val="a3"/>
        <w:ind w:firstLine="567"/>
        <w:jc w:val="right"/>
        <w:rPr>
          <w:rFonts w:ascii="Times New Roman" w:hAnsi="Times New Roman" w:cs="Times New Roman"/>
          <w:bCs/>
          <w:i/>
          <w:iCs/>
          <w:sz w:val="28"/>
          <w:szCs w:val="28"/>
          <w:lang w:val="ru-RU"/>
        </w:rPr>
      </w:pPr>
    </w:p>
    <w:p w:rsidR="00D9740B" w:rsidRPr="00B5291B" w:rsidRDefault="00D9740B" w:rsidP="00BD61E3">
      <w:pPr>
        <w:pStyle w:val="a3"/>
        <w:ind w:firstLine="567"/>
        <w:jc w:val="right"/>
        <w:rPr>
          <w:rFonts w:ascii="Times New Roman" w:hAnsi="Times New Roman" w:cs="Times New Roman"/>
          <w:bCs/>
          <w:i/>
          <w:iCs/>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bookmarkStart w:id="0" w:name="OLE_LINK5"/>
      <w:bookmarkStart w:id="1" w:name="OLE_LINK6"/>
      <w:r w:rsidRPr="00B5291B">
        <w:rPr>
          <w:rFonts w:ascii="Times New Roman" w:hAnsi="Times New Roman" w:cs="Times New Roman"/>
          <w:sz w:val="28"/>
          <w:szCs w:val="28"/>
          <w:lang w:val="ru-RU"/>
        </w:rPr>
        <w:t>Методические рекомендации для педагогов образовательных организаций, реализующих программы дошкольного образования,</w:t>
      </w:r>
      <w:bookmarkEnd w:id="0"/>
      <w:bookmarkEnd w:id="1"/>
      <w:r w:rsidRPr="00B5291B">
        <w:rPr>
          <w:rFonts w:ascii="Times New Roman" w:hAnsi="Times New Roman" w:cs="Times New Roman"/>
          <w:sz w:val="28"/>
          <w:szCs w:val="28"/>
          <w:lang w:val="ru-RU"/>
        </w:rPr>
        <w:t xml:space="preserve"> «Техническое конструирование – тип детского конструирования». Кострома, 2016.</w:t>
      </w: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D9740B" w:rsidRPr="00B5291B" w:rsidRDefault="00D9740B" w:rsidP="00987A1C">
      <w:pPr>
        <w:pStyle w:val="a3"/>
        <w:rPr>
          <w:rFonts w:ascii="Times New Roman" w:hAnsi="Times New Roman" w:cs="Times New Roman"/>
          <w:bCs/>
          <w:i/>
          <w:iCs/>
          <w:sz w:val="28"/>
          <w:szCs w:val="28"/>
          <w:lang w:val="ru-RU"/>
        </w:rPr>
      </w:pPr>
    </w:p>
    <w:p w:rsidR="00D9740B" w:rsidRPr="00B5291B" w:rsidRDefault="00D9740B" w:rsidP="00BD61E3">
      <w:pPr>
        <w:pStyle w:val="a3"/>
        <w:ind w:firstLine="567"/>
        <w:jc w:val="right"/>
        <w:rPr>
          <w:rFonts w:ascii="Times New Roman" w:hAnsi="Times New Roman" w:cs="Times New Roman"/>
          <w:bCs/>
          <w:i/>
          <w:iCs/>
          <w:sz w:val="28"/>
          <w:szCs w:val="28"/>
          <w:lang w:val="ru-RU"/>
        </w:rPr>
      </w:pPr>
    </w:p>
    <w:p w:rsidR="00E27CF2" w:rsidRPr="00987A1C" w:rsidRDefault="00B5291B" w:rsidP="00987A1C">
      <w:pPr>
        <w:pStyle w:val="a3"/>
        <w:tabs>
          <w:tab w:val="left" w:pos="567"/>
        </w:tabs>
        <w:ind w:firstLine="567"/>
        <w:jc w:val="both"/>
        <w:rPr>
          <w:sz w:val="28"/>
          <w:szCs w:val="28"/>
          <w:lang w:val="ru-RU"/>
        </w:rPr>
      </w:pPr>
      <w:r w:rsidRPr="00987A1C">
        <w:rPr>
          <w:rFonts w:ascii="Times New Roman" w:hAnsi="Times New Roman" w:cs="Times New Roman"/>
          <w:sz w:val="28"/>
          <w:szCs w:val="28"/>
          <w:lang w:val="ru-RU"/>
        </w:rPr>
        <w:t>Методические рекомендации посвящены</w:t>
      </w:r>
      <w:r w:rsidR="00E27CF2" w:rsidRPr="00987A1C">
        <w:rPr>
          <w:sz w:val="28"/>
          <w:szCs w:val="28"/>
          <w:lang w:val="ru-RU"/>
        </w:rPr>
        <w:t xml:space="preserve"> </w:t>
      </w:r>
      <w:r w:rsidR="00E27CF2" w:rsidRPr="00987A1C">
        <w:rPr>
          <w:rFonts w:ascii="Times New Roman" w:hAnsi="Times New Roman" w:cs="Times New Roman"/>
          <w:iCs/>
          <w:sz w:val="28"/>
          <w:szCs w:val="28"/>
          <w:lang w:val="ru-RU"/>
        </w:rPr>
        <w:t>проблеме ра</w:t>
      </w:r>
      <w:r w:rsidR="00987A1C" w:rsidRPr="00987A1C">
        <w:rPr>
          <w:rFonts w:ascii="Times New Roman" w:hAnsi="Times New Roman" w:cs="Times New Roman"/>
          <w:iCs/>
          <w:sz w:val="28"/>
          <w:szCs w:val="28"/>
          <w:lang w:val="ru-RU"/>
        </w:rPr>
        <w:t>звития детского конструирования как деятельности,</w:t>
      </w:r>
      <w:r w:rsidR="00E27CF2" w:rsidRPr="00987A1C">
        <w:rPr>
          <w:rFonts w:ascii="Times New Roman" w:hAnsi="Times New Roman" w:cs="Times New Roman"/>
          <w:iCs/>
          <w:sz w:val="28"/>
          <w:szCs w:val="28"/>
          <w:lang w:val="ru-RU"/>
        </w:rPr>
        <w:t xml:space="preserve"> в процессе которой развивается и сам ребенок. Особое вни</w:t>
      </w:r>
      <w:r w:rsidR="00987A1C" w:rsidRPr="00987A1C">
        <w:rPr>
          <w:rFonts w:ascii="Times New Roman" w:hAnsi="Times New Roman" w:cs="Times New Roman"/>
          <w:iCs/>
          <w:sz w:val="28"/>
          <w:szCs w:val="28"/>
          <w:lang w:val="ru-RU"/>
        </w:rPr>
        <w:t>мание уделяется одному из типов</w:t>
      </w:r>
      <w:r w:rsidR="00E27CF2" w:rsidRPr="00987A1C">
        <w:rPr>
          <w:rFonts w:ascii="Times New Roman" w:hAnsi="Times New Roman" w:cs="Times New Roman"/>
          <w:iCs/>
          <w:sz w:val="28"/>
          <w:szCs w:val="28"/>
          <w:lang w:val="ru-RU"/>
        </w:rPr>
        <w:t xml:space="preserve"> конструирования </w:t>
      </w:r>
      <w:r w:rsidR="00E27CF2" w:rsidRPr="00987A1C">
        <w:rPr>
          <w:rFonts w:ascii="Times New Roman" w:hAnsi="Times New Roman" w:cs="Times New Roman"/>
          <w:bCs/>
          <w:iCs/>
          <w:sz w:val="28"/>
          <w:szCs w:val="28"/>
          <w:lang w:val="ru-RU"/>
        </w:rPr>
        <w:t>– техническому конструированию</w:t>
      </w:r>
      <w:r w:rsidR="00E27CF2" w:rsidRPr="00987A1C">
        <w:rPr>
          <w:rFonts w:ascii="Times New Roman" w:hAnsi="Times New Roman" w:cs="Times New Roman"/>
          <w:iCs/>
          <w:sz w:val="28"/>
          <w:szCs w:val="28"/>
          <w:lang w:val="ru-RU"/>
        </w:rPr>
        <w:t xml:space="preserve">. Рассматриваются разные </w:t>
      </w:r>
      <w:r w:rsidR="00E27CF2" w:rsidRPr="00987A1C">
        <w:rPr>
          <w:rFonts w:ascii="Times New Roman" w:hAnsi="Times New Roman" w:cs="Times New Roman"/>
          <w:bCs/>
          <w:iCs/>
          <w:sz w:val="28"/>
          <w:szCs w:val="28"/>
          <w:lang w:val="ru-RU"/>
        </w:rPr>
        <w:t>виды</w:t>
      </w:r>
      <w:r w:rsidR="00E27CF2" w:rsidRPr="00987A1C">
        <w:rPr>
          <w:rFonts w:ascii="Times New Roman" w:hAnsi="Times New Roman" w:cs="Times New Roman"/>
          <w:iCs/>
          <w:sz w:val="28"/>
          <w:szCs w:val="28"/>
          <w:lang w:val="ru-RU"/>
        </w:rPr>
        <w:t xml:space="preserve"> технического  конструирования, а также </w:t>
      </w:r>
      <w:r w:rsidR="00E27CF2" w:rsidRPr="00987A1C">
        <w:rPr>
          <w:rFonts w:ascii="Times New Roman" w:hAnsi="Times New Roman" w:cs="Times New Roman"/>
          <w:bCs/>
          <w:iCs/>
          <w:sz w:val="28"/>
          <w:szCs w:val="28"/>
          <w:lang w:val="ru-RU"/>
        </w:rPr>
        <w:t xml:space="preserve">формы организации обучения </w:t>
      </w:r>
      <w:r w:rsidR="00E27CF2" w:rsidRPr="00987A1C">
        <w:rPr>
          <w:rFonts w:ascii="Times New Roman" w:hAnsi="Times New Roman" w:cs="Times New Roman"/>
          <w:iCs/>
          <w:sz w:val="28"/>
          <w:szCs w:val="28"/>
          <w:lang w:val="ru-RU"/>
        </w:rPr>
        <w:t>конструированию: конструирование по образцу; конструирование по условиям;</w:t>
      </w:r>
      <w:r w:rsidR="00E27CF2" w:rsidRPr="00987A1C">
        <w:rPr>
          <w:sz w:val="28"/>
          <w:szCs w:val="28"/>
          <w:lang w:val="ru-RU"/>
        </w:rPr>
        <w:t xml:space="preserve"> </w:t>
      </w:r>
      <w:r w:rsidR="00E27CF2" w:rsidRPr="00987A1C">
        <w:rPr>
          <w:rFonts w:ascii="Times New Roman" w:hAnsi="Times New Roman" w:cs="Times New Roman"/>
          <w:iCs/>
          <w:sz w:val="28"/>
          <w:szCs w:val="28"/>
          <w:lang w:val="ru-RU"/>
        </w:rPr>
        <w:t>конструирование по замыслу.</w:t>
      </w:r>
    </w:p>
    <w:p w:rsidR="00987A1C" w:rsidRPr="00987A1C" w:rsidRDefault="00E27CF2" w:rsidP="00987A1C">
      <w:pPr>
        <w:pStyle w:val="a3"/>
        <w:tabs>
          <w:tab w:val="left" w:pos="567"/>
        </w:tabs>
        <w:ind w:firstLine="567"/>
        <w:jc w:val="both"/>
        <w:rPr>
          <w:rFonts w:ascii="Times New Roman" w:eastAsia="Times New Roman" w:hAnsi="Times New Roman" w:cs="Times New Roman"/>
          <w:sz w:val="28"/>
          <w:szCs w:val="28"/>
          <w:lang w:val="ru-RU"/>
        </w:rPr>
      </w:pPr>
      <w:r w:rsidRPr="00987A1C">
        <w:rPr>
          <w:rFonts w:ascii="Times New Roman" w:hAnsi="Times New Roman" w:cs="Times New Roman"/>
          <w:sz w:val="28"/>
          <w:szCs w:val="28"/>
          <w:lang w:val="ru-RU"/>
        </w:rPr>
        <w:tab/>
      </w:r>
      <w:r w:rsidR="00987A1C" w:rsidRPr="00987A1C">
        <w:rPr>
          <w:rFonts w:ascii="Times New Roman" w:hAnsi="Times New Roman" w:cs="Times New Roman"/>
          <w:iCs/>
          <w:sz w:val="28"/>
          <w:szCs w:val="28"/>
          <w:lang w:val="ru-RU"/>
        </w:rPr>
        <w:t xml:space="preserve">Автор рекомендаций стремиться показать важность данного вида деятельности для разностороннего развития детей дошкольного возраста. Обращает особое внимание на необходимость целенаправленного и планового руководства конструированием со стороны воспитателя, которое будет способствовать переходу конструирования с </w:t>
      </w:r>
      <w:r w:rsidR="00987A1C" w:rsidRPr="00987A1C">
        <w:rPr>
          <w:rFonts w:ascii="Times New Roman" w:eastAsia="Times New Roman" w:hAnsi="Times New Roman" w:cs="Times New Roman"/>
          <w:sz w:val="28"/>
          <w:szCs w:val="28"/>
          <w:lang w:val="ru-RU"/>
        </w:rPr>
        <w:t>репродуктивного уровня «Делай как я!» - на уровень творчества и решения уникальных особых задач «Делай лучше нас!» до возможности и способности ребенком самостоятельно анализировать постройку и создавать ее по своему замыслу.</w:t>
      </w:r>
    </w:p>
    <w:p w:rsidR="00B5291B" w:rsidRPr="00987A1C" w:rsidRDefault="00B5291B" w:rsidP="00987A1C">
      <w:pPr>
        <w:pStyle w:val="a3"/>
        <w:tabs>
          <w:tab w:val="left" w:pos="567"/>
        </w:tabs>
        <w:jc w:val="both"/>
        <w:rPr>
          <w:rFonts w:ascii="Times New Roman" w:hAnsi="Times New Roman" w:cs="Times New Roman"/>
          <w:sz w:val="28"/>
          <w:szCs w:val="28"/>
          <w:lang w:val="ru-RU"/>
        </w:rPr>
      </w:pPr>
      <w:r w:rsidRPr="00987A1C">
        <w:rPr>
          <w:rFonts w:ascii="Times New Roman" w:hAnsi="Times New Roman" w:cs="Times New Roman"/>
          <w:sz w:val="28"/>
          <w:szCs w:val="28"/>
          <w:lang w:val="ru-RU"/>
        </w:rPr>
        <w:tab/>
        <w:t>Адресуется воспитателям и старшим воспитателям образовательных организаций, реализующих программы дошкольного образования.</w:t>
      </w:r>
    </w:p>
    <w:p w:rsidR="00BD61E3" w:rsidRPr="008B4412" w:rsidRDefault="00B5291B" w:rsidP="008B4412">
      <w:pPr>
        <w:pStyle w:val="a3"/>
        <w:jc w:val="right"/>
        <w:rPr>
          <w:rFonts w:ascii="Times New Roman" w:hAnsi="Times New Roman" w:cs="Times New Roman"/>
          <w:sz w:val="26"/>
          <w:szCs w:val="26"/>
          <w:lang w:val="ru-RU"/>
        </w:rPr>
      </w:pPr>
      <w:r w:rsidRPr="00B5291B">
        <w:rPr>
          <w:rFonts w:ascii="Times New Roman" w:hAnsi="Times New Roman" w:cs="Times New Roman"/>
          <w:sz w:val="26"/>
          <w:szCs w:val="26"/>
          <w:lang w:val="ru-RU"/>
        </w:rPr>
        <w:lastRenderedPageBreak/>
        <w:tab/>
      </w:r>
      <w:r w:rsidR="000E5317">
        <w:rPr>
          <w:rFonts w:ascii="Times New Roman" w:hAnsi="Times New Roman" w:cs="Times New Roman"/>
          <w:b/>
          <w:bCs/>
          <w:iCs/>
          <w:noProof/>
          <w:sz w:val="32"/>
          <w:szCs w:val="32"/>
          <w:lang w:val="ru-RU" w:eastAsia="ru-RU" w:bidi="ar-SA"/>
        </w:rPr>
        <w:drawing>
          <wp:anchor distT="0" distB="0" distL="114300" distR="114300" simplePos="0" relativeHeight="251664384" behindDoc="0" locked="0" layoutInCell="1" allowOverlap="1">
            <wp:simplePos x="0" y="0"/>
            <wp:positionH relativeFrom="column">
              <wp:posOffset>346710</wp:posOffset>
            </wp:positionH>
            <wp:positionV relativeFrom="paragraph">
              <wp:posOffset>-272415</wp:posOffset>
            </wp:positionV>
            <wp:extent cx="1685925" cy="1619250"/>
            <wp:effectExtent l="57150" t="38100" r="47625" b="19050"/>
            <wp:wrapTopAndBottom/>
            <wp:docPr id="9" name="Рисунок 9" descr="C:\Users\Userr\Desktop\Новая папка\big_6_20113516b1b9d62e_1263974327_12.jpg"/>
            <wp:cNvGraphicFramePr/>
            <a:graphic xmlns:a="http://schemas.openxmlformats.org/drawingml/2006/main">
              <a:graphicData uri="http://schemas.openxmlformats.org/drawingml/2006/picture">
                <pic:pic xmlns:pic="http://schemas.openxmlformats.org/drawingml/2006/picture">
                  <pic:nvPicPr>
                    <pic:cNvPr id="7" name="Picture 3" descr="C:\Users\Userr\Desktop\Новая папка\big_6_20113516b1b9d62e_1263974327_12.jpg"/>
                    <pic:cNvPicPr>
                      <a:picLocks noChangeAspect="1" noChangeArrowheads="1"/>
                    </pic:cNvPicPr>
                  </pic:nvPicPr>
                  <pic:blipFill>
                    <a:blip r:embed="rId10" cstate="print"/>
                    <a:srcRect/>
                    <a:stretch>
                      <a:fillRect/>
                    </a:stretch>
                  </pic:blipFill>
                  <pic:spPr bwMode="auto">
                    <a:xfrm>
                      <a:off x="0" y="0"/>
                      <a:ext cx="1685925" cy="1619250"/>
                    </a:xfrm>
                    <a:prstGeom prst="rect">
                      <a:avLst/>
                    </a:prstGeom>
                    <a:ln w="28575">
                      <a:solidFill>
                        <a:schemeClr val="accent3">
                          <a:lumMod val="75000"/>
                        </a:schemeClr>
                      </a:solidFill>
                      <a:prstDash val="sysDash"/>
                    </a:ln>
                    <a:effectLst/>
                  </pic:spPr>
                </pic:pic>
              </a:graphicData>
            </a:graphic>
          </wp:anchor>
        </w:drawing>
      </w:r>
      <w:r w:rsidR="00DB1A8D" w:rsidRPr="00DB1A8D">
        <w:rPr>
          <w:rFonts w:ascii="Times New Roman" w:hAnsi="Times New Roman" w:cs="Times New Roman"/>
          <w:b/>
          <w:bCs/>
          <w:iCs/>
          <w:noProof/>
          <w:sz w:val="32"/>
          <w:szCs w:val="32"/>
          <w:lang w:val="ru-RU" w:eastAsia="ru-RU" w:bidi="ar-SA"/>
        </w:rPr>
        <w:pict>
          <v:rect id="_x0000_s1031" style="position:absolute;left:0;text-align:left;margin-left:5.55pt;margin-top:-4.2pt;width:501pt;height:1in;z-index:251663360;mso-position-horizontal-relative:text;mso-position-vertical-relative:text" fillcolor="#eb641b [3206]" strokecolor="#eb641b [3206]" strokeweight="10pt">
            <v:stroke linestyle="thinThin"/>
            <v:shadow color="#868686"/>
            <v:textbox style="mso-next-textbox:#_x0000_s1031">
              <w:txbxContent>
                <w:p w:rsidR="00026855"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Конструирование –</w:t>
                  </w:r>
                  <w:r w:rsidRPr="000E5317">
                    <w:rPr>
                      <w:rFonts w:ascii="Times New Roman" w:hAnsi="Times New Roman" w:cs="Times New Roman"/>
                      <w:bCs/>
                      <w:iCs/>
                      <w:color w:val="C00000"/>
                      <w:sz w:val="32"/>
                      <w:szCs w:val="32"/>
                      <w:lang w:val="ru-RU"/>
                    </w:rPr>
                    <w:t xml:space="preserve"> </w:t>
                  </w:r>
                </w:p>
                <w:p w:rsidR="00026855"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вид продуктивной деятельности</w:t>
                  </w:r>
                  <w:r w:rsidRPr="000E5317">
                    <w:rPr>
                      <w:rFonts w:ascii="Times New Roman" w:hAnsi="Times New Roman" w:cs="Times New Roman"/>
                      <w:bCs/>
                      <w:iCs/>
                      <w:color w:val="C00000"/>
                      <w:sz w:val="32"/>
                      <w:szCs w:val="32"/>
                      <w:lang w:val="ru-RU"/>
                    </w:rPr>
                    <w:t xml:space="preserve"> </w:t>
                  </w:r>
                </w:p>
                <w:p w:rsidR="00026855" w:rsidRPr="000E5317"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детей дошкольного</w:t>
                  </w:r>
                  <w:r w:rsidRPr="000E5317">
                    <w:rPr>
                      <w:rFonts w:ascii="Times New Roman" w:hAnsi="Times New Roman" w:cs="Times New Roman"/>
                      <w:bCs/>
                      <w:iCs/>
                      <w:color w:val="C00000"/>
                      <w:sz w:val="32"/>
                      <w:szCs w:val="32"/>
                      <w:lang w:val="ru-RU"/>
                    </w:rPr>
                    <w:t xml:space="preserve"> </w:t>
                  </w:r>
                  <w:r w:rsidRPr="000E5317">
                    <w:rPr>
                      <w:rFonts w:ascii="Times New Roman" w:hAnsi="Times New Roman" w:cs="Times New Roman"/>
                      <w:b/>
                      <w:bCs/>
                      <w:iCs/>
                      <w:color w:val="C00000"/>
                      <w:sz w:val="32"/>
                      <w:szCs w:val="32"/>
                      <w:lang w:val="ru-RU"/>
                    </w:rPr>
                    <w:t>возраста</w:t>
                  </w:r>
                </w:p>
                <w:p w:rsidR="00026855" w:rsidRDefault="00026855"/>
              </w:txbxContent>
            </v:textbox>
          </v:rect>
        </w:pict>
      </w:r>
      <w:r w:rsidR="00BD61E3" w:rsidRPr="00BD61E3">
        <w:rPr>
          <w:rFonts w:ascii="Times New Roman" w:hAnsi="Times New Roman" w:cs="Times New Roman"/>
          <w:bCs/>
          <w:i/>
          <w:iCs/>
          <w:sz w:val="28"/>
          <w:szCs w:val="28"/>
          <w:lang w:val="ru-RU"/>
        </w:rPr>
        <w:t>«Дети не любят игрушек неподвижных,</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оконченных, хорошо отделанных,</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которых они не мо</w:t>
      </w:r>
      <w:r>
        <w:rPr>
          <w:rFonts w:ascii="Times New Roman" w:hAnsi="Times New Roman" w:cs="Times New Roman"/>
          <w:bCs/>
          <w:i/>
          <w:iCs/>
          <w:sz w:val="28"/>
          <w:szCs w:val="28"/>
          <w:lang w:val="ru-RU"/>
        </w:rPr>
        <w:t>гут изменить по своей фантазии…</w:t>
      </w:r>
    </w:p>
    <w:p w:rsidR="00BD61E3" w:rsidRDefault="00BD61E3" w:rsidP="00BD61E3">
      <w:pPr>
        <w:pStyle w:val="a3"/>
        <w:ind w:firstLine="567"/>
        <w:jc w:val="right"/>
        <w:rPr>
          <w:rFonts w:ascii="Times New Roman" w:hAnsi="Times New Roman" w:cs="Times New Roman"/>
          <w:bCs/>
          <w:i/>
          <w:iCs/>
          <w:sz w:val="28"/>
          <w:szCs w:val="28"/>
          <w:lang w:val="ru-RU"/>
        </w:rPr>
      </w:pPr>
      <w:r>
        <w:rPr>
          <w:rFonts w:ascii="Times New Roman" w:hAnsi="Times New Roman" w:cs="Times New Roman"/>
          <w:bCs/>
          <w:i/>
          <w:iCs/>
          <w:sz w:val="28"/>
          <w:szCs w:val="28"/>
          <w:lang w:val="ru-RU"/>
        </w:rPr>
        <w:t>лучшая игрушка для детей та, к</w:t>
      </w:r>
      <w:r w:rsidRPr="00BD61E3">
        <w:rPr>
          <w:rFonts w:ascii="Times New Roman" w:hAnsi="Times New Roman" w:cs="Times New Roman"/>
          <w:bCs/>
          <w:i/>
          <w:iCs/>
          <w:sz w:val="28"/>
          <w:szCs w:val="28"/>
          <w:lang w:val="ru-RU"/>
        </w:rPr>
        <w:t>оторую он может</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заставить изменяться самым разнообразным образом….»</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К. Д. Ушинский.</w:t>
      </w:r>
    </w:p>
    <w:p w:rsidR="00BD61E3" w:rsidRPr="00BD61E3" w:rsidRDefault="00BD61E3" w:rsidP="00BD61E3">
      <w:pPr>
        <w:pStyle w:val="a3"/>
        <w:ind w:firstLine="567"/>
        <w:jc w:val="right"/>
        <w:rPr>
          <w:rFonts w:ascii="Times New Roman" w:hAnsi="Times New Roman" w:cs="Times New Roman"/>
          <w:sz w:val="28"/>
          <w:szCs w:val="28"/>
          <w:lang w:val="ru-RU"/>
        </w:rPr>
      </w:pP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Термин </w:t>
      </w:r>
      <w:r w:rsidRPr="00355F5F">
        <w:rPr>
          <w:rFonts w:ascii="Times New Roman" w:hAnsi="Times New Roman" w:cs="Times New Roman"/>
          <w:b/>
          <w:sz w:val="28"/>
          <w:szCs w:val="28"/>
          <w:lang w:val="ru-RU"/>
        </w:rPr>
        <w:t>«конструирование»</w:t>
      </w:r>
      <w:r w:rsidRPr="00F16412">
        <w:rPr>
          <w:rFonts w:ascii="Times New Roman" w:hAnsi="Times New Roman" w:cs="Times New Roman"/>
          <w:sz w:val="28"/>
          <w:szCs w:val="28"/>
          <w:lang w:val="ru-RU"/>
        </w:rPr>
        <w:t xml:space="preserve"> произошел от латинского слова «</w:t>
      </w:r>
      <w:r>
        <w:rPr>
          <w:rFonts w:ascii="Times New Roman" w:hAnsi="Times New Roman" w:cs="Times New Roman"/>
          <w:sz w:val="28"/>
          <w:szCs w:val="28"/>
        </w:rPr>
        <w:t>construere</w:t>
      </w:r>
      <w:r w:rsidRPr="00F16412">
        <w:rPr>
          <w:rFonts w:ascii="Times New Roman" w:hAnsi="Times New Roman" w:cs="Times New Roman"/>
          <w:sz w:val="28"/>
          <w:szCs w:val="28"/>
          <w:lang w:val="ru-RU"/>
        </w:rPr>
        <w:t xml:space="preserve">», что означает </w:t>
      </w:r>
      <w:r w:rsidRPr="00F16412">
        <w:rPr>
          <w:rFonts w:ascii="Times New Roman" w:hAnsi="Times New Roman" w:cs="Times New Roman"/>
          <w:i/>
          <w:sz w:val="28"/>
          <w:szCs w:val="28"/>
          <w:lang w:val="ru-RU"/>
        </w:rPr>
        <w:t>создание модели, построение, приведение в определенный порядок и взаимоотношение различных отдельных предметов, частей, элементов</w:t>
      </w:r>
      <w:r w:rsidRPr="00F16412">
        <w:rPr>
          <w:rFonts w:ascii="Times New Roman" w:hAnsi="Times New Roman" w:cs="Times New Roman"/>
          <w:sz w:val="28"/>
          <w:szCs w:val="28"/>
          <w:lang w:val="ru-RU"/>
        </w:rPr>
        <w:t>.</w:t>
      </w:r>
    </w:p>
    <w:p w:rsidR="00355F5F" w:rsidRPr="00F16412" w:rsidRDefault="00355F5F" w:rsidP="00355F5F">
      <w:pPr>
        <w:pStyle w:val="a3"/>
        <w:ind w:firstLine="708"/>
        <w:jc w:val="both"/>
        <w:rPr>
          <w:rFonts w:ascii="Times New Roman" w:hAnsi="Times New Roman" w:cs="Times New Roman"/>
          <w:b/>
          <w:i/>
          <w:sz w:val="28"/>
          <w:szCs w:val="28"/>
          <w:lang w:val="ru-RU"/>
        </w:rPr>
      </w:pPr>
      <w:r w:rsidRPr="00F16412">
        <w:rPr>
          <w:rFonts w:ascii="Times New Roman" w:hAnsi="Times New Roman" w:cs="Times New Roman"/>
          <w:b/>
          <w:i/>
          <w:sz w:val="28"/>
          <w:szCs w:val="28"/>
          <w:lang w:val="ru-RU"/>
        </w:rPr>
        <w:t xml:space="preserve">Конструирование – вид продуктивной деятельности дошкольника, направленной на получение определённого, заранее задуманного реального продукта, соответствующего его функциональному назначению. </w:t>
      </w:r>
    </w:p>
    <w:p w:rsidR="00355F5F" w:rsidRDefault="00355F5F" w:rsidP="00355F5F">
      <w:pPr>
        <w:pStyle w:val="a3"/>
        <w:ind w:firstLine="708"/>
        <w:jc w:val="both"/>
        <w:rPr>
          <w:lang w:val="ru-RU"/>
        </w:rPr>
      </w:pPr>
      <w:r w:rsidRPr="00F16412">
        <w:rPr>
          <w:rFonts w:ascii="Times New Roman" w:hAnsi="Times New Roman" w:cs="Times New Roman"/>
          <w:sz w:val="28"/>
          <w:szCs w:val="28"/>
          <w:lang w:val="ru-RU"/>
        </w:rPr>
        <w:t xml:space="preserve">Под </w:t>
      </w:r>
      <w:r w:rsidRPr="00622C9B">
        <w:rPr>
          <w:rFonts w:ascii="Times New Roman" w:hAnsi="Times New Roman" w:cs="Times New Roman"/>
          <w:b/>
          <w:i/>
          <w:sz w:val="28"/>
          <w:szCs w:val="28"/>
          <w:lang w:val="ru-RU"/>
        </w:rPr>
        <w:t>детским конструированием</w:t>
      </w:r>
      <w:r w:rsidRPr="00F16412">
        <w:rPr>
          <w:rFonts w:ascii="Times New Roman" w:hAnsi="Times New Roman" w:cs="Times New Roman"/>
          <w:sz w:val="28"/>
          <w:szCs w:val="28"/>
          <w:lang w:val="ru-RU"/>
        </w:rPr>
        <w:t xml:space="preserve"> принято понимать создание разных конструкций и моделей из строительного материала, деталей конструктора, изготовление поделок из бумаги, картона, различного природного и бросового материала.</w:t>
      </w:r>
      <w:r w:rsidRPr="00F16412">
        <w:rPr>
          <w:lang w:val="ru-RU"/>
        </w:rPr>
        <w:t xml:space="preserve"> </w:t>
      </w:r>
    </w:p>
    <w:p w:rsidR="00BD61E3" w:rsidRPr="00BD61E3" w:rsidRDefault="00BD61E3" w:rsidP="00355F5F">
      <w:pPr>
        <w:pStyle w:val="a3"/>
        <w:ind w:firstLine="708"/>
        <w:jc w:val="both"/>
        <w:rPr>
          <w:rFonts w:ascii="Times New Roman" w:hAnsi="Times New Roman" w:cs="Times New Roman"/>
          <w:sz w:val="28"/>
          <w:szCs w:val="28"/>
          <w:lang w:val="ru-RU"/>
        </w:rPr>
      </w:pPr>
      <w:r w:rsidRPr="00BD61E3">
        <w:rPr>
          <w:rFonts w:ascii="Times New Roman" w:hAnsi="Times New Roman" w:cs="Times New Roman"/>
          <w:sz w:val="28"/>
          <w:szCs w:val="28"/>
          <w:lang w:val="ru-RU"/>
        </w:rPr>
        <w:t>Проблему развития конструктивной деятельности детей дошкольного возраста рассматривали: Л.А.Венгер, В.С. Мухина, Н.Н. Поддъяков, Г.А. Урунтаева, В.Г. Нечаева, З.В. Лиштван, А.Н. Давидчук, Л.А. Парамонова, Л.В. Куцакова, Г.А. Урадовских.</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hAnsi="Times New Roman" w:cs="Times New Roman"/>
          <w:sz w:val="28"/>
          <w:szCs w:val="28"/>
          <w:lang w:val="ru-RU"/>
        </w:rPr>
        <w:t xml:space="preserve">Стремление к познанию окружающего пронизывает все сферы детской деятельности. Ребенок настоящий исследователь. Большое значение для развития познавательной активности детей имеет желание не только рассматривать предметы, но и действовать с ними: разъединить и соединить, конструировать из предметов, экспериментировать. </w:t>
      </w:r>
      <w:r w:rsidRPr="00F16412">
        <w:rPr>
          <w:rFonts w:ascii="Times New Roman" w:eastAsia="Times New Roman" w:hAnsi="Times New Roman" w:cs="Times New Roman"/>
          <w:sz w:val="28"/>
          <w:szCs w:val="28"/>
          <w:lang w:val="ru-RU"/>
        </w:rPr>
        <w:t>Эти, природой заложенные задатки, реализуются и совершенствуются в конструировании. Ребенок придумывает, создает свои конструкции, проявляя любознательность, сообразительность, смекалку и творчество.</w:t>
      </w:r>
    </w:p>
    <w:p w:rsidR="00355F5F" w:rsidRPr="00F16412" w:rsidRDefault="002F6255" w:rsidP="00355F5F">
      <w:pPr>
        <w:pStyle w:val="a3"/>
        <w:ind w:firstLine="567"/>
        <w:jc w:val="both"/>
        <w:rPr>
          <w:rFonts w:ascii="Times New Roman" w:eastAsia="Times New Roman" w:hAnsi="Times New Roman" w:cs="Times New Roman"/>
          <w:sz w:val="28"/>
          <w:szCs w:val="28"/>
          <w:lang w:val="ru-RU"/>
        </w:rPr>
      </w:pPr>
      <w:r w:rsidRPr="002F6255">
        <w:rPr>
          <w:rFonts w:ascii="Times New Roman" w:eastAsia="Times New Roman" w:hAnsi="Times New Roman" w:cs="Times New Roman"/>
          <w:sz w:val="28"/>
          <w:szCs w:val="28"/>
          <w:lang w:val="ru-RU"/>
        </w:rPr>
        <w:t>Конструирование относится к</w:t>
      </w:r>
      <w:r>
        <w:rPr>
          <w:rFonts w:ascii="Times New Roman" w:eastAsia="Times New Roman" w:hAnsi="Times New Roman" w:cs="Times New Roman"/>
          <w:sz w:val="28"/>
          <w:szCs w:val="28"/>
          <w:lang w:val="ru-RU"/>
        </w:rPr>
        <w:t xml:space="preserve"> числу тех видов деятельности, к</w:t>
      </w:r>
      <w:r w:rsidRPr="002F6255">
        <w:rPr>
          <w:rFonts w:ascii="Times New Roman" w:eastAsia="Times New Roman" w:hAnsi="Times New Roman" w:cs="Times New Roman"/>
          <w:sz w:val="28"/>
          <w:szCs w:val="28"/>
          <w:lang w:val="ru-RU"/>
        </w:rPr>
        <w:t>оторые имеют моделирующий характер. Оно направлено на моделирование окружающего пространства в самых существенных чертах и отношениях. Такая специфическая направленность конструирования отличает его от других видов деятельности.</w:t>
      </w:r>
      <w:r>
        <w:rPr>
          <w:rFonts w:ascii="Times New Roman" w:eastAsia="Times New Roman" w:hAnsi="Times New Roman" w:cs="Times New Roman"/>
          <w:sz w:val="28"/>
          <w:szCs w:val="28"/>
          <w:lang w:val="ru-RU"/>
        </w:rPr>
        <w:t xml:space="preserve"> </w:t>
      </w:r>
      <w:r w:rsidR="00355F5F" w:rsidRPr="00F16412">
        <w:rPr>
          <w:rFonts w:ascii="Times New Roman" w:eastAsia="Times New Roman" w:hAnsi="Times New Roman" w:cs="Times New Roman"/>
          <w:sz w:val="28"/>
          <w:szCs w:val="28"/>
          <w:lang w:val="ru-RU"/>
        </w:rPr>
        <w:t>Благодаря этой деятельности у ребенка, быстро совершенствуется, навыки умения, умственное и эстетическое развитие.</w:t>
      </w:r>
    </w:p>
    <w:p w:rsidR="00355F5F"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Конструирование в дошкольном возрасте тесно связано с игрой и является деятельностью, отвечающей интересам и потребностям детей. Продукты детского </w:t>
      </w:r>
      <w:r w:rsidRPr="00F16412">
        <w:rPr>
          <w:rFonts w:ascii="Times New Roman" w:hAnsi="Times New Roman" w:cs="Times New Roman"/>
          <w:sz w:val="28"/>
          <w:szCs w:val="28"/>
          <w:lang w:val="ru-RU"/>
        </w:rPr>
        <w:lastRenderedPageBreak/>
        <w:t>конструирования, как правило, предназначаются для практического использования в игре.</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Созданные постройки, поделки дети используют в основном в игре, в качестве подарка, украшения помещений, участка и т.п., что приносит им большое удовлетворение.</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Детское конструирование, и особенно техническое (конструирование из строительного материала, из деталей конструкторов, из крупных модулей), тесно связано с игровой деятельностью. Дети сооружают постройки (гараж для машины, рыцарский замок и т.п.) и играют с ними, неоднократно перестраивая их по ходу игры.</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Однако, Лариса Алексеевна Парамонова в своих исследованиях доказала, что выявленные особенности игры и конструирования убеждают в целесообразности </w:t>
      </w:r>
      <w:r w:rsidRPr="00744DE9">
        <w:rPr>
          <w:rFonts w:ascii="Times New Roman" w:hAnsi="Times New Roman" w:cs="Times New Roman"/>
          <w:b/>
          <w:sz w:val="28"/>
          <w:szCs w:val="28"/>
          <w:lang w:val="ru-RU"/>
        </w:rPr>
        <w:t xml:space="preserve">принципиального разделения этих двух видов деятельности и в необходимости отказа от термина «строительные игры», поскольку таких игр просто не существует. </w:t>
      </w:r>
      <w:r w:rsidRPr="00744DE9">
        <w:rPr>
          <w:rFonts w:ascii="Times New Roman" w:hAnsi="Times New Roman" w:cs="Times New Roman"/>
          <w:sz w:val="28"/>
          <w:szCs w:val="28"/>
          <w:lang w:val="ru-RU"/>
        </w:rPr>
        <w:t>Она отмечает, что мы имеем дело либо с ролевой игрой, в которую включаются элементы конструирования, способствующие развитию игрового сюжета, либо с полноценным конструированием как деятельностью, в которой используются игрушки, элементы игры, положительно влияющие на процесс самого конструирования.</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Например, дети шести лет по ходу игры в «путешественников» сооружают судно из крупных модулей, а дети четырех-пяти лет, играя в «детский сад», строят мебель для кукол. Как правило, такие постройки имеют чисто символическое значение и отличаются некоторой упрощенностью (в них передается в основном только внешнее сходство). Процесс их создания не является для детей основной целью и по времени очень непродолжителен. Более значимым оказывается разыгрывание сюжета игры, выполнение взятой на себя роли (капитана, штурмана, врача, воспитателя и др.), что характерно для сюжетно-ролевой игры. Постройки же, наряду с предметами-заместителями и другими игрушками, становятся лишь одним из средств реализации игровых замыслов.</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А вот пример другого характера взаимоотношения игры и конструирования. Два мальчика шести лет сооружают на столе гараж для машин. Они отбирают кирпичики и малые пластины и строят заднюю стенку гаража из пластин, а боковые — из кирпичиков. Один из них предлагает сделать боковые стенки с окнами, чтобы в гараже было светло, а другой — построить фундамент и «яму» для починки машин. Дети разбирают стенки и строят сначала фундамент с полом, а затем стенки, чередуя кирпичики с кубиками так, что в них образуются окна. Далее пробуют провезти грузовую машинку и делают переднюю стенку из кирпичиков, оставляя отверстие — дверь. Наверху кладут перекрытия и крышу из больших призм. Но тут один мальчик замечает, что в гаражах крыши бывают более плоскими; они снимают призмы и строят крышу из пластин. В отверстие двери укладывают две длинные пластины — спуски для машин. Готовую постройку они показывают другим детям, а затем начинают играть: привозят две легковые машины к гаражу и, подражая звукам машины, подавая команду «Выгружай», ставят «сломанные» машины в гараж для ремонта и т.д.</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lastRenderedPageBreak/>
        <w:t>Создание постройки занимает в данном случае значительную часть времени (30—35 мин.). Дети сооружают постройку достаточно сложной конструкции, воспроизводят основные ее части в соответствии с их практическим назначением. При этом они отбирают материал, ищут правильные способы конструирования, своевременно контролируют свою деятельность и т.п. Такая деятельность имеет все черты, присущие конструированию.</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В тоже время, необходимо сказать о выявленной в ходе исследования динамике взаимосвязи игры и конструирования на протяжении всего дошкольного периода:</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сначала, в раннем возрасте, </w:t>
      </w:r>
      <w:r w:rsidRPr="00744DE9">
        <w:rPr>
          <w:rFonts w:ascii="Times New Roman" w:hAnsi="Times New Roman" w:cs="Times New Roman"/>
          <w:b/>
          <w:sz w:val="28"/>
          <w:szCs w:val="28"/>
          <w:lang w:val="ru-RU"/>
        </w:rPr>
        <w:t>конструирование слито с игрой</w:t>
      </w:r>
      <w:r w:rsidRPr="00744DE9">
        <w:rPr>
          <w:rFonts w:ascii="Times New Roman" w:hAnsi="Times New Roman" w:cs="Times New Roman"/>
          <w:sz w:val="28"/>
          <w:szCs w:val="28"/>
          <w:lang w:val="ru-RU"/>
        </w:rPr>
        <w:t xml:space="preserve">; </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затем игра становится побудителем к конструированию, которое начинает приобретать самостоятельное значение для детей; </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и к старшему дошкольному возрасту сформированное полноценное конструирование стимулирует развитие сюжетной линии игры и само порой приобретает сюжетный характер (создается несколько конструкций, объединенных одним сюжетом).</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Учет особенностей игры и конструирования, их взаимосвязи необходим при определении педагогом форм и методов организации этих разных видов детской деятельности. Например, требования воспитателя к качеству конструкций, возводимых даже старшими детьми в процессе ролевой игры, неоправданны, поскольку это может ее разрушить. И наоборот, довольствоваться примитивными детскими постройками, поделками и не формировать целенаправленно полноценное конструирование как деятельность — значит существенно обеднять развитие детей.</w:t>
      </w:r>
    </w:p>
    <w:p w:rsidR="00744DE9" w:rsidRDefault="00744DE9" w:rsidP="00987A1C">
      <w:pPr>
        <w:pStyle w:val="a3"/>
        <w:ind w:firstLine="567"/>
        <w:jc w:val="both"/>
        <w:rPr>
          <w:rFonts w:ascii="Times New Roman" w:eastAsia="Times New Roman" w:hAnsi="Times New Roman" w:cs="Times New Roman"/>
          <w:sz w:val="28"/>
          <w:szCs w:val="28"/>
          <w:lang w:val="ru-RU"/>
        </w:rPr>
      </w:pPr>
    </w:p>
    <w:p w:rsidR="00A44A64" w:rsidRDefault="00355F5F" w:rsidP="00987A1C">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 целенаправленный процесс, в результате которого получается определенный реальный продукт. В этом отношении конструктивная деятельность сходна с другими видами продуктивной деятельности (рисованием, лепкой). </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то же время конструирование предъя</w:t>
      </w:r>
      <w:r w:rsidR="00A44A64">
        <w:rPr>
          <w:rFonts w:ascii="Times New Roman" w:eastAsia="Times New Roman" w:hAnsi="Times New Roman" w:cs="Times New Roman"/>
          <w:sz w:val="28"/>
          <w:szCs w:val="28"/>
          <w:lang w:val="ru-RU"/>
        </w:rPr>
        <w:t>вляет специфические требования:</w:t>
      </w:r>
    </w:p>
    <w:p w:rsidR="00355F5F" w:rsidRPr="00F16412" w:rsidRDefault="00355F5F" w:rsidP="00622C9B">
      <w:pPr>
        <w:pStyle w:val="a3"/>
        <w:numPr>
          <w:ilvl w:val="0"/>
          <w:numId w:val="4"/>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Ребенок в процессе этой деятельности начинает понимать, что для создания той или иной конструкции недостаточно присоединять любые детали в любом порядке.</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Надо выделить </w:t>
      </w:r>
      <w:r w:rsidRPr="00F16412">
        <w:rPr>
          <w:rFonts w:ascii="Times New Roman" w:eastAsia="Times New Roman" w:hAnsi="Times New Roman" w:cs="Times New Roman"/>
          <w:i/>
          <w:sz w:val="28"/>
          <w:szCs w:val="28"/>
          <w:lang w:val="ru-RU"/>
        </w:rPr>
        <w:t>опорные детали</w:t>
      </w:r>
      <w:r w:rsidRPr="00F16412">
        <w:rPr>
          <w:rFonts w:ascii="Times New Roman" w:eastAsia="Times New Roman" w:hAnsi="Times New Roman" w:cs="Times New Roman"/>
          <w:sz w:val="28"/>
          <w:szCs w:val="28"/>
          <w:lang w:val="ru-RU"/>
        </w:rPr>
        <w:t>, иначе конструкция развалится.</w:t>
      </w:r>
    </w:p>
    <w:p w:rsidR="00355F5F" w:rsidRPr="00F16412" w:rsidRDefault="00355F5F" w:rsidP="00987A1C">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требует совсем иной организации деятельности, чем, например, рисование. Так, при рассматривании подъемного крана ребенок выделяет в восприятии то, что бросается в глаза: стрелу, на которой висит груз, кабинку для крановщика и колеса, на которых кран передвигается. Изображая кран, ребенок подрисовывает стрелу к кабине, к кабине же пририсовывает колеса. На рисунке все это не выглядит ошибкой, так как внешнее сходство и назначение крана вполне приемлемо переданы.</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Однако, имея лишь такое представление о кране, которое он передал в рисунке, ребенок, пытаясь сконструировать кран, обнаруживает ошибочность своего представления. Так, намереваясь крепить стрелу прямо к кабине, он терпит неудачу — кран обрушивается. Прикрепляя колеса к кабине, ребенок терпит еще </w:t>
      </w:r>
      <w:r w:rsidRPr="00F16412">
        <w:rPr>
          <w:rFonts w:ascii="Times New Roman" w:eastAsia="Times New Roman" w:hAnsi="Times New Roman" w:cs="Times New Roman"/>
          <w:sz w:val="28"/>
          <w:szCs w:val="28"/>
          <w:lang w:val="ru-RU"/>
        </w:rPr>
        <w:lastRenderedPageBreak/>
        <w:t>одну неудачу. Конструктивная деятельность открывает ребенку, что части предмета взаимосвязаны не только внешне, но и по внутренней логике самого предмета. Если предмет высокий и имеет выступающие части, то они должны быть уравновешены тяжелым основанием. Так, у крана должно быть тяжелое основание — платформа. Колеса будут устойчивее держать кран, если они будут крепиться как можно дальше друг от друга по краям платформы.</w:t>
      </w:r>
    </w:p>
    <w:p w:rsidR="00355F5F" w:rsidRPr="00F16412" w:rsidRDefault="00355F5F" w:rsidP="00622C9B">
      <w:pPr>
        <w:pStyle w:val="a3"/>
        <w:numPr>
          <w:ilvl w:val="0"/>
          <w:numId w:val="4"/>
        </w:numPr>
        <w:ind w:left="0" w:firstLine="567"/>
        <w:jc w:val="both"/>
        <w:rPr>
          <w:rFonts w:ascii="Times New Roman" w:eastAsia="Times New Roman" w:hAnsi="Times New Roman" w:cs="Times New Roman"/>
          <w:b/>
          <w:i/>
          <w:sz w:val="28"/>
          <w:szCs w:val="28"/>
          <w:lang w:val="ru-RU"/>
        </w:rPr>
      </w:pPr>
      <w:r w:rsidRPr="00F16412">
        <w:rPr>
          <w:rFonts w:ascii="Times New Roman" w:eastAsia="Times New Roman" w:hAnsi="Times New Roman" w:cs="Times New Roman"/>
          <w:b/>
          <w:i/>
          <w:sz w:val="28"/>
          <w:szCs w:val="28"/>
          <w:lang w:val="ru-RU"/>
        </w:rPr>
        <w:t>Конструктивная деятельность требует своих способов действия, своих приемов обследования и построения конструкции.</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развивает умение видеть предмет, развивает способность улавливать его назначение, позволяет получить значительно более полное представление о различных свойствах деталей, из которых этот предмет должен быть сооружен. Возводя постройку, ребенок начинает на опыте убеждаться, что одни детали устойчивы в любом положении, другие — лишь в определенном положении, что различные сочетания деталей дают различную прочность. Трудно, например, создать прочную постройку из одних пластин, но, сочетая кубики и пластины, можно сделать прочный домик.</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процессе конструирования ребенок узнает, что за определенной формой и весом деталей стоят определенные конструктивные свойства. Так, например, куб одинаково устойчив, на какую бы грань его ни поставили, а вот брусок будет устойчив лишь в том случае, если его положить на любую из боковых граней; поставленный торцом, он теряет свою устойчивость. Чтобы высокому неустойчивому предмету придать прочность, его нужно зажать между тяжелыми устойчивыми деталями.</w:t>
      </w:r>
    </w:p>
    <w:p w:rsidR="00355F5F" w:rsidRDefault="00355F5F" w:rsidP="00355F5F">
      <w:pPr>
        <w:pStyle w:val="a3"/>
        <w:ind w:firstLine="567"/>
        <w:jc w:val="both"/>
        <w:rPr>
          <w:rFonts w:ascii="Times New Roman" w:eastAsia="Times New Roman" w:hAnsi="Times New Roman" w:cs="Times New Roman"/>
          <w:b/>
          <w:i/>
          <w:sz w:val="28"/>
          <w:szCs w:val="28"/>
          <w:lang w:val="ru-RU"/>
        </w:rPr>
      </w:pPr>
      <w:r w:rsidRPr="00F16412">
        <w:rPr>
          <w:rFonts w:ascii="Times New Roman" w:eastAsia="Times New Roman" w:hAnsi="Times New Roman" w:cs="Times New Roman"/>
          <w:b/>
          <w:i/>
          <w:sz w:val="28"/>
          <w:szCs w:val="28"/>
          <w:lang w:val="ru-RU"/>
        </w:rPr>
        <w:t>Итак, конструирование всегда предполагает создание некой целостности!</w:t>
      </w:r>
    </w:p>
    <w:p w:rsidR="007E55B9" w:rsidRPr="00F16412" w:rsidRDefault="007E55B9" w:rsidP="00355F5F">
      <w:pPr>
        <w:pStyle w:val="a3"/>
        <w:ind w:firstLine="567"/>
        <w:jc w:val="both"/>
        <w:rPr>
          <w:rFonts w:ascii="Times New Roman" w:eastAsia="Times New Roman" w:hAnsi="Times New Roman" w:cs="Times New Roman"/>
          <w:b/>
          <w:i/>
          <w:sz w:val="28"/>
          <w:szCs w:val="28"/>
          <w:lang w:val="ru-RU"/>
        </w:rPr>
      </w:pP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является довольно сложным видом деятельности для детей. В ней мы находим связь с художественной, конструктивно-технической деятельностью взрослых.</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Для конструктивно-технической деятельности взрослых характерно практическое назначение конструкции построек. При выполнении конструкции взрослый предварительно обдумывает, создаёт план, подбирает материал с учётом назначения, техники работы, внешнего оформления, определяет последовательность выполнения действий.</w:t>
      </w:r>
    </w:p>
    <w:p w:rsidR="00BD61E3" w:rsidRDefault="00355F5F" w:rsidP="00622C9B">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Все эти элементы намечаются в детском конструировании. Здесь также решаются конструктивные задачи. Продукты детского конструирования, как правило, предназначаются для практического использования в игре.</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Дети воспринимают признаки конструктивного материала разными органами чувств (осязания, зрения), практически осваивают величину, длину, ширину, объёмность предмета. Конструктивная деятельность даёт возможность получить отчётливые представления о пространстве благодаря тому, что эти представления формируются из конкретных признаков формы, величины, протяжённости предмета, пространственного расположения частей конструкции.</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В сочетании с названием геометрического тела, словесным описанием пространственного расположения его частей у детей создаётся представление о </w:t>
      </w:r>
      <w:r w:rsidRPr="00F16412">
        <w:rPr>
          <w:rFonts w:ascii="Times New Roman" w:hAnsi="Times New Roman" w:cs="Times New Roman"/>
          <w:sz w:val="28"/>
          <w:szCs w:val="28"/>
          <w:lang w:val="ru-RU"/>
        </w:rPr>
        <w:lastRenderedPageBreak/>
        <w:t>форме, величине, направлении, дифференцировка которых постепенно становится довольно тонкой. Николай Николаевич Поддъяков подчёркивал значимость конструирования в сенсорном воспитании детей дошкольного возраста.</w:t>
      </w:r>
    </w:p>
    <w:p w:rsidR="00090C89"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Лиштван Зинаида Васильевна указывала на формирование у детей обобщённых представлений в процессе конструктивной деятельности, которые в свою очередь оказывают существенное влияние на развитие мышления. Ею было отмечено, что конструктивная деятельность способствует совершенствованию речи детей, так как в процессе работы дети делятся своими замыслами, учатся мотивировать их, общаясь друг с другом. Вышеуказанные психические процессы - речь и мышление - находятся в тесной взаимосвязи.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Отечественный педагог Антон Семенович Макаренко подчёркивал, что игры ребёнка с игрушками-материалами, из которых он конструирует, "ближе всего стоят к нормальной человеческой деятельности: из материалов человек создаёт ценности и культуру". Таким образом, конструктивная деятельность детей близка к конструктивно-технической деятельности взрослых.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Продукт детской деятельности ещё не имеет общественного значения, ребёнок не вносит ничего нового ни в материальные, ни в культурные ценности общества.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Однако руководство детской деятельностью со стороны взрослых оказывает самое благотворное влияние на трудовое воспитание дошкольников. Если продукт конструктивно-технической деятельности взрослых, в основном, всегда имеет практическое значение (здание театра, магазина и т.п.), то детская постройка не всегда выполняется для непосредственного практического использования. Так, вначале дети с увлечением строят зоопарк, но как только он был создан, постройка потеряла для них всякий интерес. На вопрос: "Почему они не играют?" - одна девочка ответила: "Водить людей по зоопарку не интересно".</w:t>
      </w:r>
    </w:p>
    <w:p w:rsidR="00355F5F" w:rsidRPr="00845E34" w:rsidRDefault="00355F5F" w:rsidP="00355F5F">
      <w:pPr>
        <w:pStyle w:val="a3"/>
        <w:ind w:firstLine="567"/>
        <w:jc w:val="both"/>
        <w:rPr>
          <w:rFonts w:ascii="Times New Roman" w:eastAsia="Times New Roman" w:hAnsi="Times New Roman" w:cs="Times New Roman"/>
          <w:sz w:val="28"/>
          <w:szCs w:val="28"/>
          <w:lang w:val="ru-RU"/>
        </w:rPr>
      </w:pPr>
      <w:r w:rsidRPr="00BD61E3">
        <w:rPr>
          <w:rFonts w:ascii="Times New Roman" w:eastAsia="Times New Roman" w:hAnsi="Times New Roman" w:cs="Times New Roman"/>
          <w:sz w:val="28"/>
          <w:szCs w:val="28"/>
          <w:lang w:val="ru-RU"/>
        </w:rPr>
        <w:tab/>
      </w:r>
      <w:r w:rsidRPr="00845E34">
        <w:rPr>
          <w:rFonts w:ascii="Times New Roman" w:eastAsia="Times New Roman" w:hAnsi="Times New Roman" w:cs="Times New Roman"/>
          <w:sz w:val="28"/>
          <w:szCs w:val="28"/>
          <w:lang w:val="ru-RU"/>
        </w:rPr>
        <w:t xml:space="preserve">Таким образом, конструирование является </w:t>
      </w:r>
      <w:r w:rsidRPr="00845E34">
        <w:rPr>
          <w:rFonts w:ascii="Times New Roman" w:eastAsia="Times New Roman" w:hAnsi="Times New Roman" w:cs="Times New Roman"/>
          <w:b/>
          <w:i/>
          <w:sz w:val="28"/>
          <w:szCs w:val="28"/>
          <w:lang w:val="ru-RU"/>
        </w:rPr>
        <w:t>универсальной деятельностью</w:t>
      </w:r>
      <w:r w:rsidRPr="00845E34">
        <w:rPr>
          <w:rFonts w:ascii="Times New Roman" w:eastAsia="Times New Roman" w:hAnsi="Times New Roman" w:cs="Times New Roman"/>
          <w:sz w:val="28"/>
          <w:szCs w:val="28"/>
          <w:lang w:val="ru-RU"/>
        </w:rPr>
        <w:t>, позволяющей ребенку  понять «часть» и «целое» предмета, объекта.</w:t>
      </w:r>
    </w:p>
    <w:p w:rsidR="00355F5F" w:rsidRPr="00731471" w:rsidRDefault="00355F5F" w:rsidP="00731471">
      <w:pPr>
        <w:pStyle w:val="a3"/>
        <w:ind w:firstLine="567"/>
        <w:jc w:val="both"/>
        <w:rPr>
          <w:rFonts w:ascii="Times New Roman" w:eastAsia="Times New Roman" w:hAnsi="Times New Roman" w:cs="Times New Roman"/>
          <w:i/>
          <w:sz w:val="28"/>
          <w:szCs w:val="28"/>
          <w:lang w:val="ru-RU"/>
        </w:rPr>
      </w:pPr>
      <w:r w:rsidRPr="00845E34">
        <w:rPr>
          <w:rFonts w:ascii="Times New Roman" w:eastAsia="Times New Roman" w:hAnsi="Times New Roman" w:cs="Times New Roman"/>
          <w:i/>
          <w:sz w:val="28"/>
          <w:szCs w:val="28"/>
          <w:lang w:val="ru-RU"/>
        </w:rPr>
        <w:t xml:space="preserve">Например, дом – это целое, но у него есть части – стены, крыша, двери, окна. </w:t>
      </w:r>
      <w:r w:rsidRPr="00F16412">
        <w:rPr>
          <w:rFonts w:ascii="Times New Roman" w:eastAsia="Times New Roman" w:hAnsi="Times New Roman" w:cs="Times New Roman"/>
          <w:i/>
          <w:sz w:val="28"/>
          <w:szCs w:val="28"/>
          <w:lang w:val="ru-RU"/>
        </w:rPr>
        <w:t>И в то же время, дом может быть и частью целого – это один из домов нашей улицы.</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Универсальность конструирования позволяет нам выделить два вектора (направления) проектирования содержания:</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развитие у детей аналитико-синтетической деятельности (целое, состоящее из частей; части, объединенные в целое);</w:t>
      </w:r>
    </w:p>
    <w:p w:rsidR="00355F5F"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развитие у детей понимания пользы и красоты постройки (т.е. что представляет собой эта постройка и ее место в пространстве).</w:t>
      </w:r>
    </w:p>
    <w:p w:rsidR="00744DE9" w:rsidRPr="00F16412" w:rsidRDefault="00744DE9" w:rsidP="00355F5F">
      <w:pPr>
        <w:pStyle w:val="a3"/>
        <w:ind w:firstLine="567"/>
        <w:jc w:val="both"/>
        <w:rPr>
          <w:rFonts w:ascii="Times New Roman" w:eastAsia="Times New Roman" w:hAnsi="Times New Roman" w:cs="Times New Roman"/>
          <w:sz w:val="28"/>
          <w:szCs w:val="28"/>
          <w:lang w:val="ru-RU"/>
        </w:rPr>
      </w:pPr>
    </w:p>
    <w:p w:rsidR="00731471" w:rsidRPr="00F16412" w:rsidRDefault="00731471" w:rsidP="00731471">
      <w:pPr>
        <w:pStyle w:val="a3"/>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ab/>
        <w:t xml:space="preserve">Эта особенность конструирования как универсальной деятельности отмечена и в ФГОС дошкольного образования (напомню, что в ФГТ </w:t>
      </w:r>
      <w:r w:rsidR="00090C89">
        <w:rPr>
          <w:rFonts w:ascii="Times New Roman" w:eastAsia="Times New Roman" w:hAnsi="Times New Roman" w:cs="Times New Roman"/>
          <w:sz w:val="28"/>
          <w:szCs w:val="28"/>
          <w:lang w:val="ru-RU"/>
        </w:rPr>
        <w:t xml:space="preserve"> структуре и условиям реализации основной образовательной программы дошкольного образования </w:t>
      </w:r>
      <w:r w:rsidRPr="00F16412">
        <w:rPr>
          <w:rFonts w:ascii="Times New Roman" w:eastAsia="Times New Roman" w:hAnsi="Times New Roman" w:cs="Times New Roman"/>
          <w:sz w:val="28"/>
          <w:szCs w:val="28"/>
          <w:lang w:val="ru-RU"/>
        </w:rPr>
        <w:t>данная деятельность не была выделена).</w:t>
      </w:r>
    </w:p>
    <w:p w:rsidR="00731471" w:rsidRPr="00F16412" w:rsidRDefault="00090C89"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731471" w:rsidRPr="00F16412">
        <w:rPr>
          <w:rFonts w:ascii="Times New Roman" w:eastAsia="Times New Roman" w:hAnsi="Times New Roman" w:cs="Times New Roman"/>
          <w:sz w:val="28"/>
          <w:szCs w:val="28"/>
          <w:lang w:val="ru-RU"/>
        </w:rPr>
        <w:t>ля детей дошко</w:t>
      </w:r>
      <w:r>
        <w:rPr>
          <w:rFonts w:ascii="Times New Roman" w:eastAsia="Times New Roman" w:hAnsi="Times New Roman" w:cs="Times New Roman"/>
          <w:sz w:val="28"/>
          <w:szCs w:val="28"/>
          <w:lang w:val="ru-RU"/>
        </w:rPr>
        <w:t xml:space="preserve">льного возраста </w:t>
      </w:r>
      <w:r w:rsidR="00731471" w:rsidRPr="00F16412">
        <w:rPr>
          <w:rFonts w:ascii="Times New Roman" w:eastAsia="Times New Roman" w:hAnsi="Times New Roman" w:cs="Times New Roman"/>
          <w:sz w:val="28"/>
          <w:szCs w:val="28"/>
          <w:lang w:val="ru-RU"/>
        </w:rPr>
        <w:t xml:space="preserve"> конкретное содержание образовательных областей определяется целями и задачами Программы и может реализовываться в различных видах деятельности, таких как: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lastRenderedPageBreak/>
        <w:t xml:space="preserve">игровая, включая сюжетно-ролевую игру, игру с правилами и другие виды игры,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 xml:space="preserve">коммуникативная (общение и взаимодействие со взрослыми и сверстниками),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 xml:space="preserve">познавательно-исследовательская (исследования объектов окружающего мира и экспериментирования с ними), </w:t>
      </w:r>
    </w:p>
    <w:p w:rsidR="00731471" w:rsidRPr="00F16412"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восприятие художественной литературы и фольклора, самообслуживание и элементарный бытовой труд (в помещении и на улице), </w:t>
      </w:r>
    </w:p>
    <w:p w:rsidR="00731471" w:rsidRPr="00F16412"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 xml:space="preserve">конструирование из разного материала, включая конструкторы, модули, бумагу, природный и иной материал, </w:t>
      </w:r>
    </w:p>
    <w:p w:rsidR="00731471" w:rsidRDefault="00731471" w:rsidP="00731471">
      <w:pPr>
        <w:pStyle w:val="a3"/>
        <w:numPr>
          <w:ilvl w:val="0"/>
          <w:numId w:val="1"/>
        </w:numPr>
        <w:ind w:left="0" w:firstLine="709"/>
        <w:jc w:val="both"/>
        <w:rPr>
          <w:rFonts w:ascii="Times New Roman" w:eastAsia="Times New Roman" w:hAnsi="Times New Roman" w:cs="Times New Roman"/>
          <w:sz w:val="28"/>
          <w:szCs w:val="28"/>
        </w:rPr>
      </w:pPr>
      <w:r w:rsidRPr="003D029C">
        <w:rPr>
          <w:rFonts w:ascii="Times New Roman" w:eastAsia="Times New Roman" w:hAnsi="Times New Roman" w:cs="Times New Roman"/>
          <w:sz w:val="28"/>
          <w:szCs w:val="28"/>
        </w:rPr>
        <w:t xml:space="preserve">изобразительная (рисование, лепка, аппликация),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31471"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двигательная (овладение основными движениями) формы активности ребенка.</w:t>
      </w:r>
    </w:p>
    <w:p w:rsidR="00731471" w:rsidRDefault="00731471" w:rsidP="00731471">
      <w:pPr>
        <w:pStyle w:val="a3"/>
        <w:ind w:firstLine="567"/>
        <w:jc w:val="both"/>
        <w:rPr>
          <w:rFonts w:ascii="Times New Roman" w:eastAsia="Times New Roman" w:hAnsi="Times New Roman" w:cs="Times New Roman"/>
          <w:sz w:val="28"/>
          <w:szCs w:val="28"/>
          <w:lang w:val="ru-RU"/>
        </w:rPr>
      </w:pPr>
      <w:r w:rsidRPr="00731471">
        <w:rPr>
          <w:rFonts w:ascii="Times New Roman" w:hAnsi="Times New Roman" w:cs="Times New Roman"/>
          <w:sz w:val="28"/>
          <w:szCs w:val="28"/>
          <w:lang w:val="ru-RU"/>
        </w:rPr>
        <w:t>Итак, мы видим, что в документе (ФГОС дошкольного образования) отражены эти два вектора конструирования – как универсальной деятельности:</w:t>
      </w:r>
    </w:p>
    <w:p w:rsidR="002412CF" w:rsidRDefault="002412CF" w:rsidP="002412CF">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6002">
        <w:rPr>
          <w:rFonts w:ascii="Times New Roman" w:hAnsi="Times New Roman" w:cs="Times New Roman"/>
          <w:sz w:val="28"/>
          <w:szCs w:val="28"/>
          <w:lang w:val="ru-RU"/>
        </w:rPr>
        <w:t>в</w:t>
      </w:r>
      <w:r w:rsidR="00731471" w:rsidRPr="00845E34">
        <w:rPr>
          <w:rFonts w:ascii="Times New Roman" w:hAnsi="Times New Roman" w:cs="Times New Roman"/>
          <w:sz w:val="28"/>
          <w:szCs w:val="28"/>
          <w:lang w:val="ru-RU"/>
        </w:rPr>
        <w:t xml:space="preserve"> </w:t>
      </w:r>
      <w:r w:rsidR="00731471" w:rsidRPr="002412CF">
        <w:rPr>
          <w:rFonts w:ascii="Times New Roman" w:hAnsi="Times New Roman" w:cs="Times New Roman"/>
          <w:b/>
          <w:i/>
          <w:sz w:val="28"/>
          <w:szCs w:val="28"/>
          <w:lang w:val="ru-RU"/>
        </w:rPr>
        <w:t>познавательном развитии</w:t>
      </w:r>
      <w:r w:rsidR="00731471" w:rsidRPr="00845E34">
        <w:rPr>
          <w:rFonts w:ascii="Times New Roman" w:eastAsia="Times New Roman" w:hAnsi="Times New Roman" w:cs="Times New Roman"/>
          <w:sz w:val="28"/>
          <w:szCs w:val="28"/>
          <w:lang w:val="ru-RU"/>
        </w:rPr>
        <w:t xml:space="preserve"> делается акцент на развитие у детей аналитико-синтетической деятельности (целое, состоящее из частей</w:t>
      </w:r>
      <w:r>
        <w:rPr>
          <w:rFonts w:ascii="Times New Roman" w:eastAsia="Times New Roman" w:hAnsi="Times New Roman" w:cs="Times New Roman"/>
          <w:sz w:val="28"/>
          <w:szCs w:val="28"/>
          <w:lang w:val="ru-RU"/>
        </w:rPr>
        <w:t xml:space="preserve">; части, объединенные в целое), которая выступает </w:t>
      </w:r>
      <w:r w:rsidRPr="00C72032">
        <w:rPr>
          <w:rFonts w:ascii="Times New Roman" w:hAnsi="Times New Roman" w:cs="Times New Roman"/>
          <w:sz w:val="28"/>
          <w:szCs w:val="28"/>
          <w:lang w:val="ru-RU"/>
        </w:rPr>
        <w:t>основополагающим момен</w:t>
      </w:r>
      <w:r>
        <w:rPr>
          <w:rFonts w:ascii="Times New Roman" w:hAnsi="Times New Roman" w:cs="Times New Roman"/>
          <w:sz w:val="28"/>
          <w:szCs w:val="28"/>
          <w:lang w:val="ru-RU"/>
        </w:rPr>
        <w:t>том в конструировании и позволяет</w:t>
      </w:r>
      <w:r w:rsidRPr="00C72032">
        <w:rPr>
          <w:rFonts w:ascii="Times New Roman" w:hAnsi="Times New Roman" w:cs="Times New Roman"/>
          <w:sz w:val="28"/>
          <w:szCs w:val="28"/>
          <w:lang w:val="ru-RU"/>
        </w:rPr>
        <w:t xml:space="preserve"> определить способы конструирования. В анализе образца и выборе способов его построения дошкольнику помогает не зрительное восприятие, а специально организованная познавательная деятельность. На основе </w:t>
      </w:r>
      <w:r w:rsidR="00090C89" w:rsidRPr="00C72032">
        <w:rPr>
          <w:rFonts w:ascii="Times New Roman" w:hAnsi="Times New Roman" w:cs="Times New Roman"/>
          <w:sz w:val="28"/>
          <w:szCs w:val="28"/>
          <w:lang w:val="ru-RU"/>
        </w:rPr>
        <w:t>аналитико</w:t>
      </w:r>
      <w:r w:rsidR="00090C89">
        <w:rPr>
          <w:rFonts w:ascii="Times New Roman" w:hAnsi="Times New Roman" w:cs="Times New Roman"/>
          <w:sz w:val="28"/>
          <w:szCs w:val="28"/>
          <w:lang w:val="ru-RU"/>
        </w:rPr>
        <w:t>-синтетической</w:t>
      </w:r>
      <w:r w:rsidRPr="00C72032">
        <w:rPr>
          <w:rFonts w:ascii="Times New Roman" w:hAnsi="Times New Roman" w:cs="Times New Roman"/>
          <w:sz w:val="28"/>
          <w:szCs w:val="28"/>
          <w:lang w:val="ru-RU"/>
        </w:rPr>
        <w:t xml:space="preserve"> деятельности ребёнок планирует ход конструирования, создаёт замысел. Успешность реализации замысла во многом определяется умением дошкольника планировать и контролировать его ход. Совершенствование аналитико-синтетической деятельности создаёт основу для конструктивного творчества дошкольника.</w:t>
      </w:r>
    </w:p>
    <w:p w:rsidR="002412CF" w:rsidRPr="002412CF" w:rsidRDefault="002412CF" w:rsidP="002412CF">
      <w:pPr>
        <w:pStyle w:val="a3"/>
        <w:ind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 </w:t>
      </w:r>
      <w:r w:rsidR="00731471" w:rsidRPr="002412CF">
        <w:rPr>
          <w:rFonts w:ascii="Times New Roman" w:hAnsi="Times New Roman" w:cs="Times New Roman"/>
          <w:b/>
          <w:i/>
          <w:sz w:val="28"/>
          <w:szCs w:val="28"/>
          <w:lang w:val="ru-RU"/>
        </w:rPr>
        <w:t>в художественно-эстетическом развити</w:t>
      </w:r>
      <w:r w:rsidR="00026855">
        <w:rPr>
          <w:rFonts w:ascii="Times New Roman" w:hAnsi="Times New Roman" w:cs="Times New Roman"/>
          <w:b/>
          <w:i/>
          <w:sz w:val="28"/>
          <w:szCs w:val="28"/>
          <w:lang w:val="ru-RU"/>
        </w:rPr>
        <w:t>и</w:t>
      </w:r>
      <w:r w:rsidR="00731471" w:rsidRPr="00845E34">
        <w:rPr>
          <w:rFonts w:ascii="Times New Roman" w:hAnsi="Times New Roman" w:cs="Times New Roman"/>
          <w:sz w:val="28"/>
          <w:szCs w:val="28"/>
          <w:lang w:val="ru-RU"/>
        </w:rPr>
        <w:t xml:space="preserve">  </w:t>
      </w:r>
      <w:r w:rsidR="00731471" w:rsidRPr="00845E34">
        <w:rPr>
          <w:rFonts w:ascii="Times New Roman" w:eastAsia="Times New Roman" w:hAnsi="Times New Roman" w:cs="Times New Roman"/>
          <w:sz w:val="28"/>
          <w:szCs w:val="28"/>
          <w:lang w:val="ru-RU"/>
        </w:rPr>
        <w:t>акцент делается на развитие у детей понимания пользы и красоты постройки (т.е. что представляет собой эта постройка и ее место в пространстве)!</w:t>
      </w:r>
      <w:r>
        <w:rPr>
          <w:rFonts w:ascii="Times New Roman" w:eastAsia="Times New Roman" w:hAnsi="Times New Roman" w:cs="Times New Roman"/>
          <w:sz w:val="28"/>
          <w:szCs w:val="28"/>
          <w:lang w:val="ru-RU"/>
        </w:rPr>
        <w:t xml:space="preserve"> </w:t>
      </w:r>
      <w:r w:rsidR="00C95A9F">
        <w:rPr>
          <w:rFonts w:ascii="Times New Roman" w:eastAsia="Times New Roman" w:hAnsi="Times New Roman" w:cs="Times New Roman"/>
          <w:sz w:val="28"/>
          <w:szCs w:val="28"/>
          <w:lang w:val="ru-RU"/>
        </w:rPr>
        <w:t xml:space="preserve">Детей нужно </w:t>
      </w:r>
      <w:r w:rsidR="00C95A9F">
        <w:rPr>
          <w:rFonts w:ascii="Times New Roman" w:hAnsi="Times New Roman" w:cs="Times New Roman"/>
          <w:sz w:val="28"/>
          <w:szCs w:val="28"/>
          <w:lang w:val="ru-RU"/>
        </w:rPr>
        <w:t>учить строить</w:t>
      </w:r>
      <w:r w:rsidRPr="002412CF">
        <w:rPr>
          <w:rFonts w:ascii="Times New Roman" w:hAnsi="Times New Roman" w:cs="Times New Roman"/>
          <w:sz w:val="28"/>
          <w:szCs w:val="28"/>
          <w:lang w:val="ru-RU"/>
        </w:rPr>
        <w:t>, соблюдая</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основные законы архитектуры</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sidRPr="00C95A9F">
        <w:rPr>
          <w:rFonts w:ascii="Times New Roman" w:hAnsi="Times New Roman" w:cs="Times New Roman"/>
          <w:i/>
          <w:sz w:val="28"/>
          <w:szCs w:val="28"/>
          <w:lang w:val="ru-RU"/>
        </w:rPr>
        <w:t>полезность</w:t>
      </w:r>
      <w:r>
        <w:rPr>
          <w:rFonts w:ascii="Times New Roman" w:hAnsi="Times New Roman" w:cs="Times New Roman"/>
          <w:sz w:val="28"/>
          <w:szCs w:val="28"/>
          <w:lang w:val="ru-RU"/>
        </w:rPr>
        <w:t xml:space="preserve"> - </w:t>
      </w:r>
      <w:r w:rsidRPr="002412CF">
        <w:rPr>
          <w:rFonts w:ascii="Times New Roman" w:hAnsi="Times New Roman" w:cs="Times New Roman"/>
          <w:sz w:val="28"/>
          <w:szCs w:val="28"/>
          <w:lang w:val="ru-RU"/>
        </w:rPr>
        <w:t>постройки могут быть разного назначения:</w:t>
      </w:r>
      <w:r>
        <w:rPr>
          <w:rFonts w:ascii="Times New Roman" w:hAnsi="Times New Roman" w:cs="Times New Roman"/>
          <w:sz w:val="28"/>
          <w:szCs w:val="28"/>
          <w:lang w:val="ru-RU"/>
        </w:rPr>
        <w:t xml:space="preserve"> д</w:t>
      </w:r>
      <w:r w:rsidRPr="002412CF">
        <w:rPr>
          <w:rFonts w:ascii="Times New Roman" w:hAnsi="Times New Roman" w:cs="Times New Roman"/>
          <w:sz w:val="28"/>
          <w:szCs w:val="28"/>
          <w:lang w:val="ru-RU"/>
        </w:rPr>
        <w:t>ля человека (жилые дома, дворцы, служебные здания, гаражи, мосты, парки и</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т.д.)</w:t>
      </w:r>
      <w:r w:rsidR="00C95A9F">
        <w:rPr>
          <w:rFonts w:ascii="Times New Roman" w:hAnsi="Times New Roman" w:cs="Times New Roman"/>
          <w:sz w:val="28"/>
          <w:szCs w:val="28"/>
          <w:lang w:val="ru-RU"/>
        </w:rPr>
        <w:t>, для животных (конура, сарай и т.д.)</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sidRPr="002412CF">
        <w:rPr>
          <w:rFonts w:ascii="Times New Roman" w:hAnsi="Times New Roman" w:cs="Times New Roman"/>
          <w:sz w:val="28"/>
          <w:szCs w:val="28"/>
          <w:lang w:val="ru-RU"/>
        </w:rPr>
        <w:t xml:space="preserve"> </w:t>
      </w:r>
      <w:r w:rsidR="00C95A9F" w:rsidRPr="00C95A9F">
        <w:rPr>
          <w:rFonts w:ascii="Times New Roman" w:hAnsi="Times New Roman" w:cs="Times New Roman"/>
          <w:i/>
          <w:sz w:val="28"/>
          <w:szCs w:val="28"/>
          <w:lang w:val="ru-RU"/>
        </w:rPr>
        <w:t>прочность</w:t>
      </w:r>
      <w:r w:rsidR="00C95A9F">
        <w:rPr>
          <w:rFonts w:ascii="Times New Roman" w:hAnsi="Times New Roman" w:cs="Times New Roman"/>
          <w:sz w:val="28"/>
          <w:szCs w:val="28"/>
          <w:lang w:val="ru-RU"/>
        </w:rPr>
        <w:t xml:space="preserve"> - </w:t>
      </w:r>
      <w:r w:rsidRPr="002412CF">
        <w:rPr>
          <w:rFonts w:ascii="Times New Roman" w:hAnsi="Times New Roman" w:cs="Times New Roman"/>
          <w:sz w:val="28"/>
          <w:szCs w:val="28"/>
          <w:lang w:val="ru-RU"/>
        </w:rPr>
        <w:t>конструкция будет прочной, если ее строить, соблюдая следующие правила: все детали надо укладывать ровно, плотно прижимая друг к другу; основание конструкции (фундамент, 1-й этаж, опоры), нужно делать прочным, а  каждый следующий этаж должен быть чуть меньше предыдущего, как в пирамиде;</w:t>
      </w:r>
      <w:r w:rsidR="00C95A9F">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 xml:space="preserve">все вертикально стоящие детали, надо укрепить с обеих сторон другими детали (кубиками, кирпичиками, призмами), образно говоря «завалинками»); пластину (перекрытие, потолок) нужно выбрать чуть большого размера, чем расстояние между деталями и придавить ее сверху какой-нибудь </w:t>
      </w:r>
      <w:r w:rsidRPr="002412CF">
        <w:rPr>
          <w:rFonts w:ascii="Times New Roman" w:hAnsi="Times New Roman" w:cs="Times New Roman"/>
          <w:sz w:val="28"/>
          <w:szCs w:val="28"/>
          <w:lang w:val="ru-RU"/>
        </w:rPr>
        <w:lastRenderedPageBreak/>
        <w:t>деталью; 2-й ряд деталей укладывается поперек; стык деталей нужно укрепить, придавив другой деталью; недостающие детали можно заменить другими формами из другого конструктора (поэтому так важно показать детям  способы замещения деталей)</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33460" w:rsidRPr="00C95A9F">
        <w:rPr>
          <w:rFonts w:ascii="Times New Roman" w:hAnsi="Times New Roman" w:cs="Times New Roman"/>
          <w:i/>
          <w:sz w:val="28"/>
          <w:szCs w:val="28"/>
          <w:lang w:val="ru-RU"/>
        </w:rPr>
        <w:t>к</w:t>
      </w:r>
      <w:r w:rsidRPr="00C95A9F">
        <w:rPr>
          <w:rFonts w:ascii="Times New Roman" w:hAnsi="Times New Roman" w:cs="Times New Roman"/>
          <w:i/>
          <w:sz w:val="28"/>
          <w:szCs w:val="28"/>
          <w:lang w:val="ru-RU"/>
        </w:rPr>
        <w:t>расота</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 постройка должна быть гармоничной по формам и цвету.</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Покажите, как можно украсить постройку цветом, строительными деталями.</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Хорошо если ребенок будет проговаривать процесс и результат строительства</w:t>
      </w:r>
      <w:r>
        <w:rPr>
          <w:rFonts w:ascii="Times New Roman" w:hAnsi="Times New Roman" w:cs="Times New Roman"/>
          <w:sz w:val="28"/>
          <w:szCs w:val="28"/>
          <w:lang w:val="ru-RU"/>
        </w:rPr>
        <w:t>.</w:t>
      </w:r>
    </w:p>
    <w:p w:rsidR="00026855" w:rsidRPr="002412CF" w:rsidRDefault="00026855" w:rsidP="00026855">
      <w:pPr>
        <w:pStyle w:val="a3"/>
        <w:ind w:left="567"/>
        <w:jc w:val="both"/>
        <w:rPr>
          <w:rFonts w:ascii="Times New Roman" w:hAnsi="Times New Roman" w:cs="Times New Roman"/>
          <w:sz w:val="28"/>
          <w:szCs w:val="28"/>
          <w:lang w:val="ru-RU"/>
        </w:rPr>
      </w:pPr>
    </w:p>
    <w:p w:rsidR="00833460" w:rsidRDefault="00026855" w:rsidP="00833460">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Важно научить детей п</w:t>
      </w:r>
      <w:r w:rsidR="002412CF" w:rsidRPr="00833460">
        <w:rPr>
          <w:rFonts w:ascii="Times New Roman" w:hAnsi="Times New Roman" w:cs="Times New Roman"/>
          <w:sz w:val="28"/>
          <w:szCs w:val="28"/>
          <w:lang w:val="ru-RU"/>
        </w:rPr>
        <w:t>роцесс</w:t>
      </w:r>
      <w:r>
        <w:rPr>
          <w:rFonts w:ascii="Times New Roman" w:hAnsi="Times New Roman" w:cs="Times New Roman"/>
          <w:sz w:val="28"/>
          <w:szCs w:val="28"/>
          <w:lang w:val="ru-RU"/>
        </w:rPr>
        <w:t>у</w:t>
      </w:r>
      <w:r w:rsidR="002412CF" w:rsidRPr="00833460">
        <w:rPr>
          <w:rFonts w:ascii="Times New Roman" w:hAnsi="Times New Roman" w:cs="Times New Roman"/>
          <w:sz w:val="28"/>
          <w:szCs w:val="28"/>
          <w:lang w:val="ru-RU"/>
        </w:rPr>
        <w:t xml:space="preserve"> строительства</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з</w:t>
      </w:r>
      <w:r w:rsidR="002412CF" w:rsidRPr="00C95A9F">
        <w:rPr>
          <w:rFonts w:ascii="Times New Roman" w:hAnsi="Times New Roman" w:cs="Times New Roman"/>
          <w:b/>
          <w:i/>
          <w:sz w:val="28"/>
          <w:szCs w:val="28"/>
          <w:lang w:val="ru-RU"/>
        </w:rPr>
        <w:t>амысел</w:t>
      </w:r>
      <w:r w:rsidR="00833460">
        <w:rPr>
          <w:rFonts w:ascii="Times New Roman" w:hAnsi="Times New Roman" w:cs="Times New Roman"/>
          <w:sz w:val="28"/>
          <w:szCs w:val="28"/>
          <w:lang w:val="ru-RU"/>
        </w:rPr>
        <w:t xml:space="preserve"> (что задумали строить?</w:t>
      </w:r>
      <w:r w:rsidR="002412CF" w:rsidRPr="00833460">
        <w:rPr>
          <w:rFonts w:ascii="Times New Roman" w:hAnsi="Times New Roman" w:cs="Times New Roman"/>
          <w:sz w:val="28"/>
          <w:szCs w:val="28"/>
          <w:lang w:val="ru-RU"/>
        </w:rPr>
        <w:t xml:space="preserve"> О ком позаботимся?</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м</w:t>
      </w:r>
      <w:r w:rsidR="002412CF" w:rsidRPr="00C95A9F">
        <w:rPr>
          <w:rFonts w:ascii="Times New Roman" w:hAnsi="Times New Roman" w:cs="Times New Roman"/>
          <w:b/>
          <w:i/>
          <w:sz w:val="28"/>
          <w:szCs w:val="28"/>
          <w:lang w:val="ru-RU"/>
        </w:rPr>
        <w:t>атериал</w:t>
      </w:r>
      <w:r w:rsidR="00833460">
        <w:rPr>
          <w:rFonts w:ascii="Times New Roman" w:hAnsi="Times New Roman" w:cs="Times New Roman"/>
          <w:sz w:val="28"/>
          <w:szCs w:val="28"/>
          <w:lang w:val="ru-RU"/>
        </w:rPr>
        <w:t xml:space="preserve"> (и</w:t>
      </w:r>
      <w:r w:rsidR="002412CF" w:rsidRPr="00833460">
        <w:rPr>
          <w:rFonts w:ascii="Times New Roman" w:hAnsi="Times New Roman" w:cs="Times New Roman"/>
          <w:sz w:val="28"/>
          <w:szCs w:val="28"/>
          <w:lang w:val="ru-RU"/>
        </w:rPr>
        <w:t>з чего будем строить?</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с</w:t>
      </w:r>
      <w:r w:rsidR="002412CF" w:rsidRPr="00C95A9F">
        <w:rPr>
          <w:rFonts w:ascii="Times New Roman" w:hAnsi="Times New Roman" w:cs="Times New Roman"/>
          <w:b/>
          <w:i/>
          <w:sz w:val="28"/>
          <w:szCs w:val="28"/>
          <w:lang w:val="ru-RU"/>
        </w:rPr>
        <w:t>редства деятельности</w:t>
      </w:r>
      <w:r w:rsidR="00833460">
        <w:rPr>
          <w:rFonts w:ascii="Times New Roman" w:hAnsi="Times New Roman" w:cs="Times New Roman"/>
          <w:sz w:val="28"/>
          <w:szCs w:val="28"/>
          <w:lang w:val="ru-RU"/>
        </w:rPr>
        <w:t xml:space="preserve"> (чем </w:t>
      </w:r>
      <w:r w:rsidR="002412CF" w:rsidRPr="00833460">
        <w:rPr>
          <w:rFonts w:ascii="Times New Roman" w:hAnsi="Times New Roman" w:cs="Times New Roman"/>
          <w:sz w:val="28"/>
          <w:szCs w:val="28"/>
          <w:lang w:val="ru-RU"/>
        </w:rPr>
        <w:t>будем строить?</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п</w:t>
      </w:r>
      <w:r w:rsidR="002412CF" w:rsidRPr="00C95A9F">
        <w:rPr>
          <w:rFonts w:ascii="Times New Roman" w:hAnsi="Times New Roman" w:cs="Times New Roman"/>
          <w:b/>
          <w:i/>
          <w:sz w:val="28"/>
          <w:szCs w:val="28"/>
          <w:lang w:val="ru-RU"/>
        </w:rPr>
        <w:t>оследовательность возведения конструкции</w:t>
      </w:r>
      <w:r w:rsidR="00833460">
        <w:rPr>
          <w:rFonts w:ascii="Times New Roman" w:hAnsi="Times New Roman" w:cs="Times New Roman"/>
          <w:sz w:val="28"/>
          <w:szCs w:val="28"/>
          <w:lang w:val="ru-RU"/>
        </w:rPr>
        <w:t xml:space="preserve"> (что сначала положим, что потом?); </w:t>
      </w:r>
      <w:r w:rsidR="00833460" w:rsidRPr="00C95A9F">
        <w:rPr>
          <w:rFonts w:ascii="Times New Roman" w:hAnsi="Times New Roman" w:cs="Times New Roman"/>
          <w:b/>
          <w:i/>
          <w:sz w:val="28"/>
          <w:szCs w:val="28"/>
          <w:lang w:val="ru-RU"/>
        </w:rPr>
        <w:t>результат</w:t>
      </w:r>
      <w:r w:rsidR="00833460">
        <w:rPr>
          <w:rFonts w:ascii="Times New Roman" w:hAnsi="Times New Roman" w:cs="Times New Roman"/>
          <w:sz w:val="28"/>
          <w:szCs w:val="28"/>
          <w:lang w:val="ru-RU"/>
        </w:rPr>
        <w:t xml:space="preserve"> (д</w:t>
      </w:r>
      <w:r w:rsidR="002412CF" w:rsidRPr="00833460">
        <w:rPr>
          <w:rFonts w:ascii="Times New Roman" w:hAnsi="Times New Roman" w:cs="Times New Roman"/>
          <w:sz w:val="28"/>
          <w:szCs w:val="28"/>
          <w:lang w:val="ru-RU"/>
        </w:rPr>
        <w:t>оволен ли ты постройкой?</w:t>
      </w:r>
      <w:r w:rsidR="00833460">
        <w:rPr>
          <w:rFonts w:ascii="Times New Roman" w:hAnsi="Times New Roman" w:cs="Times New Roman"/>
          <w:sz w:val="28"/>
          <w:szCs w:val="28"/>
          <w:lang w:val="ru-RU"/>
        </w:rPr>
        <w:t xml:space="preserve"> </w:t>
      </w:r>
      <w:r w:rsidR="002412CF" w:rsidRPr="00833460">
        <w:rPr>
          <w:rFonts w:ascii="Times New Roman" w:hAnsi="Times New Roman" w:cs="Times New Roman"/>
          <w:sz w:val="28"/>
          <w:szCs w:val="28"/>
          <w:lang w:val="ru-RU"/>
        </w:rPr>
        <w:t>Почему?</w:t>
      </w:r>
      <w:r w:rsidR="00833460">
        <w:rPr>
          <w:rFonts w:ascii="Times New Roman" w:hAnsi="Times New Roman" w:cs="Times New Roman"/>
          <w:sz w:val="28"/>
          <w:szCs w:val="28"/>
          <w:lang w:val="ru-RU"/>
        </w:rPr>
        <w:t xml:space="preserve"> </w:t>
      </w:r>
      <w:r w:rsidR="002412CF" w:rsidRPr="00833460">
        <w:rPr>
          <w:rFonts w:ascii="Times New Roman" w:hAnsi="Times New Roman" w:cs="Times New Roman"/>
          <w:sz w:val="28"/>
          <w:szCs w:val="28"/>
          <w:lang w:val="ru-RU"/>
        </w:rPr>
        <w:t>Получилась ли она удобной, прочной, красивой?</w:t>
      </w:r>
      <w:r w:rsidR="00833460">
        <w:rPr>
          <w:rFonts w:ascii="Times New Roman" w:hAnsi="Times New Roman" w:cs="Times New Roman"/>
          <w:sz w:val="28"/>
          <w:szCs w:val="28"/>
          <w:lang w:val="ru-RU"/>
        </w:rPr>
        <w:t xml:space="preserve">). </w:t>
      </w:r>
    </w:p>
    <w:p w:rsidR="002412CF" w:rsidRPr="00833460" w:rsidRDefault="002412CF" w:rsidP="00833460">
      <w:pPr>
        <w:pStyle w:val="a3"/>
        <w:ind w:firstLine="567"/>
        <w:jc w:val="both"/>
        <w:rPr>
          <w:rFonts w:ascii="Times New Roman" w:hAnsi="Times New Roman" w:cs="Times New Roman"/>
          <w:sz w:val="28"/>
          <w:szCs w:val="28"/>
          <w:lang w:val="ru-RU"/>
        </w:rPr>
      </w:pPr>
      <w:r w:rsidRPr="00833460">
        <w:rPr>
          <w:rFonts w:ascii="Times New Roman" w:hAnsi="Times New Roman" w:cs="Times New Roman"/>
          <w:sz w:val="28"/>
          <w:szCs w:val="28"/>
          <w:lang w:val="ru-RU"/>
        </w:rPr>
        <w:t>Поиграв с постройкой, ребенок должен разобрать</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конструкцию с верху, не уронив ни одной детали. Быстро и</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аккуратно сложить в коробку.</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Постройка нужна не сама по себе, а как средство для</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развития, сюжетной игры, в которой проявляется забота о ком– то.</w:t>
      </w:r>
    </w:p>
    <w:p w:rsidR="00744DE9" w:rsidRDefault="00744DE9" w:rsidP="00B82F37">
      <w:pPr>
        <w:pStyle w:val="a3"/>
        <w:jc w:val="both"/>
        <w:rPr>
          <w:rFonts w:ascii="Times New Roman" w:eastAsia="Times New Roman" w:hAnsi="Times New Roman" w:cs="Times New Roman"/>
          <w:sz w:val="28"/>
          <w:szCs w:val="28"/>
          <w:lang w:val="ru-RU"/>
        </w:rPr>
      </w:pPr>
    </w:p>
    <w:p w:rsidR="002412CF" w:rsidRDefault="002412CF" w:rsidP="00731471">
      <w:pPr>
        <w:pStyle w:val="a3"/>
        <w:ind w:firstLine="708"/>
        <w:jc w:val="both"/>
        <w:rPr>
          <w:rFonts w:ascii="Times New Roman" w:eastAsia="Times New Roman" w:hAnsi="Times New Roman" w:cs="Times New Roman"/>
          <w:sz w:val="28"/>
          <w:szCs w:val="28"/>
          <w:lang w:val="ru-RU"/>
        </w:rPr>
      </w:pPr>
    </w:p>
    <w:p w:rsidR="002412CF"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6912" behindDoc="0" locked="0" layoutInCell="1" allowOverlap="1">
            <wp:simplePos x="0" y="0"/>
            <wp:positionH relativeFrom="column">
              <wp:posOffset>4290060</wp:posOffset>
            </wp:positionH>
            <wp:positionV relativeFrom="paragraph">
              <wp:posOffset>587375</wp:posOffset>
            </wp:positionV>
            <wp:extent cx="1362075" cy="1362075"/>
            <wp:effectExtent l="19050" t="0" r="9525" b="0"/>
            <wp:wrapThrough wrapText="bothSides">
              <wp:wrapPolygon edited="0">
                <wp:start x="-302" y="0"/>
                <wp:lineTo x="-302" y="21449"/>
                <wp:lineTo x="21751" y="21449"/>
                <wp:lineTo x="21751" y="0"/>
                <wp:lineTo x="-302"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1362075" cy="1362075"/>
                    </a:xfrm>
                    <a:prstGeom prst="rect">
                      <a:avLst/>
                    </a:prstGeom>
                    <a:noFill/>
                    <a:ln w="9525">
                      <a:noFill/>
                      <a:miter lim="800000"/>
                      <a:headEnd/>
                      <a:tailEnd/>
                    </a:ln>
                  </pic:spPr>
                </pic:pic>
              </a:graphicData>
            </a:graphic>
          </wp:anchor>
        </w:drawing>
      </w:r>
      <w:r w:rsidR="00B82F37">
        <w:rPr>
          <w:rFonts w:ascii="Times New Roman" w:eastAsia="Times New Roman" w:hAnsi="Times New Roman" w:cs="Times New Roman"/>
          <w:noProof/>
          <w:sz w:val="28"/>
          <w:szCs w:val="28"/>
          <w:lang w:val="ru-RU" w:eastAsia="ru-RU" w:bidi="ar-SA"/>
        </w:rPr>
        <w:drawing>
          <wp:inline distT="0" distB="0" distL="0" distR="0">
            <wp:extent cx="3238500" cy="1933575"/>
            <wp:effectExtent l="19050" t="19050" r="19050" b="285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3238500" cy="1933575"/>
                    </a:xfrm>
                    <a:prstGeom prst="rect">
                      <a:avLst/>
                    </a:prstGeom>
                    <a:noFill/>
                    <a:ln w="9525">
                      <a:solidFill>
                        <a:schemeClr val="accent3">
                          <a:lumMod val="75000"/>
                        </a:schemeClr>
                      </a:solidFill>
                      <a:miter lim="800000"/>
                      <a:headEnd/>
                      <a:tailEnd/>
                    </a:ln>
                  </pic:spPr>
                </pic:pic>
              </a:graphicData>
            </a:graphic>
          </wp:inline>
        </w:drawing>
      </w:r>
      <w:r w:rsidRPr="00D37128">
        <w:rPr>
          <w:rFonts w:ascii="Times New Roman" w:eastAsia="Times New Roman" w:hAnsi="Times New Roman" w:cs="Times New Roman"/>
          <w:sz w:val="28"/>
          <w:szCs w:val="28"/>
        </w:rPr>
        <w:t xml:space="preserve"> </w:t>
      </w:r>
    </w:p>
    <w:p w:rsidR="002412CF" w:rsidRDefault="002412CF" w:rsidP="00731471">
      <w:pPr>
        <w:pStyle w:val="a3"/>
        <w:ind w:firstLine="708"/>
        <w:jc w:val="both"/>
        <w:rPr>
          <w:rFonts w:ascii="Times New Roman" w:eastAsia="Times New Roman" w:hAnsi="Times New Roman" w:cs="Times New Roman"/>
          <w:sz w:val="28"/>
          <w:szCs w:val="28"/>
          <w:lang w:val="ru-RU"/>
        </w:rPr>
      </w:pPr>
    </w:p>
    <w:p w:rsidR="00833460" w:rsidRDefault="00833460" w:rsidP="00B82F37">
      <w:pPr>
        <w:pStyle w:val="a3"/>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4864" behindDoc="0" locked="0" layoutInCell="1" allowOverlap="1">
            <wp:simplePos x="0" y="0"/>
            <wp:positionH relativeFrom="column">
              <wp:posOffset>2556510</wp:posOffset>
            </wp:positionH>
            <wp:positionV relativeFrom="paragraph">
              <wp:posOffset>21590</wp:posOffset>
            </wp:positionV>
            <wp:extent cx="3295650" cy="2095500"/>
            <wp:effectExtent l="19050" t="19050" r="19050" b="19050"/>
            <wp:wrapThrough wrapText="bothSides">
              <wp:wrapPolygon edited="0">
                <wp:start x="-125" y="-196"/>
                <wp:lineTo x="-125" y="21796"/>
                <wp:lineTo x="21725" y="21796"/>
                <wp:lineTo x="21725" y="-196"/>
                <wp:lineTo x="-125" y="-196"/>
              </wp:wrapPolygon>
            </wp:wrapThrough>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3295650" cy="2095500"/>
                    </a:xfrm>
                    <a:prstGeom prst="rect">
                      <a:avLst/>
                    </a:prstGeom>
                    <a:noFill/>
                    <a:ln w="9525">
                      <a:solidFill>
                        <a:schemeClr val="accent3">
                          <a:lumMod val="75000"/>
                        </a:schemeClr>
                      </a:solidFill>
                      <a:miter lim="800000"/>
                      <a:headEnd/>
                      <a:tailEnd/>
                    </a:ln>
                  </pic:spPr>
                </pic:pic>
              </a:graphicData>
            </a:graphic>
          </wp:anchor>
        </w:drawing>
      </w: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B82F37"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5888" behindDoc="0" locked="0" layoutInCell="1" allowOverlap="1">
            <wp:simplePos x="0" y="0"/>
            <wp:positionH relativeFrom="column">
              <wp:posOffset>546735</wp:posOffset>
            </wp:positionH>
            <wp:positionV relativeFrom="paragraph">
              <wp:posOffset>13970</wp:posOffset>
            </wp:positionV>
            <wp:extent cx="1438275" cy="1285875"/>
            <wp:effectExtent l="19050" t="0" r="9525" b="0"/>
            <wp:wrapThrough wrapText="bothSides">
              <wp:wrapPolygon edited="0">
                <wp:start x="-286" y="0"/>
                <wp:lineTo x="-286" y="21440"/>
                <wp:lineTo x="21743" y="21440"/>
                <wp:lineTo x="21743" y="0"/>
                <wp:lineTo x="-286"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438275" cy="1285875"/>
                    </a:xfrm>
                    <a:prstGeom prst="rect">
                      <a:avLst/>
                    </a:prstGeom>
                    <a:noFill/>
                    <a:ln w="9525">
                      <a:noFill/>
                      <a:miter lim="800000"/>
                      <a:headEnd/>
                      <a:tailEnd/>
                    </a:ln>
                  </pic:spPr>
                </pic:pic>
              </a:graphicData>
            </a:graphic>
          </wp:anchor>
        </w:drawing>
      </w: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744DE9" w:rsidRDefault="00744DE9" w:rsidP="00C95A9F">
      <w:pPr>
        <w:pStyle w:val="a3"/>
        <w:jc w:val="both"/>
        <w:rPr>
          <w:rFonts w:ascii="Times New Roman" w:eastAsia="Times New Roman" w:hAnsi="Times New Roman" w:cs="Times New Roman"/>
          <w:sz w:val="28"/>
          <w:szCs w:val="28"/>
          <w:lang w:val="ru-RU"/>
        </w:rPr>
      </w:pPr>
    </w:p>
    <w:p w:rsidR="008B4412" w:rsidRDefault="008B4412" w:rsidP="00C95A9F">
      <w:pPr>
        <w:pStyle w:val="a3"/>
        <w:jc w:val="both"/>
        <w:rPr>
          <w:rFonts w:ascii="Times New Roman" w:eastAsia="Times New Roman" w:hAnsi="Times New Roman" w:cs="Times New Roman"/>
          <w:sz w:val="28"/>
          <w:szCs w:val="28"/>
          <w:lang w:val="ru-RU"/>
        </w:rPr>
      </w:pPr>
    </w:p>
    <w:p w:rsidR="008B4412" w:rsidRDefault="008B4412" w:rsidP="00C95A9F">
      <w:pPr>
        <w:pStyle w:val="a3"/>
        <w:jc w:val="both"/>
        <w:rPr>
          <w:rFonts w:ascii="Times New Roman" w:eastAsia="Times New Roman" w:hAnsi="Times New Roman" w:cs="Times New Roman"/>
          <w:sz w:val="28"/>
          <w:szCs w:val="28"/>
          <w:lang w:val="ru-RU"/>
        </w:rPr>
      </w:pPr>
    </w:p>
    <w:p w:rsidR="00B82F37" w:rsidRDefault="00B82F37" w:rsidP="00C95A9F">
      <w:pPr>
        <w:pStyle w:val="a3"/>
        <w:jc w:val="both"/>
        <w:rPr>
          <w:rFonts w:ascii="Times New Roman" w:eastAsia="Times New Roman" w:hAnsi="Times New Roman" w:cs="Times New Roman"/>
          <w:sz w:val="28"/>
          <w:szCs w:val="28"/>
          <w:lang w:val="ru-RU"/>
        </w:rPr>
      </w:pPr>
    </w:p>
    <w:p w:rsidR="00744DE9" w:rsidRDefault="00744DE9"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66432" behindDoc="0" locked="0" layoutInCell="1" allowOverlap="1">
            <wp:simplePos x="0" y="0"/>
            <wp:positionH relativeFrom="column">
              <wp:posOffset>-167640</wp:posOffset>
            </wp:positionH>
            <wp:positionV relativeFrom="paragraph">
              <wp:posOffset>151765</wp:posOffset>
            </wp:positionV>
            <wp:extent cx="3190875" cy="1228725"/>
            <wp:effectExtent l="57150" t="38100" r="47625" b="28575"/>
            <wp:wrapNone/>
            <wp:docPr id="12" name="Рисунок 10" descr="C:\Users\Userr\Desktop\Новая папка\i.jpeg"/>
            <wp:cNvGraphicFramePr/>
            <a:graphic xmlns:a="http://schemas.openxmlformats.org/drawingml/2006/main">
              <a:graphicData uri="http://schemas.openxmlformats.org/drawingml/2006/picture">
                <pic:pic xmlns:pic="http://schemas.openxmlformats.org/drawingml/2006/picture">
                  <pic:nvPicPr>
                    <pic:cNvPr id="7" name="Picture 2" descr="C:\Users\Userr\Desktop\Новая папка\i.jpeg"/>
                    <pic:cNvPicPr>
                      <a:picLocks noChangeAspect="1" noChangeArrowheads="1"/>
                    </pic:cNvPicPr>
                  </pic:nvPicPr>
                  <pic:blipFill>
                    <a:blip r:embed="rId15"/>
                    <a:srcRect/>
                    <a:stretch>
                      <a:fillRect/>
                    </a:stretch>
                  </pic:blipFill>
                  <pic:spPr bwMode="auto">
                    <a:xfrm>
                      <a:off x="0" y="0"/>
                      <a:ext cx="3190875" cy="1228725"/>
                    </a:xfrm>
                    <a:prstGeom prst="rect">
                      <a:avLst/>
                    </a:prstGeom>
                    <a:ln w="28575">
                      <a:solidFill>
                        <a:schemeClr val="accent3">
                          <a:lumMod val="75000"/>
                        </a:schemeClr>
                      </a:solidFill>
                      <a:prstDash val="sysDash"/>
                    </a:ln>
                    <a:effectLst/>
                  </pic:spPr>
                </pic:pic>
              </a:graphicData>
            </a:graphic>
          </wp:anchor>
        </w:drawing>
      </w:r>
      <w:r w:rsidR="00DB1A8D">
        <w:rPr>
          <w:rFonts w:ascii="Times New Roman" w:eastAsia="Times New Roman" w:hAnsi="Times New Roman" w:cs="Times New Roman"/>
          <w:noProof/>
          <w:sz w:val="28"/>
          <w:szCs w:val="28"/>
          <w:lang w:val="ru-RU" w:eastAsia="ru-RU" w:bidi="ar-SA"/>
        </w:rPr>
        <w:pict>
          <v:rect id="_x0000_s1032" style="position:absolute;left:0;text-align:left;margin-left:17.55pt;margin-top:-8.3pt;width:501pt;height:1in;z-index:251665408;mso-position-horizontal-relative:text;mso-position-vertical-relative:text" fillcolor="#eb641b [3206]" strokecolor="#eb641b [3206]" strokeweight="10pt">
            <v:stroke linestyle="thinThin"/>
            <v:shadow color="#868686"/>
            <v:textbox style="mso-next-textbox:#_x0000_s1032">
              <w:txbxContent>
                <w:p w:rsidR="00026855" w:rsidRDefault="00026855" w:rsidP="00386002">
                  <w:pPr>
                    <w:pStyle w:val="a3"/>
                    <w:ind w:firstLine="567"/>
                    <w:jc w:val="right"/>
                    <w:rPr>
                      <w:rFonts w:ascii="Times New Roman" w:hAnsi="Times New Roman" w:cs="Times New Roman"/>
                      <w:b/>
                      <w:bCs/>
                      <w:iCs/>
                      <w:color w:val="C00000"/>
                      <w:sz w:val="32"/>
                      <w:szCs w:val="32"/>
                      <w:lang w:val="ru-RU"/>
                    </w:rPr>
                  </w:pPr>
                  <w:r>
                    <w:rPr>
                      <w:rFonts w:ascii="Times New Roman" w:hAnsi="Times New Roman" w:cs="Times New Roman"/>
                      <w:b/>
                      <w:bCs/>
                      <w:iCs/>
                      <w:color w:val="C00000"/>
                      <w:sz w:val="32"/>
                      <w:szCs w:val="32"/>
                      <w:lang w:val="ru-RU"/>
                    </w:rPr>
                    <w:t>Виды</w:t>
                  </w:r>
                </w:p>
                <w:p w:rsidR="00026855" w:rsidRPr="000E5317" w:rsidRDefault="00026855" w:rsidP="00386002">
                  <w:pPr>
                    <w:pStyle w:val="a3"/>
                    <w:ind w:firstLine="567"/>
                    <w:jc w:val="right"/>
                    <w:rPr>
                      <w:rFonts w:ascii="Times New Roman" w:hAnsi="Times New Roman" w:cs="Times New Roman"/>
                      <w:bCs/>
                      <w:iCs/>
                      <w:color w:val="C00000"/>
                      <w:sz w:val="32"/>
                      <w:szCs w:val="32"/>
                      <w:lang w:val="ru-RU"/>
                    </w:rPr>
                  </w:pPr>
                  <w:r>
                    <w:rPr>
                      <w:rFonts w:ascii="Times New Roman" w:hAnsi="Times New Roman" w:cs="Times New Roman"/>
                      <w:b/>
                      <w:bCs/>
                      <w:iCs/>
                      <w:color w:val="C00000"/>
                      <w:sz w:val="32"/>
                      <w:szCs w:val="32"/>
                      <w:lang w:val="ru-RU"/>
                    </w:rPr>
                    <w:t xml:space="preserve"> технического конструирования</w:t>
                  </w:r>
                </w:p>
                <w:p w:rsidR="00026855" w:rsidRDefault="00026855" w:rsidP="00386002"/>
              </w:txbxContent>
            </v:textbox>
          </v:rect>
        </w:pict>
      </w: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744DE9" w:rsidRPr="00845E34" w:rsidRDefault="00744DE9" w:rsidP="00386002">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Выделяют два вида конструирования: </w:t>
      </w:r>
      <w:r w:rsidRPr="00F16412">
        <w:rPr>
          <w:rFonts w:ascii="Times New Roman" w:eastAsia="Times New Roman" w:hAnsi="Times New Roman" w:cs="Times New Roman"/>
          <w:b/>
          <w:i/>
          <w:sz w:val="28"/>
          <w:szCs w:val="28"/>
          <w:lang w:val="ru-RU"/>
        </w:rPr>
        <w:t>техническое и художественное</w:t>
      </w:r>
      <w:r w:rsidRPr="00F16412">
        <w:rPr>
          <w:rFonts w:ascii="Times New Roman" w:eastAsia="Times New Roman" w:hAnsi="Times New Roman" w:cs="Times New Roman"/>
          <w:sz w:val="28"/>
          <w:szCs w:val="28"/>
          <w:lang w:val="ru-RU"/>
        </w:rPr>
        <w:t xml:space="preserve"> </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Данное деление является условным.</w:t>
      </w:r>
    </w:p>
    <w:p w:rsidR="00731471" w:rsidRPr="00386002" w:rsidRDefault="00731471" w:rsidP="00731471">
      <w:pPr>
        <w:pStyle w:val="a3"/>
        <w:ind w:firstLine="567"/>
        <w:jc w:val="both"/>
        <w:rPr>
          <w:rFonts w:ascii="Times New Roman" w:eastAsia="Times New Roman" w:hAnsi="Times New Roman" w:cs="Times New Roman"/>
          <w:sz w:val="28"/>
          <w:szCs w:val="28"/>
          <w:lang w:val="ru-RU"/>
        </w:rPr>
      </w:pPr>
      <w:r w:rsidRPr="00386002">
        <w:rPr>
          <w:rFonts w:ascii="Times New Roman" w:hAnsi="Times New Roman" w:cs="Times New Roman"/>
          <w:sz w:val="28"/>
          <w:szCs w:val="28"/>
          <w:lang w:val="ru-RU"/>
        </w:rPr>
        <w:t>В деятельности конструирования выделяют также два взаимосвязанных этапа: создание замысла и исполнение замысла. Творчество связано, как правило, больше с созданием замысла, поскольку он заключается в обдумывании и планировании процесса предстоящей практической деятельности - в представлении конечного результата, в определении способов и последовательности его достижения. Практическая деятельность, направленная на использование замысла, не является чисто исполнительской. Конструирование является продуктивной деятельностью, отвечающей интересам и потребностям дошкольников. Источником замысла детей является всё окружающее: разнообразный предметный и природный мир, социальные явления, художественная литература, разные виды деятельности, в первую очередь игра. Благодаря конструированию у дошкольников формируется способность активно думать, осознанно ставить перед собой задачи и находить пути их решения.</w:t>
      </w:r>
    </w:p>
    <w:p w:rsidR="00731471" w:rsidRPr="00C95A9F" w:rsidRDefault="00731471" w:rsidP="00C95A9F">
      <w:pPr>
        <w:pStyle w:val="a3"/>
        <w:ind w:firstLine="567"/>
        <w:jc w:val="both"/>
        <w:rPr>
          <w:rFonts w:ascii="Times New Roman" w:hAnsi="Times New Roman" w:cs="Times New Roman"/>
          <w:b/>
          <w:i/>
          <w:sz w:val="28"/>
          <w:szCs w:val="28"/>
          <w:lang w:val="ru-RU"/>
        </w:rPr>
      </w:pPr>
      <w:r w:rsidRPr="00C95A9F">
        <w:rPr>
          <w:rFonts w:ascii="Times New Roman" w:eastAsia="Times New Roman" w:hAnsi="Times New Roman" w:cs="Times New Roman"/>
          <w:b/>
          <w:i/>
          <w:sz w:val="28"/>
          <w:szCs w:val="28"/>
          <w:lang w:val="ru-RU"/>
        </w:rPr>
        <w:t>К техническому виду конструирования относятся</w:t>
      </w:r>
      <w:r w:rsidRPr="00C95A9F">
        <w:rPr>
          <w:rFonts w:ascii="Times New Roman" w:hAnsi="Times New Roman" w:cs="Times New Roman"/>
          <w:b/>
          <w:i/>
          <w:sz w:val="28"/>
          <w:szCs w:val="28"/>
          <w:lang w:val="ru-RU"/>
        </w:rPr>
        <w:t>:</w:t>
      </w:r>
    </w:p>
    <w:p w:rsidR="00731471" w:rsidRPr="00F16412" w:rsidRDefault="00731471" w:rsidP="00731471">
      <w:pPr>
        <w:pStyle w:val="a3"/>
        <w:numPr>
          <w:ilvl w:val="0"/>
          <w:numId w:val="2"/>
        </w:numPr>
        <w:ind w:left="709" w:hanging="142"/>
        <w:jc w:val="both"/>
        <w:rPr>
          <w:lang w:val="ru-RU"/>
        </w:rPr>
      </w:pPr>
      <w:r w:rsidRPr="00F16412">
        <w:rPr>
          <w:rFonts w:ascii="Times New Roman" w:eastAsia="Times New Roman" w:hAnsi="Times New Roman" w:cs="Times New Roman"/>
          <w:sz w:val="28"/>
          <w:szCs w:val="28"/>
          <w:lang w:val="ru-RU"/>
        </w:rPr>
        <w:t>конструирование из строительного материала (деревянные окрашенные или неокрашенные детали геометрической формы);</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 конструирование из деталей конструкторов, имеющих разные способы крепления; </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из крупногабаритных модульных блоков;</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 конструирование на базе компьютерных программ.</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 техническом конструировании дети в основном отображают реально существующие объекты, а также придумывают поделки по ассоциации с образами из сказок, фильмов. При этом они моделируют их основные структурные и функциональные признаки: здание с крышей, окнами, дверью; корабль с палубой, кормой, штурвалом и т.п. </w:t>
      </w:r>
    </w:p>
    <w:p w:rsidR="00C95A9F" w:rsidRDefault="00731471" w:rsidP="00C95A9F">
      <w:pPr>
        <w:pStyle w:val="a3"/>
        <w:ind w:firstLine="567"/>
        <w:jc w:val="both"/>
        <w:rPr>
          <w:rFonts w:ascii="Times New Roman" w:eastAsia="Times New Roman" w:hAnsi="Times New Roman" w:cs="Times New Roman"/>
          <w:sz w:val="28"/>
          <w:szCs w:val="28"/>
          <w:lang w:val="ru-RU"/>
        </w:rPr>
      </w:pPr>
      <w:r w:rsidRPr="00C95A9F">
        <w:rPr>
          <w:rFonts w:ascii="Times New Roman" w:eastAsia="Times New Roman" w:hAnsi="Times New Roman" w:cs="Times New Roman"/>
          <w:b/>
          <w:i/>
          <w:sz w:val="28"/>
          <w:szCs w:val="28"/>
          <w:lang w:val="ru-RU"/>
        </w:rPr>
        <w:t>К художественному типу конструирования относятся</w:t>
      </w:r>
      <w:r w:rsidR="00C95A9F">
        <w:rPr>
          <w:rFonts w:ascii="Times New Roman" w:eastAsia="Times New Roman" w:hAnsi="Times New Roman" w:cs="Times New Roman"/>
          <w:sz w:val="28"/>
          <w:szCs w:val="28"/>
          <w:lang w:val="ru-RU"/>
        </w:rPr>
        <w:t>:</w:t>
      </w:r>
    </w:p>
    <w:p w:rsidR="00731471" w:rsidRPr="00F16412" w:rsidRDefault="00731471" w:rsidP="00C95A9F">
      <w:pPr>
        <w:pStyle w:val="a3"/>
        <w:numPr>
          <w:ilvl w:val="0"/>
          <w:numId w:val="16"/>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из бумаги и из природного материала </w:t>
      </w:r>
      <w:r w:rsidRPr="00F16412">
        <w:rPr>
          <w:rFonts w:ascii="Times New Roman" w:hAnsi="Times New Roman" w:cs="Times New Roman"/>
          <w:sz w:val="28"/>
          <w:szCs w:val="28"/>
          <w:lang w:val="ru-RU"/>
        </w:rPr>
        <w:t>для построения композиций пейзажных, декоративных и сюжетных, которые можно было бы изменить, добавить, убрать, поменять, переставить.</w:t>
      </w:r>
    </w:p>
    <w:p w:rsidR="00731471" w:rsidRPr="00845E34" w:rsidRDefault="00731471" w:rsidP="00731471">
      <w:pPr>
        <w:pStyle w:val="a3"/>
        <w:ind w:firstLine="567"/>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В художественном конструировании, дети, создавая образы не только (и не столько) отображают их структуру, сколько выражают свое отношение к ним, передают их характер, используя такой прием как «нарушение» пропорций, а также цвет, форму, фактуру: веселый клоун, худой простофиля волк.</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lastRenderedPageBreak/>
        <w:t xml:space="preserve">Конструирование из бумаги, картона и других дополнительных материалов является более сложным видом конструирования в дошкольном образовательном учреждении. Впервые дети знакомятся с ним со среднего возраста. Этот вид конструирования предполагает сооружение из плоского материала (бумаги и тонкого картона) игрушек объёмной формы. </w:t>
      </w:r>
    </w:p>
    <w:p w:rsidR="00731471" w:rsidRPr="00F16412"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 xml:space="preserve">Бумага и картон заготавливаются в форме квадратов, прямоугольников, кругов, треугольников. Прежде чем сделать игрушку, нужно заготовить выкройку, разложить и наклеить на ней детали и украшения, сделать нужные надрезы и только потом сложить и склеить детали. </w:t>
      </w:r>
      <w:r w:rsidRPr="00F16412">
        <w:rPr>
          <w:rFonts w:ascii="Times New Roman" w:hAnsi="Times New Roman" w:cs="Times New Roman"/>
          <w:sz w:val="28"/>
          <w:szCs w:val="28"/>
          <w:lang w:val="ru-RU"/>
        </w:rPr>
        <w:t>Весь этот процесс требует умения увидеть объёмную игрушку в её плоскостной выкройке-развёртке, умения пользоваться ножницами, представлять соразмерность частей предмета. Процесс конструирования из бумаги и дополнительных материалов значительно сложнее, чем конструирование из отдельных готовых форм способом их составления.</w:t>
      </w:r>
    </w:p>
    <w:p w:rsidR="00731471"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 xml:space="preserve">Природный материал в качестве строительного используется в дошкольных образовательных учреждениях начиная со второй младшей группы. Это, прежде всего, песок, снег, вода. Из сырого песка дети строят дорогу, домик, садик, горку, мосты, с помощью форм (песочниц) делают пирожки, различные фигурки. </w:t>
      </w:r>
      <w:r w:rsidRPr="00F16412">
        <w:rPr>
          <w:rFonts w:ascii="Times New Roman" w:hAnsi="Times New Roman" w:cs="Times New Roman"/>
          <w:sz w:val="28"/>
          <w:szCs w:val="28"/>
          <w:lang w:val="ru-RU"/>
        </w:rPr>
        <w:t>В старшем возрасте дети замораживают подкрашенную воду, приготавливая цветные льдинки, которыми украшают участок. Из снега делают горку, домик, снеговика, фигурки зверей.</w:t>
      </w:r>
    </w:p>
    <w:p w:rsidR="00C95A9F" w:rsidRPr="00F16412" w:rsidRDefault="00C95A9F" w:rsidP="00731471">
      <w:pPr>
        <w:pStyle w:val="a3"/>
        <w:ind w:firstLine="567"/>
        <w:jc w:val="both"/>
        <w:rPr>
          <w:rFonts w:ascii="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hAnsi="Times New Roman" w:cs="Times New Roman"/>
          <w:i/>
          <w:sz w:val="28"/>
          <w:szCs w:val="28"/>
          <w:lang w:val="ru-RU"/>
        </w:rPr>
        <w:t>Вид материала, который используют в детской конструктивной деятельности, определяет и вид конструирования</w:t>
      </w:r>
      <w:r w:rsidRPr="00F16412">
        <w:rPr>
          <w:rFonts w:ascii="Times New Roman" w:eastAsia="Times New Roman" w:hAnsi="Times New Roman" w:cs="Times New Roman"/>
          <w:i/>
          <w:sz w:val="28"/>
          <w:szCs w:val="28"/>
          <w:lang w:val="ru-RU"/>
        </w:rPr>
        <w:t>:</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eastAsia="Times New Roman" w:hAnsi="Times New Roman" w:cs="Times New Roman"/>
          <w:b/>
          <w:i/>
          <w:sz w:val="28"/>
          <w:szCs w:val="28"/>
          <w:lang w:val="ru-RU"/>
        </w:rPr>
        <w:t>1. Конструирование из строительного материала</w:t>
      </w:r>
      <w:r w:rsidRPr="00F16412">
        <w:rPr>
          <w:rFonts w:ascii="Times New Roman" w:eastAsia="Times New Roman" w:hAnsi="Times New Roman" w:cs="Times New Roman"/>
          <w:sz w:val="28"/>
          <w:szCs w:val="28"/>
          <w:lang w:val="ru-RU"/>
        </w:rPr>
        <w:t xml:space="preserve"> - </w:t>
      </w:r>
      <w:r w:rsidRPr="00F16412">
        <w:rPr>
          <w:rFonts w:ascii="Times New Roman" w:hAnsi="Times New Roman" w:cs="Times New Roman"/>
          <w:sz w:val="28"/>
          <w:szCs w:val="28"/>
          <w:lang w:val="ru-RU"/>
        </w:rPr>
        <w:t xml:space="preserve">является наиболее доступным и лёгким видом конструирования для детей дошкольного возраста. </w:t>
      </w:r>
      <w:r w:rsidRPr="00F16412">
        <w:rPr>
          <w:rFonts w:ascii="Times New Roman" w:eastAsia="Times New Roman" w:hAnsi="Times New Roman" w:cs="Times New Roman"/>
          <w:i/>
          <w:sz w:val="28"/>
          <w:szCs w:val="28"/>
          <w:lang w:val="ru-RU"/>
        </w:rPr>
        <w:t>Строительный материал представляет собой набор разнообразных геометрических тел (куб, цилиндр, призма и т.д.).</w:t>
      </w:r>
    </w:p>
    <w:p w:rsidR="00731471" w:rsidRPr="00845E34"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В соответствии с размером и способом использования строительный материал принято подразделять на крупный и мелкий (настольный), тематический ("Юный архитектор", "Мосты" и др.).</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Во время занятий материала всего должно быть больше, чем требуется для данной постройки (и по элементам, и по количеству), чтобы приучать детей отбирать только необходимые детали, соответствующие их замыслу.</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Организуя детскую конструктивную деятельность из строительных материалов, воспитатель использует и разнообразные мелкие игрушки, изображающие людей, животных, растения, транспорт и т. д. Дети дошкольного возраста, создавая предметы окружающего, строят не вообще, а с конкретной целью - домик для зайчика, мост для транспорта и пешеходов и т. д. </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Использование игрушек в конструировании делает его более осмысленным и целенаправленным и способствует дальнейшему развитию игровой деятельности детей. </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Хранить строительный материал удобнее всего в специальных шкафчиках с отделениями для каждого вида деталей, при этом материал всегда должен быть уложен строго по формам, чтобы дети могли быстро взять любую из них. </w:t>
      </w:r>
    </w:p>
    <w:p w:rsidR="00C95A9F" w:rsidRDefault="00731471" w:rsidP="00E25008">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lastRenderedPageBreak/>
        <w:t>Раскладывание материала по формам не только облегчает работу с ним, но и способствует ускорению запоминания названий этих форм.</w:t>
      </w:r>
    </w:p>
    <w:p w:rsidR="00E25008" w:rsidRPr="00F16412" w:rsidRDefault="00E25008" w:rsidP="00E25008">
      <w:pPr>
        <w:pStyle w:val="a3"/>
        <w:ind w:firstLine="567"/>
        <w:jc w:val="both"/>
        <w:rPr>
          <w:rFonts w:ascii="Times New Roman" w:eastAsia="Times New Roman" w:hAnsi="Times New Roman" w:cs="Times New Roman"/>
          <w:i/>
          <w:sz w:val="28"/>
          <w:szCs w:val="28"/>
          <w:lang w:val="ru-RU"/>
        </w:rPr>
      </w:pPr>
    </w:p>
    <w:p w:rsidR="00C95A9F" w:rsidRDefault="00731471" w:rsidP="00E25008">
      <w:pPr>
        <w:pStyle w:val="a3"/>
        <w:ind w:firstLine="708"/>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b/>
          <w:i/>
          <w:sz w:val="28"/>
          <w:szCs w:val="28"/>
          <w:lang w:val="ru-RU"/>
        </w:rPr>
        <w:t>2. Конструирование из деталей конструкторов</w:t>
      </w:r>
      <w:r w:rsidRPr="00845E34">
        <w:rPr>
          <w:rFonts w:ascii="Times New Roman" w:eastAsia="Times New Roman" w:hAnsi="Times New Roman" w:cs="Times New Roman"/>
          <w:i/>
          <w:sz w:val="28"/>
          <w:szCs w:val="28"/>
          <w:lang w:val="ru-RU"/>
        </w:rPr>
        <w:t xml:space="preserve"> (пластмассовых, металлических),</w:t>
      </w:r>
      <w:r w:rsidRPr="00845E34">
        <w:rPr>
          <w:rFonts w:ascii="Times New Roman" w:eastAsia="Times New Roman" w:hAnsi="Times New Roman" w:cs="Times New Roman"/>
          <w:sz w:val="28"/>
          <w:szCs w:val="28"/>
          <w:lang w:val="ru-RU"/>
        </w:rPr>
        <w:t xml:space="preserve"> имеющих разные способы крепления (пазы, штифты, гайки, шипы и т.д.), так же, как и конструирование из строительного материала, скорее, можно отнести к техническому типу конструирования, нежели к художественному.</w:t>
      </w:r>
    </w:p>
    <w:p w:rsidR="00E25008" w:rsidRPr="00845E34" w:rsidRDefault="00E25008" w:rsidP="00E25008">
      <w:pPr>
        <w:pStyle w:val="a3"/>
        <w:ind w:firstLine="708"/>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3. Конструирование из крупногабаритных модулей</w:t>
      </w:r>
      <w:r w:rsidRPr="00F16412">
        <w:rPr>
          <w:rFonts w:ascii="Times New Roman" w:eastAsia="Times New Roman" w:hAnsi="Times New Roman" w:cs="Times New Roman"/>
          <w:sz w:val="28"/>
          <w:szCs w:val="28"/>
          <w:lang w:val="ru-RU"/>
        </w:rPr>
        <w:t xml:space="preserve"> - появилось сравнительно недавно в качестве средства объёмного и плоскостного конструирования, наиболее соответствует умственным и физическим возможностям детей старшего дошкольного возраста 5-7 лет (из строительного материала, деталей конструкторов, имеющих разные способы крепления; крупногабаритных модульных блоков).</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Крупные модули бывают объемные и плоскостные, что позволяет создавать крупномасштабные как объемные, так и плоскостные конструкции.</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Путем разных комбинаций крупных деталей (модулей) в основном геометрической формы, изменения их пространственного расположения по отношению друг к другу дети создают различные конструкции, соответствующие их росту, т.е. как бы для себя. Поэтому особое значение имеют их функциональность и прочность.</w:t>
      </w:r>
    </w:p>
    <w:p w:rsidR="00C95A9F" w:rsidRDefault="00731471" w:rsidP="00E25008">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Крупномасштабное конструирование с использованием разнообразных по форме, цвету и размерам модулей предоставляет детям уникальную возможность осваивать большие площади помещений, что существенно влияет на развитие из пространственных ориентировок. </w:t>
      </w:r>
    </w:p>
    <w:p w:rsidR="00E25008" w:rsidRPr="00F16412" w:rsidRDefault="00E25008" w:rsidP="00E25008">
      <w:pPr>
        <w:pStyle w:val="a3"/>
        <w:ind w:firstLine="708"/>
        <w:jc w:val="both"/>
        <w:rPr>
          <w:rFonts w:ascii="Times New Roman" w:eastAsia="Times New Roman" w:hAnsi="Times New Roman" w:cs="Times New Roman"/>
          <w:sz w:val="28"/>
          <w:szCs w:val="28"/>
          <w:lang w:val="ru-RU"/>
        </w:rPr>
      </w:pPr>
    </w:p>
    <w:p w:rsidR="00731471" w:rsidRDefault="00E2500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b/>
          <w:i/>
          <w:sz w:val="28"/>
          <w:szCs w:val="28"/>
          <w:lang w:val="ru-RU"/>
        </w:rPr>
        <w:t xml:space="preserve">4. </w:t>
      </w:r>
      <w:r w:rsidR="00731471" w:rsidRPr="00F16412">
        <w:rPr>
          <w:rFonts w:ascii="Times New Roman" w:eastAsia="Times New Roman" w:hAnsi="Times New Roman" w:cs="Times New Roman"/>
          <w:b/>
          <w:i/>
          <w:sz w:val="28"/>
          <w:szCs w:val="28"/>
          <w:lang w:val="ru-RU"/>
        </w:rPr>
        <w:t>Компьютерное конструирование</w:t>
      </w:r>
      <w:r w:rsidR="00731471" w:rsidRPr="00F16412">
        <w:rPr>
          <w:rFonts w:ascii="Times New Roman" w:eastAsia="Times New Roman" w:hAnsi="Times New Roman" w:cs="Times New Roman"/>
          <w:sz w:val="28"/>
          <w:szCs w:val="28"/>
          <w:lang w:val="ru-RU"/>
        </w:rPr>
        <w:t xml:space="preserve"> - характерной особенностью процесса конструирования является воссоздание и преобразование (комбинирование) пространственных представлений (образов). При этом особенно значимым является развитие пространственного воображения (Б.М. Ребус) и образного мышления (Н.Н. Поддьяков, И.С. Якиманская).</w:t>
      </w:r>
    </w:p>
    <w:p w:rsidR="00386002"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3600" behindDoc="0" locked="0" layoutInCell="1" allowOverlap="1">
            <wp:simplePos x="0" y="0"/>
            <wp:positionH relativeFrom="column">
              <wp:posOffset>3175</wp:posOffset>
            </wp:positionH>
            <wp:positionV relativeFrom="paragraph">
              <wp:posOffset>147955</wp:posOffset>
            </wp:positionV>
            <wp:extent cx="1857375" cy="1513205"/>
            <wp:effectExtent l="19050" t="19050" r="28575" b="10795"/>
            <wp:wrapThrough wrapText="bothSides">
              <wp:wrapPolygon edited="0">
                <wp:start x="-222" y="-272"/>
                <wp:lineTo x="-222" y="21754"/>
                <wp:lineTo x="21932" y="21754"/>
                <wp:lineTo x="21932" y="-272"/>
                <wp:lineTo x="-222" y="-272"/>
              </wp:wrapPolygon>
            </wp:wrapThrough>
            <wp:docPr id="6" name="Рисунок 3" descr="konstruktor_gonka.jpg"/>
            <wp:cNvGraphicFramePr/>
            <a:graphic xmlns:a="http://schemas.openxmlformats.org/drawingml/2006/main">
              <a:graphicData uri="http://schemas.openxmlformats.org/drawingml/2006/picture">
                <pic:pic xmlns:pic="http://schemas.openxmlformats.org/drawingml/2006/picture">
                  <pic:nvPicPr>
                    <pic:cNvPr id="17" name="Рисунок 16" descr="konstruktor_gonka.jpg"/>
                    <pic:cNvPicPr>
                      <a:picLocks noChangeAspect="1"/>
                    </pic:cNvPicPr>
                  </pic:nvPicPr>
                  <pic:blipFill>
                    <a:blip r:embed="rId16"/>
                    <a:srcRect l="-6006" t="-4833" r="-5005" b="-3021"/>
                    <a:stretch>
                      <a:fillRect/>
                    </a:stretch>
                  </pic:blipFill>
                  <pic:spPr>
                    <a:xfrm>
                      <a:off x="0" y="0"/>
                      <a:ext cx="1857375" cy="1513205"/>
                    </a:xfrm>
                    <a:prstGeom prst="rect">
                      <a:avLst/>
                    </a:prstGeom>
                    <a:ln>
                      <a:solidFill>
                        <a:schemeClr val="accent3">
                          <a:lumMod val="75000"/>
                        </a:schemeClr>
                      </a:solidFill>
                    </a:ln>
                  </pic:spPr>
                </pic:pic>
              </a:graphicData>
            </a:graphic>
          </wp:anchor>
        </w:drawing>
      </w:r>
      <w:r>
        <w:rPr>
          <w:rFonts w:ascii="Times New Roman" w:eastAsia="Times New Roman" w:hAnsi="Times New Roman" w:cs="Times New Roman"/>
          <w:noProof/>
          <w:sz w:val="28"/>
          <w:szCs w:val="28"/>
          <w:lang w:val="ru-RU" w:eastAsia="ru-RU" w:bidi="ar-SA"/>
        </w:rPr>
        <w:drawing>
          <wp:anchor distT="0" distB="0" distL="114300" distR="114300" simplePos="0" relativeHeight="251670528" behindDoc="0" locked="0" layoutInCell="1" allowOverlap="1">
            <wp:simplePos x="0" y="0"/>
            <wp:positionH relativeFrom="column">
              <wp:posOffset>3394075</wp:posOffset>
            </wp:positionH>
            <wp:positionV relativeFrom="paragraph">
              <wp:posOffset>147955</wp:posOffset>
            </wp:positionV>
            <wp:extent cx="1647825" cy="1374775"/>
            <wp:effectExtent l="19050" t="19050" r="28575" b="15875"/>
            <wp:wrapThrough wrapText="bothSides">
              <wp:wrapPolygon edited="0">
                <wp:start x="-250" y="-299"/>
                <wp:lineTo x="-250" y="21849"/>
                <wp:lineTo x="21975" y="21849"/>
                <wp:lineTo x="21975" y="-299"/>
                <wp:lineTo x="-250" y="-299"/>
              </wp:wrapPolygon>
            </wp:wrapThrough>
            <wp:docPr id="2" name="Рисунок 1" descr="J:\конструирование\Fotolia_36902418_XS(10).jpg"/>
            <wp:cNvGraphicFramePr/>
            <a:graphic xmlns:a="http://schemas.openxmlformats.org/drawingml/2006/main">
              <a:graphicData uri="http://schemas.openxmlformats.org/drawingml/2006/picture">
                <pic:pic xmlns:pic="http://schemas.openxmlformats.org/drawingml/2006/picture">
                  <pic:nvPicPr>
                    <pic:cNvPr id="12" name="Picture 2" descr="J:\конструирование\Fotolia_36902418_XS(10).jpg"/>
                    <pic:cNvPicPr>
                      <a:picLocks noChangeAspect="1" noChangeArrowheads="1"/>
                    </pic:cNvPicPr>
                  </pic:nvPicPr>
                  <pic:blipFill>
                    <a:blip r:embed="rId17"/>
                    <a:srcRect/>
                    <a:stretch>
                      <a:fillRect/>
                    </a:stretch>
                  </pic:blipFill>
                  <pic:spPr bwMode="auto">
                    <a:xfrm>
                      <a:off x="0" y="0"/>
                      <a:ext cx="1647825" cy="1374775"/>
                    </a:xfrm>
                    <a:prstGeom prst="rect">
                      <a:avLst/>
                    </a:prstGeom>
                    <a:noFill/>
                    <a:ln>
                      <a:solidFill>
                        <a:schemeClr val="accent3">
                          <a:lumMod val="75000"/>
                        </a:schemeClr>
                      </a:solidFill>
                    </a:ln>
                  </pic:spPr>
                </pic:pic>
              </a:graphicData>
            </a:graphic>
          </wp:anchor>
        </w:drawing>
      </w:r>
    </w:p>
    <w:p w:rsidR="00726404" w:rsidRDefault="00726404" w:rsidP="00726404">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69504" behindDoc="0" locked="0" layoutInCell="1" allowOverlap="1">
            <wp:simplePos x="0" y="0"/>
            <wp:positionH relativeFrom="column">
              <wp:posOffset>2858770</wp:posOffset>
            </wp:positionH>
            <wp:positionV relativeFrom="paragraph">
              <wp:posOffset>92710</wp:posOffset>
            </wp:positionV>
            <wp:extent cx="1533525" cy="1362075"/>
            <wp:effectExtent l="19050" t="19050" r="28575" b="28575"/>
            <wp:wrapThrough wrapText="bothSides">
              <wp:wrapPolygon edited="0">
                <wp:start x="-268" y="-302"/>
                <wp:lineTo x="-268" y="22053"/>
                <wp:lineTo x="22002" y="22053"/>
                <wp:lineTo x="22002" y="-302"/>
                <wp:lineTo x="-268" y="-302"/>
              </wp:wrapPolygon>
            </wp:wrapThrough>
            <wp:docPr id="3" name="Рисунок 2" descr="55072-800x600.jpg"/>
            <wp:cNvGraphicFramePr/>
            <a:graphic xmlns:a="http://schemas.openxmlformats.org/drawingml/2006/main">
              <a:graphicData uri="http://schemas.openxmlformats.org/drawingml/2006/picture">
                <pic:pic xmlns:pic="http://schemas.openxmlformats.org/drawingml/2006/picture">
                  <pic:nvPicPr>
                    <pic:cNvPr id="17" name="Рисунок 16" descr="55072-800x600.jpg"/>
                    <pic:cNvPicPr>
                      <a:picLocks noChangeAspect="1"/>
                    </pic:cNvPicPr>
                  </pic:nvPicPr>
                  <pic:blipFill>
                    <a:blip r:embed="rId18" cstate="print"/>
                    <a:srcRect l="13701" t="1260" r="11339" b="5669"/>
                    <a:stretch>
                      <a:fillRect/>
                    </a:stretch>
                  </pic:blipFill>
                  <pic:spPr>
                    <a:xfrm>
                      <a:off x="0" y="0"/>
                      <a:ext cx="1533525" cy="1362075"/>
                    </a:xfrm>
                    <a:prstGeom prst="rect">
                      <a:avLst/>
                    </a:prstGeom>
                    <a:ln>
                      <a:solidFill>
                        <a:schemeClr val="accent3">
                          <a:lumMod val="75000"/>
                        </a:schemeClr>
                      </a:solidFill>
                    </a:ln>
                  </pic:spPr>
                </pic:pic>
              </a:graphicData>
            </a:graphic>
          </wp:anchor>
        </w:drawing>
      </w:r>
    </w:p>
    <w:p w:rsidR="00726404"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2576" behindDoc="0" locked="0" layoutInCell="1" allowOverlap="1">
            <wp:simplePos x="0" y="0"/>
            <wp:positionH relativeFrom="column">
              <wp:posOffset>-570230</wp:posOffset>
            </wp:positionH>
            <wp:positionV relativeFrom="paragraph">
              <wp:posOffset>91440</wp:posOffset>
            </wp:positionV>
            <wp:extent cx="1790700" cy="1235075"/>
            <wp:effectExtent l="19050" t="19050" r="19050" b="22225"/>
            <wp:wrapThrough wrapText="bothSides">
              <wp:wrapPolygon edited="0">
                <wp:start x="-230" y="-333"/>
                <wp:lineTo x="-230" y="21989"/>
                <wp:lineTo x="21830" y="21989"/>
                <wp:lineTo x="21830" y="-333"/>
                <wp:lineTo x="-230" y="-333"/>
              </wp:wrapPolygon>
            </wp:wrapThrough>
            <wp:docPr id="7" name="Рисунок 1" descr="C:\Users\Userr\Desktop\9580.6.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esktop\9580.6.big-700x525.jpg"/>
                    <pic:cNvPicPr>
                      <a:picLocks noChangeAspect="1" noChangeArrowheads="1"/>
                    </pic:cNvPicPr>
                  </pic:nvPicPr>
                  <pic:blipFill>
                    <a:blip r:embed="rId19" cstate="print"/>
                    <a:srcRect/>
                    <a:stretch>
                      <a:fillRect/>
                    </a:stretch>
                  </pic:blipFill>
                  <pic:spPr bwMode="auto">
                    <a:xfrm>
                      <a:off x="0" y="0"/>
                      <a:ext cx="1790700" cy="1235075"/>
                    </a:xfrm>
                    <a:prstGeom prst="rect">
                      <a:avLst/>
                    </a:prstGeom>
                    <a:noFill/>
                    <a:ln w="9525">
                      <a:solidFill>
                        <a:schemeClr val="accent3">
                          <a:lumMod val="75000"/>
                        </a:schemeClr>
                      </a:solidFill>
                      <a:miter lim="800000"/>
                      <a:headEnd/>
                      <a:tailEnd/>
                    </a:ln>
                  </pic:spPr>
                </pic:pic>
              </a:graphicData>
            </a:graphic>
          </wp:anchor>
        </w:drawing>
      </w:r>
    </w:p>
    <w:p w:rsidR="00726404" w:rsidRDefault="00726404" w:rsidP="0071319D">
      <w:pPr>
        <w:pStyle w:val="a3"/>
        <w:jc w:val="both"/>
        <w:rPr>
          <w:rFonts w:ascii="Times New Roman" w:eastAsia="Times New Roman" w:hAnsi="Times New Roman" w:cs="Times New Roman"/>
          <w:sz w:val="28"/>
          <w:szCs w:val="28"/>
          <w:lang w:val="ru-RU"/>
        </w:rPr>
      </w:pPr>
    </w:p>
    <w:p w:rsidR="00F650A6" w:rsidRDefault="00F650A6" w:rsidP="0071319D">
      <w:pPr>
        <w:pStyle w:val="a3"/>
        <w:jc w:val="both"/>
        <w:rPr>
          <w:rFonts w:ascii="Times New Roman" w:eastAsia="Times New Roman" w:hAnsi="Times New Roman" w:cs="Times New Roman"/>
          <w:sz w:val="28"/>
          <w:szCs w:val="28"/>
          <w:lang w:val="ru-RU"/>
        </w:rPr>
      </w:pPr>
    </w:p>
    <w:p w:rsidR="00E25008" w:rsidRDefault="00E25008" w:rsidP="00E25008">
      <w:pPr>
        <w:pStyle w:val="a3"/>
        <w:jc w:val="both"/>
        <w:rPr>
          <w:rFonts w:ascii="Times New Roman" w:eastAsia="Times New Roman" w:hAnsi="Times New Roman" w:cs="Times New Roman"/>
          <w:sz w:val="28"/>
          <w:szCs w:val="28"/>
          <w:lang w:val="ru-RU"/>
        </w:rPr>
      </w:pPr>
    </w:p>
    <w:p w:rsidR="00E25008" w:rsidRDefault="00E25008" w:rsidP="00731471">
      <w:pPr>
        <w:pStyle w:val="a3"/>
        <w:ind w:firstLine="708"/>
        <w:jc w:val="both"/>
        <w:rPr>
          <w:rFonts w:ascii="Times New Roman" w:eastAsia="Times New Roman" w:hAnsi="Times New Roman" w:cs="Times New Roman"/>
          <w:sz w:val="28"/>
          <w:szCs w:val="28"/>
          <w:lang w:val="ru-RU"/>
        </w:rPr>
      </w:pPr>
    </w:p>
    <w:p w:rsidR="00386002" w:rsidRDefault="00C95A9F"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lastRenderedPageBreak/>
        <w:drawing>
          <wp:anchor distT="0" distB="0" distL="114300" distR="114300" simplePos="0" relativeHeight="251668480" behindDoc="0" locked="0" layoutInCell="1" allowOverlap="1">
            <wp:simplePos x="0" y="0"/>
            <wp:positionH relativeFrom="column">
              <wp:posOffset>403860</wp:posOffset>
            </wp:positionH>
            <wp:positionV relativeFrom="paragraph">
              <wp:posOffset>60960</wp:posOffset>
            </wp:positionV>
            <wp:extent cx="1457325" cy="1343025"/>
            <wp:effectExtent l="57150" t="38100" r="47625" b="28575"/>
            <wp:wrapNone/>
            <wp:docPr id="15" name="Рисунок 11" descr="C:\Users\Userr\Desktop\Новая папка\hello_html_m7448a9c5.jpg"/>
            <wp:cNvGraphicFramePr/>
            <a:graphic xmlns:a="http://schemas.openxmlformats.org/drawingml/2006/main">
              <a:graphicData uri="http://schemas.openxmlformats.org/drawingml/2006/picture">
                <pic:pic xmlns:pic="http://schemas.openxmlformats.org/drawingml/2006/picture">
                  <pic:nvPicPr>
                    <pic:cNvPr id="5122" name="Picture 2" descr="C:\Users\Userr\Desktop\Новая папка\hello_html_m7448a9c5.jpg"/>
                    <pic:cNvPicPr>
                      <a:picLocks noChangeAspect="1" noChangeArrowheads="1"/>
                    </pic:cNvPicPr>
                  </pic:nvPicPr>
                  <pic:blipFill>
                    <a:blip r:embed="rId20" cstate="print"/>
                    <a:srcRect/>
                    <a:stretch>
                      <a:fillRect/>
                    </a:stretch>
                  </pic:blipFill>
                  <pic:spPr bwMode="auto">
                    <a:xfrm>
                      <a:off x="0" y="0"/>
                      <a:ext cx="1457325" cy="1343025"/>
                    </a:xfrm>
                    <a:prstGeom prst="rect">
                      <a:avLst/>
                    </a:prstGeom>
                    <a:ln w="28575">
                      <a:solidFill>
                        <a:schemeClr val="accent3">
                          <a:lumMod val="75000"/>
                        </a:schemeClr>
                      </a:solidFill>
                      <a:prstDash val="sysDash"/>
                    </a:ln>
                    <a:effectLst/>
                  </pic:spPr>
                </pic:pic>
              </a:graphicData>
            </a:graphic>
          </wp:anchor>
        </w:drawing>
      </w:r>
    </w:p>
    <w:p w:rsidR="00386002" w:rsidRDefault="00DB1A8D"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pict>
          <v:rect id="_x0000_s1033" style="position:absolute;left:0;text-align:left;margin-left:-4.9pt;margin-top:3.7pt;width:506.4pt;height:1in;z-index:251667456" fillcolor="#eb641b [3206]" strokecolor="#eb641b [3206]" strokeweight="10pt">
            <v:stroke linestyle="thinThin"/>
            <v:shadow color="#868686"/>
            <v:textbox style="mso-next-textbox:#_x0000_s1033">
              <w:txbxContent>
                <w:p w:rsidR="00026855" w:rsidRPr="00386002" w:rsidRDefault="00026855" w:rsidP="00386002">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Формы организации обучения</w:t>
                  </w:r>
                </w:p>
                <w:p w:rsidR="00026855" w:rsidRPr="00386002" w:rsidRDefault="00026855" w:rsidP="00C95A9F">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детей дошкольного</w:t>
                  </w:r>
                  <w:r>
                    <w:rPr>
                      <w:rFonts w:ascii="Times New Roman" w:hAnsi="Times New Roman" w:cs="Times New Roman"/>
                      <w:b/>
                      <w:bCs/>
                      <w:iCs/>
                      <w:color w:val="C00000"/>
                      <w:sz w:val="32"/>
                      <w:szCs w:val="32"/>
                      <w:lang w:val="ru-RU"/>
                    </w:rPr>
                    <w:t xml:space="preserve"> </w:t>
                  </w:r>
                  <w:r w:rsidRPr="00386002">
                    <w:rPr>
                      <w:rFonts w:ascii="Times New Roman" w:hAnsi="Times New Roman" w:cs="Times New Roman"/>
                      <w:b/>
                      <w:bCs/>
                      <w:i/>
                      <w:iCs/>
                      <w:color w:val="C00000"/>
                      <w:sz w:val="32"/>
                      <w:szCs w:val="32"/>
                      <w:lang w:val="ru-RU"/>
                    </w:rPr>
                    <w:t xml:space="preserve">возраста </w:t>
                  </w:r>
                </w:p>
                <w:p w:rsidR="00026855" w:rsidRPr="00386002" w:rsidRDefault="00026855" w:rsidP="00C95A9F">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конструировани</w:t>
                  </w:r>
                  <w:r>
                    <w:rPr>
                      <w:rFonts w:ascii="Times New Roman" w:hAnsi="Times New Roman" w:cs="Times New Roman"/>
                      <w:b/>
                      <w:bCs/>
                      <w:i/>
                      <w:iCs/>
                      <w:color w:val="C00000"/>
                      <w:sz w:val="32"/>
                      <w:szCs w:val="32"/>
                      <w:lang w:val="ru-RU"/>
                    </w:rPr>
                    <w:t>ю</w:t>
                  </w:r>
                </w:p>
                <w:p w:rsidR="00026855" w:rsidRDefault="00026855" w:rsidP="00386002">
                  <w:pPr>
                    <w:ind w:right="468"/>
                  </w:pPr>
                </w:p>
              </w:txbxContent>
            </v:textbox>
          </v:rect>
        </w:pict>
      </w: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4C2D4C">
      <w:pPr>
        <w:pStyle w:val="a3"/>
        <w:ind w:firstLine="567"/>
        <w:jc w:val="both"/>
        <w:rPr>
          <w:rFonts w:ascii="Times New Roman" w:eastAsia="Times New Roman" w:hAnsi="Times New Roman" w:cs="Times New Roman"/>
          <w:color w:val="333333"/>
          <w:sz w:val="28"/>
          <w:szCs w:val="28"/>
          <w:lang w:val="ru-RU"/>
        </w:rPr>
      </w:pPr>
    </w:p>
    <w:p w:rsidR="00726404" w:rsidRDefault="00726404" w:rsidP="00833460">
      <w:pPr>
        <w:pStyle w:val="a3"/>
        <w:ind w:firstLine="708"/>
        <w:jc w:val="right"/>
        <w:rPr>
          <w:rFonts w:ascii="Times New Roman" w:hAnsi="Times New Roman" w:cs="Times New Roman"/>
          <w:i/>
          <w:iCs/>
          <w:sz w:val="28"/>
          <w:szCs w:val="28"/>
          <w:lang w:val="ru-RU"/>
        </w:rPr>
      </w:pP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w:t>
      </w:r>
      <w:r w:rsidRPr="00845E34">
        <w:rPr>
          <w:rFonts w:ascii="Times New Roman" w:hAnsi="Times New Roman" w:cs="Times New Roman"/>
          <w:b/>
          <w:bCs/>
          <w:i/>
          <w:iCs/>
          <w:sz w:val="28"/>
          <w:szCs w:val="28"/>
          <w:lang w:val="ru-RU"/>
        </w:rPr>
        <w:t xml:space="preserve">Детское  творчество </w:t>
      </w:r>
      <w:r w:rsidRPr="00845E34">
        <w:rPr>
          <w:rFonts w:ascii="Times New Roman" w:hAnsi="Times New Roman" w:cs="Times New Roman"/>
          <w:i/>
          <w:iCs/>
          <w:sz w:val="28"/>
          <w:szCs w:val="28"/>
          <w:lang w:val="ru-RU"/>
        </w:rPr>
        <w:t xml:space="preserve">– сознательное отражение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ребенком окружающей действительности в рисунке,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лепке, аппликации, конструировании. Отражение,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которое построено на работе воображения,</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отражении своих наблюдений, а также впечатлений,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полученных через слово, картинку  и другие виды искусства.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Ребенок не пассивно копирует окружающее,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а перерабатывает его в связи с накопленным </w:t>
      </w:r>
    </w:p>
    <w:p w:rsidR="00833460" w:rsidRPr="00845E34" w:rsidRDefault="00833460" w:rsidP="00833460">
      <w:pPr>
        <w:pStyle w:val="a3"/>
        <w:ind w:firstLine="708"/>
        <w:jc w:val="right"/>
        <w:rPr>
          <w:rFonts w:ascii="Times New Roman" w:hAnsi="Times New Roman" w:cs="Times New Roman"/>
          <w:sz w:val="28"/>
          <w:szCs w:val="28"/>
          <w:lang w:val="ru-RU"/>
        </w:rPr>
      </w:pPr>
      <w:r w:rsidRPr="00845E34">
        <w:rPr>
          <w:rFonts w:ascii="Times New Roman" w:hAnsi="Times New Roman" w:cs="Times New Roman"/>
          <w:i/>
          <w:iCs/>
          <w:sz w:val="28"/>
          <w:szCs w:val="28"/>
          <w:lang w:val="ru-RU"/>
        </w:rPr>
        <w:t>опытом, отношением к изображаемому…».</w:t>
      </w:r>
    </w:p>
    <w:p w:rsidR="00833460" w:rsidRPr="00C72032" w:rsidRDefault="00C95A9F" w:rsidP="00833460">
      <w:pPr>
        <w:pStyle w:val="a3"/>
        <w:ind w:firstLine="708"/>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Е.А. Флёрина </w:t>
      </w:r>
    </w:p>
    <w:p w:rsidR="00386002" w:rsidRDefault="00386002" w:rsidP="007E55B9">
      <w:pPr>
        <w:pStyle w:val="a3"/>
        <w:jc w:val="both"/>
        <w:rPr>
          <w:rFonts w:ascii="Times New Roman" w:eastAsia="Times New Roman" w:hAnsi="Times New Roman" w:cs="Times New Roman"/>
          <w:color w:val="333333"/>
          <w:sz w:val="28"/>
          <w:szCs w:val="28"/>
          <w:lang w:val="ru-RU"/>
        </w:rPr>
      </w:pPr>
    </w:p>
    <w:p w:rsidR="00731471" w:rsidRPr="004C2D4C" w:rsidRDefault="00731471" w:rsidP="004C2D4C">
      <w:pPr>
        <w:pStyle w:val="a3"/>
        <w:ind w:firstLine="567"/>
        <w:jc w:val="both"/>
        <w:rPr>
          <w:rFonts w:ascii="Times New Roman" w:eastAsia="Times New Roman" w:hAnsi="Times New Roman" w:cs="Times New Roman"/>
          <w:color w:val="333333"/>
          <w:sz w:val="28"/>
          <w:szCs w:val="28"/>
          <w:lang w:val="ru-RU"/>
        </w:rPr>
      </w:pPr>
      <w:r w:rsidRPr="00F16412">
        <w:rPr>
          <w:rFonts w:ascii="Times New Roman" w:eastAsia="Times New Roman" w:hAnsi="Times New Roman" w:cs="Times New Roman"/>
          <w:color w:val="333333"/>
          <w:sz w:val="28"/>
          <w:szCs w:val="28"/>
          <w:lang w:val="ru-RU"/>
        </w:rPr>
        <w:t>Конструирование — это деятельность, в процессе которой развивается и сам ребёнок. Вот почему учёные- исследователи предлагают различные формы её организации.</w:t>
      </w:r>
      <w:r w:rsidR="004C2D4C" w:rsidRPr="004C2D4C">
        <w:rPr>
          <w:rFonts w:ascii="Times New Roman" w:eastAsia="Times New Roman" w:hAnsi="Times New Roman" w:cs="Times New Roman"/>
          <w:color w:val="333333"/>
          <w:sz w:val="28"/>
          <w:szCs w:val="28"/>
          <w:lang w:val="ru-RU"/>
        </w:rPr>
        <w:t xml:space="preserve"> Одни из них получили широкое распространение в практике, а другие, либо из-за малой их известности, либо из-за трудности организации, почти никогда педагогами не используются.</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Выделяют следующие формы организации обучения дошкольников конструированию:</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1) конструирование по образцу; </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2) конструирование по условиям;</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3) конструирование по замыслу.</w:t>
      </w:r>
    </w:p>
    <w:p w:rsidR="00731471" w:rsidRDefault="00731471" w:rsidP="00731471">
      <w:pPr>
        <w:pStyle w:val="a3"/>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Рассмотрим более подробно каждую из форм.</w:t>
      </w:r>
    </w:p>
    <w:p w:rsidR="007E55B9" w:rsidRPr="00F16412" w:rsidRDefault="007E55B9" w:rsidP="00731471">
      <w:pPr>
        <w:pStyle w:val="a3"/>
        <w:jc w:val="both"/>
        <w:rPr>
          <w:rFonts w:ascii="Times New Roman" w:eastAsia="Times New Roman" w:hAnsi="Times New Roman" w:cs="Times New Roman"/>
          <w:sz w:val="28"/>
          <w:szCs w:val="28"/>
          <w:lang w:val="ru-RU"/>
        </w:rPr>
      </w:pPr>
    </w:p>
    <w:p w:rsidR="004C2D4C" w:rsidRDefault="00731471" w:rsidP="004C2D4C">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sz w:val="28"/>
          <w:szCs w:val="28"/>
          <w:lang w:val="ru-RU"/>
        </w:rPr>
        <w:t xml:space="preserve">Первая форма </w:t>
      </w:r>
      <w:r w:rsidRPr="00F16412">
        <w:rPr>
          <w:rFonts w:ascii="Times New Roman" w:eastAsia="Times New Roman" w:hAnsi="Times New Roman" w:cs="Times New Roman"/>
          <w:sz w:val="28"/>
          <w:szCs w:val="28"/>
          <w:lang w:val="ru-RU"/>
        </w:rPr>
        <w:t xml:space="preserve">организации обучения дошкольников конструированию </w:t>
      </w:r>
      <w:r w:rsidRPr="00F16412">
        <w:rPr>
          <w:rFonts w:ascii="Times New Roman" w:eastAsia="Times New Roman" w:hAnsi="Times New Roman" w:cs="Times New Roman"/>
          <w:b/>
          <w:sz w:val="28"/>
          <w:szCs w:val="28"/>
          <w:lang w:val="ru-RU"/>
        </w:rPr>
        <w:t xml:space="preserve"> — конструирование по образцу</w:t>
      </w:r>
      <w:r w:rsidRPr="00F16412">
        <w:rPr>
          <w:rFonts w:ascii="Times New Roman" w:eastAsia="Times New Roman" w:hAnsi="Times New Roman" w:cs="Times New Roman"/>
          <w:sz w:val="28"/>
          <w:szCs w:val="28"/>
          <w:lang w:val="ru-RU"/>
        </w:rPr>
        <w:t>.</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по образцу, разработанное Ф. Фребелем,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по образцу необходимый и важный этап, в ходе которого дети узнают о свойствах деталей строительного материала, овладевают техникой возведения построек (учатся выделять пространство для постройки, аккуратно соединять дет</w:t>
      </w:r>
      <w:r w:rsidR="00622C9B">
        <w:rPr>
          <w:rFonts w:ascii="Times New Roman" w:hAnsi="Times New Roman" w:cs="Times New Roman"/>
          <w:sz w:val="28"/>
          <w:szCs w:val="28"/>
          <w:lang w:val="ru-RU"/>
        </w:rPr>
        <w:t>али, делать перекрытия и т.п.).</w:t>
      </w:r>
      <w:r w:rsidRPr="00F16412">
        <w:rPr>
          <w:rFonts w:ascii="Times New Roman" w:hAnsi="Times New Roman" w:cs="Times New Roman"/>
          <w:sz w:val="28"/>
          <w:szCs w:val="28"/>
          <w:lang w:val="ru-RU"/>
        </w:rPr>
        <w:t xml:space="preserve"> Правильно организованное обследование образцов помогает детям овладеть обобщенным способом анализа – </w:t>
      </w:r>
      <w:r w:rsidRPr="00F16412">
        <w:rPr>
          <w:rFonts w:ascii="Times New Roman" w:hAnsi="Times New Roman" w:cs="Times New Roman"/>
          <w:sz w:val="28"/>
          <w:szCs w:val="28"/>
          <w:lang w:val="ru-RU"/>
        </w:rPr>
        <w:lastRenderedPageBreak/>
        <w:t>учатся определять в любом предмете его основные части, устанавливать их пространственное расположение, выделять отдельные детали в этих частях и т.д.</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Такой структурный анализ способствует выявлению существенных отношений и зависимостей между частями объекта, установлению функционального назначения каждой из них, создает предпосылки для формирования у детей умения планировать свою практическую деятельность по созданию конструкций с учетом их основных функций.</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 рамках этой формы решаются задачи, которые обеспечивают переход к самостоятельной поисковой деятельности, носящей творческий характер. Развивается наглядно - образное мышление.</w:t>
      </w:r>
    </w:p>
    <w:p w:rsidR="00731471" w:rsidRPr="00F16412" w:rsidRDefault="00731471" w:rsidP="00731471">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Детям предлагают воспроизвести в своих постройках определенный предмет, который выступает в роли образца. Конструирование по образцу происходит по-разному. </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Простейший случай, когда при детях строят образец. Ребенок видит процесс построения домика, самолета, грузовика или другого предмета. При этом он имеет возможность хорошо выделять детали.</w:t>
      </w:r>
    </w:p>
    <w:p w:rsidR="00731471"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Более усложненный вид конструирования, когда ребенок смотрит на уже собранный образец. В этом случае для ребенка начинает выступать особая задача — вычленить из собранного образца отдельные детали. Поэтому важным этапом конструирования становится обследование образца. В процессе обследования у ребенка складывается более правильное представление о конструируемом предмете. Основной принцип обследования образца — анализ крупных, главных частей и их взаиморасположения. Так, например, если ребенок перед конструированием грузовика не сумеет выделить его основные части (мотор, кабину, кузов, шасси), а начнет конструирование с более мелких частей, он почти наверняка обречен на неудачу.</w:t>
      </w:r>
      <w:r>
        <w:rPr>
          <w:rFonts w:ascii="Times New Roman" w:eastAsia="Times New Roman" w:hAnsi="Times New Roman" w:cs="Times New Roman"/>
          <w:i/>
          <w:sz w:val="28"/>
          <w:szCs w:val="28"/>
          <w:lang w:val="ru-RU"/>
        </w:rPr>
        <w:t xml:space="preserve"> </w:t>
      </w:r>
      <w:r w:rsidRPr="00F16412">
        <w:rPr>
          <w:rFonts w:ascii="Times New Roman" w:eastAsia="Times New Roman" w:hAnsi="Times New Roman" w:cs="Times New Roman"/>
          <w:i/>
          <w:sz w:val="28"/>
          <w:szCs w:val="28"/>
          <w:lang w:val="ru-RU"/>
        </w:rPr>
        <w:t>Конструктивная деятельность требует от ребенка умения выделять основные части образца.</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Конструирование по расчлененному образцу может иметь значение только в самом начале овладения конструктивной деятельностью, когда ребенок приобретает первые навыки обследования и умение выделять основные части образца. Продолжительное конструирование по расчлененному образцу перестает в дальнейшем приносить непосредственную пользу, так как ребенок, научившись точно копировать образец, уже исчерпал конструктивную задачу.</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Деятельность, состоящая лишь из точного воспроизведения образца, не развивает умения творчески решать конструктивные задачи. Этой цели отвечает конструирование по целостному образцу (не расчлененному на отдельные детали), когда ребенок в результате обследования должен установить, с помощью каких деталей он сможет воспроизвести образец. Например, если ребенок получает задание построить домик из кубиков, а образец представляет склеенную из картона модель, то сама собой возникает перед ребенком задача подобрать детали, с помощью которых можно воссоздать модель.</w:t>
      </w:r>
    </w:p>
    <w:p w:rsidR="00731471" w:rsidRPr="00F16412" w:rsidRDefault="00731471" w:rsidP="00731471">
      <w:pPr>
        <w:pStyle w:val="a3"/>
        <w:ind w:firstLine="708"/>
        <w:jc w:val="both"/>
        <w:rPr>
          <w:lang w:val="ru-RU"/>
        </w:rPr>
      </w:pPr>
      <w:r w:rsidRPr="00F16412">
        <w:rPr>
          <w:rFonts w:ascii="Times New Roman" w:eastAsia="Times New Roman" w:hAnsi="Times New Roman" w:cs="Times New Roman"/>
          <w:i/>
          <w:sz w:val="28"/>
          <w:szCs w:val="28"/>
          <w:lang w:val="ru-RU"/>
        </w:rPr>
        <w:t xml:space="preserve">Еще большего напряжения от ребенка требует образец, данный в виде рисунка. Здесь встает задача воспроизвести на основе плоскостного </w:t>
      </w:r>
      <w:r w:rsidRPr="00F16412">
        <w:rPr>
          <w:rFonts w:ascii="Times New Roman" w:eastAsia="Times New Roman" w:hAnsi="Times New Roman" w:cs="Times New Roman"/>
          <w:i/>
          <w:sz w:val="28"/>
          <w:szCs w:val="28"/>
          <w:lang w:val="ru-RU"/>
        </w:rPr>
        <w:lastRenderedPageBreak/>
        <w:t>изображения трехмерную конструкцию. Такая задача требует от ребенка способности увидеть за изображением реальную действительность.</w:t>
      </w:r>
      <w:r w:rsidRPr="00F16412">
        <w:rPr>
          <w:lang w:val="ru-RU"/>
        </w:rPr>
        <w:t xml:space="preserve"> </w:t>
      </w:r>
    </w:p>
    <w:p w:rsidR="00731471" w:rsidRDefault="00731471" w:rsidP="00731471">
      <w:pPr>
        <w:pStyle w:val="a3"/>
        <w:ind w:firstLine="708"/>
        <w:jc w:val="both"/>
        <w:rPr>
          <w:lang w:val="ru-RU"/>
        </w:rPr>
      </w:pPr>
    </w:p>
    <w:p w:rsidR="00F650A6" w:rsidRDefault="00DB1A8D" w:rsidP="00F650A6">
      <w:pPr>
        <w:pStyle w:val="a3"/>
        <w:jc w:val="both"/>
        <w:rPr>
          <w:lang w:val="ru-RU"/>
        </w:rPr>
      </w:pPr>
      <w:r>
        <w:rPr>
          <w:noProof/>
          <w:lang w:val="ru-RU" w:eastAsia="ru-RU" w:bidi="ar-SA"/>
        </w:rPr>
        <w:pict>
          <v:rect id="_x0000_s1068" style="position:absolute;left:0;text-align:left;margin-left:262.05pt;margin-top:3.45pt;width:232.5pt;height:132pt;z-index:251674624" stroked="f">
            <v:textbox>
              <w:txbxContent>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а) — полное репродуцирование образа,</w:t>
                  </w:r>
                </w:p>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б) — построение объекта по рисунку,</w:t>
                  </w:r>
                </w:p>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и) — воспроизведение образа с заменой отдельных деталей</w:t>
                  </w:r>
                </w:p>
                <w:p w:rsidR="00026855" w:rsidRDefault="00026855"/>
              </w:txbxContent>
            </v:textbox>
          </v:rect>
        </w:pict>
      </w:r>
      <w:r w:rsidR="00F650A6" w:rsidRPr="00F650A6">
        <w:rPr>
          <w:noProof/>
          <w:lang w:val="ru-RU" w:eastAsia="ru-RU" w:bidi="ar-SA"/>
        </w:rPr>
        <w:drawing>
          <wp:inline distT="0" distB="0" distL="0" distR="0">
            <wp:extent cx="3143250" cy="1714500"/>
            <wp:effectExtent l="19050" t="19050" r="19050" b="19050"/>
            <wp:docPr id="10" name="Рисунок 4" descr="51761_html_12e4dec.gif"/>
            <wp:cNvGraphicFramePr/>
            <a:graphic xmlns:a="http://schemas.openxmlformats.org/drawingml/2006/main">
              <a:graphicData uri="http://schemas.openxmlformats.org/drawingml/2006/picture">
                <pic:pic xmlns:pic="http://schemas.openxmlformats.org/drawingml/2006/picture">
                  <pic:nvPicPr>
                    <pic:cNvPr id="14" name="Рисунок 13" descr="51761_html_12e4dec.gif"/>
                    <pic:cNvPicPr>
                      <a:picLocks noChangeAspect="1"/>
                    </pic:cNvPicPr>
                  </pic:nvPicPr>
                  <pic:blipFill>
                    <a:blip r:embed="rId21"/>
                    <a:stretch>
                      <a:fillRect/>
                    </a:stretch>
                  </pic:blipFill>
                  <pic:spPr>
                    <a:xfrm>
                      <a:off x="0" y="0"/>
                      <a:ext cx="3144354" cy="1715102"/>
                    </a:xfrm>
                    <a:prstGeom prst="rect">
                      <a:avLst/>
                    </a:prstGeom>
                    <a:ln>
                      <a:solidFill>
                        <a:schemeClr val="accent6">
                          <a:lumMod val="75000"/>
                        </a:schemeClr>
                      </a:solidFill>
                    </a:ln>
                  </pic:spPr>
                </pic:pic>
              </a:graphicData>
            </a:graphic>
          </wp:inline>
        </w:drawing>
      </w:r>
    </w:p>
    <w:p w:rsidR="00F650A6" w:rsidRPr="00F16412" w:rsidRDefault="00F650A6" w:rsidP="00F650A6">
      <w:pPr>
        <w:pStyle w:val="a3"/>
        <w:jc w:val="both"/>
        <w:rPr>
          <w:lang w:val="ru-RU"/>
        </w:rPr>
      </w:pPr>
    </w:p>
    <w:p w:rsidR="00DF327E" w:rsidRDefault="00DF327E" w:rsidP="00D27D54">
      <w:pPr>
        <w:pStyle w:val="a3"/>
        <w:ind w:firstLine="708"/>
        <w:jc w:val="both"/>
        <w:rPr>
          <w:rFonts w:ascii="Times New Roman" w:eastAsia="Times New Roman" w:hAnsi="Times New Roman" w:cs="Times New Roman"/>
          <w:i/>
          <w:sz w:val="28"/>
          <w:szCs w:val="28"/>
          <w:lang w:val="ru-RU"/>
        </w:rPr>
      </w:pPr>
    </w:p>
    <w:p w:rsidR="00DF327E" w:rsidRDefault="00DF327E" w:rsidP="00DF327E">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b/>
          <w:i/>
          <w:sz w:val="28"/>
          <w:szCs w:val="28"/>
          <w:lang w:val="ru-RU"/>
        </w:rPr>
        <w:t>Конструирование по объемному образцу</w:t>
      </w:r>
      <w:r w:rsidRPr="00DF327E">
        <w:rPr>
          <w:rFonts w:ascii="Times New Roman" w:eastAsia="Times New Roman" w:hAnsi="Times New Roman" w:cs="Times New Roman"/>
          <w:sz w:val="28"/>
          <w:szCs w:val="28"/>
          <w:lang w:val="ru-RU"/>
        </w:rPr>
        <w:t>. Этот вид конструирования продолжает занимать существенное место в детской деятельности. Вместе с тем повышаются требования к самому образцу: он усложняется, имеет большее, чем раньше, количество деталей, расчленений. Увеличивается число вариантов построек на одну тему. Вводится зарисовка (создание графических моделей) готовых конструкций. Главное внимание педагога направляется на обучение детей самостоятельному анализу о</w:t>
      </w:r>
      <w:r>
        <w:rPr>
          <w:rFonts w:ascii="Times New Roman" w:eastAsia="Times New Roman" w:hAnsi="Times New Roman" w:cs="Times New Roman"/>
          <w:sz w:val="28"/>
          <w:szCs w:val="28"/>
          <w:lang w:val="ru-RU"/>
        </w:rPr>
        <w:t>бразца. К концу старшего дошкольного возраста</w:t>
      </w:r>
      <w:r w:rsidRPr="00DF327E">
        <w:rPr>
          <w:rFonts w:ascii="Times New Roman" w:eastAsia="Times New Roman" w:hAnsi="Times New Roman" w:cs="Times New Roman"/>
          <w:sz w:val="28"/>
          <w:szCs w:val="28"/>
          <w:lang w:val="ru-RU"/>
        </w:rPr>
        <w:t xml:space="preserve"> дети должны в основном овладеть последовательностью рассматривания, уметь вычленить главные части, детали, определить их форму, правильно подобрать строительные детали. На этом этапе обычно используется выполнение сразу двух образцов, которые предварительно рассматриваются, сравниваются под руководством взрослого, а затем самостоятельно.</w:t>
      </w:r>
    </w:p>
    <w:p w:rsidR="00DF327E" w:rsidRPr="00DF327E" w:rsidRDefault="00DF327E" w:rsidP="00DF327E">
      <w:pPr>
        <w:pStyle w:val="a3"/>
        <w:ind w:firstLine="567"/>
        <w:jc w:val="both"/>
        <w:rPr>
          <w:rFonts w:ascii="Times New Roman" w:eastAsia="Times New Roman" w:hAnsi="Times New Roman" w:cs="Times New Roman"/>
          <w:sz w:val="28"/>
          <w:szCs w:val="28"/>
          <w:lang w:val="ru-RU"/>
        </w:rPr>
      </w:pPr>
    </w:p>
    <w:p w:rsidR="00DF327E" w:rsidRDefault="00DF327E" w:rsidP="00DF327E">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b/>
          <w:i/>
          <w:sz w:val="28"/>
          <w:szCs w:val="28"/>
          <w:lang w:val="ru-RU"/>
        </w:rPr>
        <w:t>Конструирование по графическому образцу</w:t>
      </w:r>
      <w:r w:rsidRPr="00DF327E">
        <w:rPr>
          <w:rFonts w:ascii="Times New Roman" w:eastAsia="Times New Roman" w:hAnsi="Times New Roman" w:cs="Times New Roman"/>
          <w:sz w:val="28"/>
          <w:szCs w:val="28"/>
          <w:lang w:val="ru-RU"/>
        </w:rPr>
        <w:t>. В старших группах наряду с образцами для фронтальной работы используются индивидуальные образцы. Это позволяет ребенку сосредоточиться только на своем задании, а после выполнения — объяснить педагогу и другим детям, как в какой последовательности он создавал конструкцию, сравнить собственную постройку с образцом, оценить результаты. Применение индивидуальных образцов позволяет на одном занятии создавать сразу от 3 до 6 вариантов конструкций на одну тему (например, мостов, ворот, зданий, машин). Рассматривая готовые постройки, дети учатся сравнивать их, находя общие, одинаковые черты и устанавливая различия, индивидуальные особенности каждой из них. В ходе рассматривания конструкций педагог имеет возможность организовать общение воспитанников, упражнять их в употреблении коммуникативных высказываний.</w:t>
      </w:r>
    </w:p>
    <w:p w:rsidR="00DF327E" w:rsidRPr="00DF327E" w:rsidRDefault="00DF327E" w:rsidP="00DF327E">
      <w:pPr>
        <w:pStyle w:val="a3"/>
        <w:ind w:firstLine="567"/>
        <w:jc w:val="both"/>
        <w:rPr>
          <w:rFonts w:ascii="Times New Roman" w:eastAsia="Times New Roman" w:hAnsi="Times New Roman" w:cs="Times New Roman"/>
          <w:sz w:val="28"/>
          <w:szCs w:val="28"/>
          <w:lang w:val="ru-RU"/>
        </w:rPr>
      </w:pPr>
    </w:p>
    <w:p w:rsidR="00D27D54" w:rsidRPr="00D27D54" w:rsidRDefault="00731471" w:rsidP="00D27D54">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Таким образом, конструирование по образцу, в основе которого лежит подражательная деятельность, является </w:t>
      </w:r>
      <w:r w:rsidRPr="00F16412">
        <w:rPr>
          <w:rFonts w:ascii="Times New Roman" w:eastAsia="Times New Roman" w:hAnsi="Times New Roman" w:cs="Times New Roman"/>
          <w:b/>
          <w:i/>
          <w:sz w:val="28"/>
          <w:szCs w:val="28"/>
          <w:lang w:val="ru-RU"/>
        </w:rPr>
        <w:t>необходимым и важным</w:t>
      </w:r>
      <w:r w:rsidR="00D27D54">
        <w:rPr>
          <w:rFonts w:ascii="Times New Roman" w:eastAsia="Times New Roman" w:hAnsi="Times New Roman" w:cs="Times New Roman"/>
          <w:b/>
          <w:i/>
          <w:sz w:val="28"/>
          <w:szCs w:val="28"/>
          <w:lang w:val="ru-RU"/>
        </w:rPr>
        <w:t>и важным</w:t>
      </w:r>
      <w:r w:rsidRPr="00F16412">
        <w:rPr>
          <w:rFonts w:ascii="Times New Roman" w:eastAsia="Times New Roman" w:hAnsi="Times New Roman" w:cs="Times New Roman"/>
          <w:b/>
          <w:i/>
          <w:sz w:val="28"/>
          <w:szCs w:val="28"/>
          <w:lang w:val="ru-RU"/>
        </w:rPr>
        <w:t xml:space="preserve"> этапом в развитии конструктивной деятельности ребенка.</w:t>
      </w:r>
      <w:r w:rsidRPr="00F16412">
        <w:rPr>
          <w:rFonts w:ascii="Times New Roman" w:eastAsia="Times New Roman" w:hAnsi="Times New Roman" w:cs="Times New Roman"/>
          <w:i/>
          <w:sz w:val="28"/>
          <w:szCs w:val="28"/>
          <w:lang w:val="ru-RU"/>
        </w:rPr>
        <w:t xml:space="preserve"> В рамках этой формы конструирования можно решать задачи, обеспечивающие переход детей к самостоятельной поисковой деятельности творческого характера</w:t>
      </w:r>
      <w:r w:rsidR="00D27D54" w:rsidRPr="00D27D54">
        <w:rPr>
          <w:lang w:val="ru-RU"/>
        </w:rPr>
        <w:t xml:space="preserve">. </w:t>
      </w:r>
      <w:r w:rsidR="00D27D54" w:rsidRPr="00D27D54">
        <w:rPr>
          <w:rFonts w:ascii="Times New Roman" w:hAnsi="Times New Roman" w:cs="Times New Roman"/>
          <w:sz w:val="28"/>
          <w:szCs w:val="28"/>
          <w:lang w:val="ru-RU"/>
        </w:rPr>
        <w:t xml:space="preserve">Но оно </w:t>
      </w:r>
      <w:r w:rsidR="00D27D54" w:rsidRPr="00D27D54">
        <w:rPr>
          <w:rFonts w:ascii="Times New Roman" w:hAnsi="Times New Roman" w:cs="Times New Roman"/>
          <w:sz w:val="28"/>
          <w:szCs w:val="28"/>
          <w:lang w:val="ru-RU"/>
        </w:rPr>
        <w:lastRenderedPageBreak/>
        <w:t xml:space="preserve">может </w:t>
      </w:r>
      <w:r w:rsidR="00D27D54">
        <w:rPr>
          <w:rFonts w:ascii="Times New Roman" w:hAnsi="Times New Roman" w:cs="Times New Roman"/>
          <w:sz w:val="28"/>
          <w:szCs w:val="28"/>
          <w:lang w:val="ru-RU"/>
        </w:rPr>
        <w:t>стать отрицательным</w:t>
      </w:r>
      <w:r w:rsidR="00D27D54" w:rsidRPr="00D27D54">
        <w:rPr>
          <w:rFonts w:ascii="Times New Roman" w:hAnsi="Times New Roman" w:cs="Times New Roman"/>
          <w:sz w:val="28"/>
          <w:szCs w:val="28"/>
          <w:lang w:val="ru-RU"/>
        </w:rPr>
        <w:t>, если знания, предлагаемые детям, будут носить частный характер и если эта форма обучения останется единственной.</w:t>
      </w:r>
    </w:p>
    <w:p w:rsidR="000C1698" w:rsidRDefault="00D27D54" w:rsidP="007E55B9">
      <w:pPr>
        <w:pStyle w:val="a3"/>
        <w:ind w:firstLine="567"/>
        <w:jc w:val="both"/>
        <w:rPr>
          <w:lang w:val="ru-RU"/>
        </w:rPr>
      </w:pPr>
      <w:r>
        <w:rPr>
          <w:rFonts w:ascii="Times New Roman" w:hAnsi="Times New Roman" w:cs="Times New Roman"/>
          <w:sz w:val="28"/>
          <w:szCs w:val="28"/>
          <w:lang w:val="ru-RU"/>
        </w:rPr>
        <w:t>Поэтому необходимо в</w:t>
      </w:r>
      <w:r w:rsidR="000C1698" w:rsidRPr="007E55B9">
        <w:rPr>
          <w:rFonts w:ascii="Times New Roman" w:hAnsi="Times New Roman" w:cs="Times New Roman"/>
          <w:sz w:val="28"/>
          <w:szCs w:val="28"/>
          <w:lang w:val="ru-RU"/>
        </w:rPr>
        <w:t xml:space="preserve"> качестве образца использовать фотографии, рисунки.</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Предлагать детям преобразовывать образцы с целью получения</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новых конструкций. Конструирование по образцу обеспечивает переход</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детей к самостоятельной поисковой деятельности творческого характера</w:t>
      </w:r>
      <w:r w:rsidR="000C1698" w:rsidRPr="000C1698">
        <w:rPr>
          <w:lang w:val="ru-RU"/>
        </w:rPr>
        <w:t>.</w:t>
      </w:r>
    </w:p>
    <w:p w:rsidR="007E55B9" w:rsidRPr="007E55B9" w:rsidRDefault="007E55B9" w:rsidP="007E55B9">
      <w:pPr>
        <w:pStyle w:val="a3"/>
        <w:ind w:firstLine="567"/>
        <w:jc w:val="both"/>
        <w:rPr>
          <w:rFonts w:ascii="Times New Roman" w:hAnsi="Times New Roman" w:cs="Times New Roman"/>
          <w:sz w:val="28"/>
          <w:szCs w:val="28"/>
          <w:lang w:val="ru-RU"/>
        </w:rPr>
      </w:pPr>
    </w:p>
    <w:p w:rsidR="00731471" w:rsidRDefault="00731471" w:rsidP="00731471">
      <w:pPr>
        <w:pStyle w:val="a3"/>
        <w:ind w:firstLine="708"/>
        <w:jc w:val="both"/>
        <w:rPr>
          <w:rFonts w:ascii="Times New Roman" w:hAnsi="Times New Roman" w:cs="Times New Roman"/>
          <w:sz w:val="28"/>
          <w:szCs w:val="28"/>
          <w:lang w:val="ru-RU"/>
        </w:rPr>
      </w:pPr>
      <w:r w:rsidRPr="007E55B9">
        <w:rPr>
          <w:rFonts w:ascii="Times New Roman" w:hAnsi="Times New Roman" w:cs="Times New Roman"/>
          <w:b/>
          <w:sz w:val="28"/>
          <w:szCs w:val="28"/>
          <w:lang w:val="ru-RU"/>
        </w:rPr>
        <w:t>Конструирование по модели</w:t>
      </w:r>
      <w:r w:rsidRPr="00F16412">
        <w:rPr>
          <w:rFonts w:ascii="Times New Roman" w:hAnsi="Times New Roman" w:cs="Times New Roman"/>
          <w:sz w:val="28"/>
          <w:szCs w:val="28"/>
          <w:lang w:val="ru-RU"/>
        </w:rPr>
        <w:t>, разработанное А.Н. Миреновой и использованное в исследовании А.Р. Лурии, заключается в следующем. Детям в качестве образца предъявляют модель, в которой очертание отдельных составляющих ее элементов скрыто от ребенка (в качестве модели может выступать конструкция, обклеенная плотной белой бумагой). Эту модель дети должны воспроизвести из имеющегося у них строительного материала. Таким образом, в данном случае ребенку предлагают определенную задачу, но не дают способа ее решения.</w:t>
      </w:r>
    </w:p>
    <w:p w:rsidR="00983856" w:rsidRDefault="00983856" w:rsidP="00731471">
      <w:pPr>
        <w:pStyle w:val="a3"/>
        <w:ind w:firstLine="708"/>
        <w:jc w:val="both"/>
        <w:rPr>
          <w:rFonts w:ascii="Times New Roman" w:hAnsi="Times New Roman" w:cs="Times New Roman"/>
          <w:sz w:val="28"/>
          <w:szCs w:val="28"/>
          <w:lang w:val="ru-RU"/>
        </w:rPr>
      </w:pPr>
    </w:p>
    <w:p w:rsidR="00983856" w:rsidRDefault="00983856" w:rsidP="00983856">
      <w:pPr>
        <w:pStyle w:val="a3"/>
        <w:ind w:firstLine="708"/>
        <w:jc w:val="center"/>
        <w:rPr>
          <w:rFonts w:ascii="Times New Roman" w:hAnsi="Times New Roman" w:cs="Times New Roman"/>
          <w:sz w:val="28"/>
          <w:szCs w:val="28"/>
          <w:lang w:val="ru-RU"/>
        </w:rPr>
      </w:pPr>
      <w:r w:rsidRPr="00983856">
        <w:rPr>
          <w:rFonts w:ascii="Times New Roman" w:hAnsi="Times New Roman" w:cs="Times New Roman"/>
          <w:noProof/>
          <w:sz w:val="28"/>
          <w:szCs w:val="28"/>
          <w:lang w:val="ru-RU" w:eastAsia="ru-RU" w:bidi="ar-SA"/>
        </w:rPr>
        <w:drawing>
          <wp:inline distT="0" distB="0" distL="0" distR="0">
            <wp:extent cx="4371975" cy="1323975"/>
            <wp:effectExtent l="19050" t="0" r="9525" b="0"/>
            <wp:docPr id="11" name="Рисунок 5" descr="51761_html_mce7dd18.gif"/>
            <wp:cNvGraphicFramePr/>
            <a:graphic xmlns:a="http://schemas.openxmlformats.org/drawingml/2006/main">
              <a:graphicData uri="http://schemas.openxmlformats.org/drawingml/2006/picture">
                <pic:pic xmlns:pic="http://schemas.openxmlformats.org/drawingml/2006/picture">
                  <pic:nvPicPr>
                    <pic:cNvPr id="10" name="Рисунок 9" descr="51761_html_mce7dd18.gif"/>
                    <pic:cNvPicPr>
                      <a:picLocks noChangeAspect="1"/>
                    </pic:cNvPicPr>
                  </pic:nvPicPr>
                  <pic:blipFill>
                    <a:blip r:embed="rId22"/>
                    <a:stretch>
                      <a:fillRect/>
                    </a:stretch>
                  </pic:blipFill>
                  <pic:spPr>
                    <a:xfrm>
                      <a:off x="0" y="0"/>
                      <a:ext cx="4371090" cy="1323707"/>
                    </a:xfrm>
                    <a:prstGeom prst="rect">
                      <a:avLst/>
                    </a:prstGeom>
                  </pic:spPr>
                </pic:pic>
              </a:graphicData>
            </a:graphic>
          </wp:inline>
        </w:drawing>
      </w:r>
    </w:p>
    <w:p w:rsidR="00983856" w:rsidRPr="00F16412" w:rsidRDefault="00983856" w:rsidP="00731471">
      <w:pPr>
        <w:pStyle w:val="a3"/>
        <w:ind w:firstLine="708"/>
        <w:jc w:val="both"/>
        <w:rPr>
          <w:rFonts w:ascii="Times New Roman" w:hAnsi="Times New Roman" w:cs="Times New Roman"/>
          <w:sz w:val="28"/>
          <w:szCs w:val="28"/>
          <w:lang w:val="ru-RU"/>
        </w:rPr>
      </w:pPr>
    </w:p>
    <w:p w:rsidR="007E55B9" w:rsidRDefault="00731471" w:rsidP="00983856">
      <w:pPr>
        <w:pStyle w:val="a3"/>
        <w:ind w:firstLine="708"/>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Конструирование по модели – усложненная разновидность конструирование по образцу. Обобщенные представления о конструированном объекте, сформированные на основе анализа, окажут положительное влияние на развитие анали</w:t>
      </w:r>
      <w:r w:rsidR="007E55B9">
        <w:rPr>
          <w:rFonts w:ascii="Times New Roman" w:hAnsi="Times New Roman" w:cs="Times New Roman"/>
          <w:sz w:val="28"/>
          <w:szCs w:val="28"/>
          <w:lang w:val="ru-RU"/>
        </w:rPr>
        <w:t>тического и образного мышления.</w:t>
      </w:r>
    </w:p>
    <w:p w:rsidR="00983856" w:rsidRPr="00983856" w:rsidRDefault="00983856" w:rsidP="00983856">
      <w:pPr>
        <w:pStyle w:val="a3"/>
        <w:ind w:firstLine="708"/>
        <w:jc w:val="both"/>
        <w:rPr>
          <w:rFonts w:ascii="Times New Roman" w:hAnsi="Times New Roman" w:cs="Times New Roman"/>
          <w:sz w:val="28"/>
          <w:szCs w:val="28"/>
          <w:lang w:val="ru-RU"/>
        </w:rPr>
      </w:pPr>
    </w:p>
    <w:p w:rsidR="00983856" w:rsidRDefault="00731471" w:rsidP="00983856">
      <w:pPr>
        <w:pStyle w:val="a3"/>
        <w:ind w:firstLine="567"/>
        <w:jc w:val="both"/>
        <w:rPr>
          <w:rFonts w:ascii="Times New Roman" w:eastAsia="Times New Roman" w:hAnsi="Times New Roman" w:cs="Times New Roman"/>
          <w:sz w:val="28"/>
          <w:szCs w:val="28"/>
          <w:lang w:val="ru-RU"/>
        </w:rPr>
      </w:pPr>
      <w:r w:rsidRPr="007E55B9">
        <w:rPr>
          <w:rFonts w:ascii="Times New Roman" w:eastAsia="Times New Roman" w:hAnsi="Times New Roman" w:cs="Times New Roman"/>
          <w:b/>
          <w:sz w:val="28"/>
          <w:szCs w:val="28"/>
          <w:lang w:val="ru-RU"/>
        </w:rPr>
        <w:t>Конструирование по простейшим чертежам и наглядным схемам</w:t>
      </w:r>
      <w:r w:rsidRPr="007E55B9">
        <w:rPr>
          <w:rFonts w:ascii="Times New Roman" w:eastAsia="Times New Roman" w:hAnsi="Times New Roman" w:cs="Times New Roman"/>
          <w:sz w:val="28"/>
          <w:szCs w:val="28"/>
          <w:lang w:val="ru-RU"/>
        </w:rPr>
        <w:t xml:space="preserve"> </w:t>
      </w:r>
      <w:r w:rsidRPr="007E55B9">
        <w:rPr>
          <w:rFonts w:ascii="Times New Roman" w:hAnsi="Times New Roman" w:cs="Times New Roman"/>
          <w:sz w:val="28"/>
          <w:szCs w:val="28"/>
          <w:lang w:val="ru-RU"/>
        </w:rPr>
        <w:t xml:space="preserve">- эта форма дает возможность познакомить детей с чертежами, схемами. </w:t>
      </w:r>
      <w:r w:rsidRPr="00090C89">
        <w:rPr>
          <w:rFonts w:ascii="Times New Roman" w:hAnsi="Times New Roman" w:cs="Times New Roman"/>
          <w:sz w:val="28"/>
          <w:szCs w:val="28"/>
          <w:lang w:val="ru-RU"/>
        </w:rPr>
        <w:t>Умение использовать шаблоны, а в дальнейшем видеть детали в трех измерениях. В результате такого обучения детей развивается образное мышление познавательно-творческой способности.</w:t>
      </w:r>
      <w:r w:rsidR="00983856" w:rsidRPr="00983856">
        <w:rPr>
          <w:rFonts w:ascii="Times New Roman" w:eastAsia="Times New Roman" w:hAnsi="Times New Roman" w:cs="Times New Roman"/>
          <w:sz w:val="28"/>
          <w:szCs w:val="28"/>
          <w:lang w:val="ru-RU"/>
        </w:rPr>
        <w:t xml:space="preserve"> </w:t>
      </w:r>
    </w:p>
    <w:p w:rsidR="00983856" w:rsidRDefault="00983856" w:rsidP="00983856">
      <w:pPr>
        <w:pStyle w:val="a3"/>
        <w:ind w:firstLine="567"/>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Б</w:t>
      </w:r>
      <w:r w:rsidRPr="007E55B9">
        <w:rPr>
          <w:rFonts w:ascii="Times New Roman" w:eastAsia="Times New Roman" w:hAnsi="Times New Roman" w:cs="Times New Roman"/>
          <w:sz w:val="28"/>
          <w:szCs w:val="28"/>
          <w:lang w:val="ru-RU"/>
        </w:rPr>
        <w:t>ыло разработано С. Леона Лоренсо и В.В. Холмовской. Авторы отмечают, что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Эти возможности наиболее успешно могут реализовываться в случае обучения детей сначала построению простых схем-чертежей, отражающих образцы построек, а затем, наоборот, практическому созданию конструкций по просты</w:t>
      </w:r>
      <w:r w:rsidRPr="00983856">
        <w:rPr>
          <w:rFonts w:ascii="Times New Roman" w:eastAsia="Times New Roman" w:hAnsi="Times New Roman" w:cs="Times New Roman"/>
          <w:sz w:val="28"/>
          <w:szCs w:val="28"/>
          <w:lang w:val="ru-RU"/>
        </w:rPr>
        <w:t>м чертежам-схемам.</w:t>
      </w:r>
    </w:p>
    <w:p w:rsidR="00731471" w:rsidRPr="00983856" w:rsidRDefault="000C1698" w:rsidP="00983856">
      <w:pPr>
        <w:pStyle w:val="a3"/>
        <w:ind w:firstLine="567"/>
        <w:jc w:val="both"/>
        <w:rPr>
          <w:rFonts w:ascii="Times New Roman" w:eastAsia="Times New Roman" w:hAnsi="Times New Roman" w:cs="Times New Roman"/>
          <w:b/>
          <w:sz w:val="28"/>
          <w:szCs w:val="28"/>
          <w:lang w:val="ru-RU"/>
        </w:rPr>
      </w:pPr>
      <w:r w:rsidRPr="007E55B9">
        <w:rPr>
          <w:rFonts w:ascii="Times New Roman" w:hAnsi="Times New Roman" w:cs="Times New Roman"/>
          <w:sz w:val="28"/>
          <w:szCs w:val="28"/>
          <w:lang w:val="ru-RU"/>
        </w:rPr>
        <w:t xml:space="preserve"> Сначала детей обучить построению простых и схем-чертежей,</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отражающих образцы построек, а затем, наоборот,</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практическому созданию конструкций по простым чертежам-схемам.</w:t>
      </w:r>
    </w:p>
    <w:p w:rsidR="00731471" w:rsidRPr="00F16412"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lastRenderedPageBreak/>
        <w:t>Авторы-разработчики данной формы конструирования (С. Леона Лоренсо и В.В. Холмовской) отмечают, что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Эти возможности наиболее успешно могут реализовываться в случае обучения детей сначала построению простых схем-чертежей, отражающих образцы построек, а затем, наоборот, практическому созданию конструкций по простым чертежам-схемам.</w:t>
      </w:r>
    </w:p>
    <w:p w:rsidR="00731471"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Однако дети, как правило, не умеют выделять плоскостные проекции объемных геометрических тел (деталей строительного материала). Для преодоления таких трудностей были специально разработаны шаблоны (В.В. Брофман), которые дети использовали для построения наглядных моделей (чертежей), отражающих их конструктивные замыслы.</w:t>
      </w: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6672" behindDoc="0" locked="0" layoutInCell="1" allowOverlap="1">
            <wp:simplePos x="0" y="0"/>
            <wp:positionH relativeFrom="column">
              <wp:posOffset>308610</wp:posOffset>
            </wp:positionH>
            <wp:positionV relativeFrom="paragraph">
              <wp:posOffset>212725</wp:posOffset>
            </wp:positionV>
            <wp:extent cx="2667000" cy="1685925"/>
            <wp:effectExtent l="19050" t="0" r="0" b="0"/>
            <wp:wrapThrough wrapText="bothSides">
              <wp:wrapPolygon edited="0">
                <wp:start x="-154" y="0"/>
                <wp:lineTo x="-154" y="21478"/>
                <wp:lineTo x="21600" y="21478"/>
                <wp:lineTo x="21600" y="0"/>
                <wp:lineTo x="-154" y="0"/>
              </wp:wrapPolygon>
            </wp:wrapThrough>
            <wp:docPr id="13" name="Рисунок 6" descr="C:\Users\Userr\Desktop\1504721.jpg"/>
            <wp:cNvGraphicFramePr/>
            <a:graphic xmlns:a="http://schemas.openxmlformats.org/drawingml/2006/main">
              <a:graphicData uri="http://schemas.openxmlformats.org/drawingml/2006/picture">
                <pic:pic xmlns:pic="http://schemas.openxmlformats.org/drawingml/2006/picture">
                  <pic:nvPicPr>
                    <pic:cNvPr id="1027" name="Picture 3" descr="C:\Users\Userr\Desktop\1504721.jpg"/>
                    <pic:cNvPicPr>
                      <a:picLocks noChangeAspect="1" noChangeArrowheads="1"/>
                    </pic:cNvPicPr>
                  </pic:nvPicPr>
                  <pic:blipFill>
                    <a:blip r:embed="rId23"/>
                    <a:srcRect/>
                    <a:stretch>
                      <a:fillRect/>
                    </a:stretch>
                  </pic:blipFill>
                  <pic:spPr bwMode="auto">
                    <a:xfrm>
                      <a:off x="0" y="0"/>
                      <a:ext cx="2667000" cy="1685925"/>
                    </a:xfrm>
                    <a:prstGeom prst="rect">
                      <a:avLst/>
                    </a:prstGeom>
                    <a:noFill/>
                  </pic:spPr>
                </pic:pic>
              </a:graphicData>
            </a:graphic>
          </wp:anchor>
        </w:drawing>
      </w:r>
    </w:p>
    <w:p w:rsidR="00983856" w:rsidRDefault="00983856" w:rsidP="00983856">
      <w:pPr>
        <w:pStyle w:val="a3"/>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5648" behindDoc="0" locked="0" layoutInCell="1" allowOverlap="1">
            <wp:simplePos x="0" y="0"/>
            <wp:positionH relativeFrom="column">
              <wp:posOffset>3489960</wp:posOffset>
            </wp:positionH>
            <wp:positionV relativeFrom="paragraph">
              <wp:posOffset>60960</wp:posOffset>
            </wp:positionV>
            <wp:extent cx="2619375" cy="1575435"/>
            <wp:effectExtent l="19050" t="19050" r="28575" b="24765"/>
            <wp:wrapThrough wrapText="bothSides">
              <wp:wrapPolygon edited="0">
                <wp:start x="-157" y="-261"/>
                <wp:lineTo x="-157" y="21940"/>
                <wp:lineTo x="21836" y="21940"/>
                <wp:lineTo x="21836" y="-261"/>
                <wp:lineTo x="-157" y="-261"/>
              </wp:wrapPolygon>
            </wp:wrapThrough>
            <wp:docPr id="14" name="Рисунок 7" descr="C:\Users\Userr\Desktop\15638_html_730480f6.jpg"/>
            <wp:cNvGraphicFramePr/>
            <a:graphic xmlns:a="http://schemas.openxmlformats.org/drawingml/2006/main">
              <a:graphicData uri="http://schemas.openxmlformats.org/drawingml/2006/picture">
                <pic:pic xmlns:pic="http://schemas.openxmlformats.org/drawingml/2006/picture">
                  <pic:nvPicPr>
                    <pic:cNvPr id="1026" name="Picture 2" descr="C:\Users\Userr\Desktop\15638_html_730480f6.jpg"/>
                    <pic:cNvPicPr>
                      <a:picLocks noChangeAspect="1" noChangeArrowheads="1"/>
                    </pic:cNvPicPr>
                  </pic:nvPicPr>
                  <pic:blipFill>
                    <a:blip r:embed="rId24"/>
                    <a:srcRect/>
                    <a:stretch>
                      <a:fillRect/>
                    </a:stretch>
                  </pic:blipFill>
                  <pic:spPr bwMode="auto">
                    <a:xfrm>
                      <a:off x="0" y="0"/>
                      <a:ext cx="2619375" cy="1575435"/>
                    </a:xfrm>
                    <a:prstGeom prst="rect">
                      <a:avLst/>
                    </a:prstGeom>
                    <a:noFill/>
                    <a:ln>
                      <a:solidFill>
                        <a:schemeClr val="accent6">
                          <a:lumMod val="75000"/>
                        </a:schemeClr>
                      </a:solidFill>
                    </a:ln>
                  </pic:spPr>
                </pic:pic>
              </a:graphicData>
            </a:graphic>
          </wp:anchor>
        </w:drawing>
      </w:r>
      <w:r w:rsidRPr="00983856">
        <w:rPr>
          <w:noProof/>
          <w:lang w:val="ru-RU" w:eastAsia="ru-RU" w:bidi="ar-SA"/>
        </w:rPr>
        <w:t xml:space="preserve"> </w:t>
      </w:r>
    </w:p>
    <w:p w:rsidR="00983856" w:rsidRPr="00F16412"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731471"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результате такого обучения у детей развивается образное мышление и познавательные способности, т.е. они начинают строить и применять внешние модели «второго порядка» — простейшие чертежи — в качестве средства самостоятельного познания новых объектов.</w:t>
      </w:r>
    </w:p>
    <w:p w:rsidR="00983856" w:rsidRPr="00F16412" w:rsidRDefault="00983856" w:rsidP="00983856">
      <w:pPr>
        <w:pStyle w:val="a3"/>
        <w:jc w:val="both"/>
        <w:rPr>
          <w:rFonts w:ascii="Times New Roman" w:eastAsia="Times New Roman" w:hAnsi="Times New Roman" w:cs="Times New Roman"/>
          <w:b/>
          <w:sz w:val="28"/>
          <w:szCs w:val="28"/>
          <w:lang w:val="ru-RU"/>
        </w:rPr>
      </w:pPr>
    </w:p>
    <w:p w:rsidR="00731471" w:rsidRPr="007E55B9" w:rsidRDefault="00731471" w:rsidP="00731471">
      <w:pPr>
        <w:pStyle w:val="a3"/>
        <w:ind w:firstLine="708"/>
        <w:jc w:val="both"/>
        <w:rPr>
          <w:rFonts w:ascii="Times New Roman" w:eastAsia="Times New Roman" w:hAnsi="Times New Roman" w:cs="Times New Roman"/>
          <w:b/>
          <w:sz w:val="28"/>
          <w:szCs w:val="28"/>
          <w:lang w:val="ru-RU"/>
        </w:rPr>
      </w:pPr>
      <w:r w:rsidRPr="007E55B9">
        <w:rPr>
          <w:rFonts w:ascii="Times New Roman" w:eastAsia="Times New Roman" w:hAnsi="Times New Roman" w:cs="Times New Roman"/>
          <w:b/>
          <w:sz w:val="28"/>
          <w:szCs w:val="28"/>
          <w:lang w:val="ru-RU"/>
        </w:rPr>
        <w:t xml:space="preserve">Вторая форма — конструирование по условиям. </w:t>
      </w:r>
    </w:p>
    <w:p w:rsidR="00DF327E" w:rsidRDefault="00FD6CC7" w:rsidP="00DF327E">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Конструирование по условиям содержит большие развивающие возможности.</w:t>
      </w:r>
      <w:r w:rsidR="00DF327E" w:rsidRPr="00DF327E">
        <w:rPr>
          <w:rFonts w:ascii="Times New Roman" w:eastAsia="Times New Roman" w:hAnsi="Times New Roman" w:cs="Times New Roman"/>
          <w:sz w:val="28"/>
          <w:szCs w:val="28"/>
          <w:lang w:val="ru-RU"/>
        </w:rPr>
        <w:t xml:space="preserve"> Этот вид работы по конструированию в старшей и подготовительной</w:t>
      </w:r>
      <w:r w:rsidR="00DF327E">
        <w:rPr>
          <w:rFonts w:ascii="Times New Roman" w:eastAsia="Times New Roman" w:hAnsi="Times New Roman" w:cs="Times New Roman"/>
          <w:sz w:val="28"/>
          <w:szCs w:val="28"/>
          <w:lang w:val="ru-RU"/>
        </w:rPr>
        <w:t xml:space="preserve"> к школе </w:t>
      </w:r>
      <w:r w:rsidR="00DF327E" w:rsidRPr="00DF327E">
        <w:rPr>
          <w:rFonts w:ascii="Times New Roman" w:eastAsia="Times New Roman" w:hAnsi="Times New Roman" w:cs="Times New Roman"/>
          <w:sz w:val="28"/>
          <w:szCs w:val="28"/>
          <w:lang w:val="ru-RU"/>
        </w:rPr>
        <w:t xml:space="preserve"> группах вводится впервые</w:t>
      </w:r>
      <w:r w:rsidR="00DF327E">
        <w:rPr>
          <w:rFonts w:ascii="Times New Roman" w:eastAsia="Times New Roman" w:hAnsi="Times New Roman" w:cs="Times New Roman"/>
          <w:sz w:val="28"/>
          <w:szCs w:val="28"/>
          <w:lang w:val="ru-RU"/>
        </w:rPr>
        <w:t>.</w:t>
      </w:r>
      <w:r w:rsidR="00DF327E" w:rsidRPr="00DF327E">
        <w:rPr>
          <w:rFonts w:ascii="Times New Roman" w:eastAsia="Times New Roman" w:hAnsi="Times New Roman" w:cs="Times New Roman"/>
          <w:sz w:val="28"/>
          <w:szCs w:val="28"/>
          <w:lang w:val="ru-RU"/>
        </w:rPr>
        <w:t xml:space="preserve"> К этому времени дети должны иметь достаточный конструктивный опыт, а также опыт, полученный в строительных играх. </w:t>
      </w:r>
    </w:p>
    <w:p w:rsidR="004C2D4C" w:rsidRDefault="004C2D4C" w:rsidP="00731471">
      <w:pPr>
        <w:pStyle w:val="a3"/>
        <w:ind w:firstLine="708"/>
        <w:jc w:val="both"/>
        <w:rPr>
          <w:rFonts w:ascii="Times New Roman" w:eastAsia="Times New Roman" w:hAnsi="Times New Roman" w:cs="Times New Roman"/>
          <w:sz w:val="28"/>
          <w:szCs w:val="28"/>
          <w:lang w:val="ru-RU"/>
        </w:rPr>
      </w:pPr>
      <w:r w:rsidRPr="004C2D4C">
        <w:rPr>
          <w:rFonts w:ascii="Times New Roman" w:eastAsia="Times New Roman" w:hAnsi="Times New Roman" w:cs="Times New Roman"/>
          <w:sz w:val="28"/>
          <w:szCs w:val="28"/>
          <w:lang w:val="ru-RU"/>
        </w:rPr>
        <w:t xml:space="preserve"> Предложенное Н.Н. Поддьяковым, принципиально  иное по своему характеру. Оно заключается в следующем. Не давая детям образца постройки, рисунков и способов ее возведения, определяют лишь условия, которым постройка должна соответствовать и которые, как правило, подчеркивают практическое ее назначение (например, возвести через реку мост определенной ширины для пешеходов и транспорта, гараж для легковых или грузовых машин и т.п.). Задачи конструирования в данном случае выражаются через условия и носят проблемный характер, поскольку способов их решения не дается.</w:t>
      </w:r>
    </w:p>
    <w:p w:rsidR="00C9144F" w:rsidRDefault="00C9144F" w:rsidP="00C9144F">
      <w:pPr>
        <w:pStyle w:val="a3"/>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lastRenderedPageBreak/>
        <w:drawing>
          <wp:inline distT="0" distB="0" distL="0" distR="0">
            <wp:extent cx="2545080" cy="1712891"/>
            <wp:effectExtent l="19050" t="0" r="762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546096" cy="1713575"/>
                    </a:xfrm>
                    <a:prstGeom prst="rect">
                      <a:avLst/>
                    </a:prstGeom>
                    <a:noFill/>
                    <a:ln w="9525">
                      <a:noFill/>
                      <a:miter lim="800000"/>
                      <a:headEnd/>
                      <a:tailEnd/>
                    </a:ln>
                  </pic:spPr>
                </pic:pic>
              </a:graphicData>
            </a:graphic>
          </wp:inline>
        </w:drawing>
      </w:r>
    </w:p>
    <w:p w:rsidR="00C9144F" w:rsidRPr="00F16412" w:rsidRDefault="00C9144F" w:rsidP="00C9144F">
      <w:pPr>
        <w:pStyle w:val="a3"/>
        <w:ind w:firstLine="708"/>
        <w:jc w:val="center"/>
        <w:rPr>
          <w:rFonts w:ascii="Times New Roman" w:eastAsia="Times New Roman" w:hAnsi="Times New Roman" w:cs="Times New Roman"/>
          <w:sz w:val="28"/>
          <w:szCs w:val="28"/>
          <w:lang w:val="ru-RU"/>
        </w:rPr>
      </w:pPr>
    </w:p>
    <w:p w:rsidR="00731471" w:rsidRDefault="00731471" w:rsidP="008B4412">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sz w:val="28"/>
          <w:szCs w:val="28"/>
          <w:lang w:val="ru-RU"/>
        </w:rPr>
        <w:t>В процессе такого конструирования у детей формируется умение анализировать условия и на основе этого анализа строить свою практическую деятельность достаточно сложной структуры. Дети также легко и прочно усваивают общую зависимость структуры конструкции от ее практического назначения и в дальнейшем, как показали наши эксперименты, могут сами на основе установления такой зависимости определять конкретные условия, которым будет соответствовать их постройка, создавать интересные замыслы и воплощать их, т.е. ставить перед собой задачу</w:t>
      </w:r>
      <w:r w:rsidR="007E55B9">
        <w:rPr>
          <w:rFonts w:ascii="Times New Roman" w:eastAsia="Times New Roman" w:hAnsi="Times New Roman" w:cs="Times New Roman"/>
          <w:b/>
          <w:sz w:val="28"/>
          <w:szCs w:val="28"/>
          <w:lang w:val="ru-RU"/>
        </w:rPr>
        <w:t>.</w:t>
      </w:r>
    </w:p>
    <w:p w:rsidR="00DF327E" w:rsidRPr="00DF327E" w:rsidRDefault="00DF327E" w:rsidP="008B4412">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sz w:val="28"/>
          <w:szCs w:val="28"/>
          <w:lang w:val="ru-RU"/>
        </w:rPr>
        <w:t>При решении конструктивных задач, включающих определенные условия, требуется видоизменение готовых конструкций или создание новых с соблюдением заданного условия. Элементы условий можно вводить в разные занятия, в том числе и в работу по образцу. В качестве условий могут выступать цвет и различные пространственные признаки объектов (чаще всего величина), функциональные особенности предметов и пр. Так, например, перед ребенком может стоять задача создания заданной конструкции по графической модели с соблюдением условия выполнить ее (конструкцию) определенной величины. Скажем, по одной графической модели детям предлагают построить два разных по размеру дома (для разных по величине кукол, животных), два моста (для крупных и мелких машин, для машин и пешеходов). Для реализации этого задания каждому ребенку дают по два комплекта строительных деталей, одинаковых по форме, но разных по размеру (число деталей может точно соответствовать их числу в образце, но могут быть и лишние элементы).</w:t>
      </w:r>
    </w:p>
    <w:p w:rsidR="00DF327E" w:rsidRPr="00DF327E" w:rsidRDefault="00DF327E" w:rsidP="008B4412">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sz w:val="28"/>
          <w:szCs w:val="28"/>
          <w:lang w:val="ru-RU"/>
        </w:rPr>
        <w:t>Перед выполнением ребенок должен сначала провести группировку деталей по величине (разделить их на две группы, ориентируясь на различия по величине), а потом уже строить. Однако вовсе не обязательно требовать этого от всех воспитанников. Некоторые из них оказываются способны постепенно, в ходе конструирования, выбирать из имеющихся элементов те, которые необходимы для создания одной, а затем другой постройки.</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по условиям развивает у ребенка интерес к варьированию. Дошкольнику чрезвычайно интересно, исходя из одного и того же условия, дать разные решения: по-разному огородить домики, по-разному построить мосты через реку, построить разного типа дома.</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Ребенку нравится создавать целый ряд последовательно усложняющихся построек. Так, постройка высоких и низких домиков, широких и узких, длинных и коротких и т. д. формирует у детей обобщенные гибкие представления о </w:t>
      </w:r>
      <w:r w:rsidRPr="00F16412">
        <w:rPr>
          <w:rFonts w:ascii="Times New Roman" w:eastAsia="Times New Roman" w:hAnsi="Times New Roman" w:cs="Times New Roman"/>
          <w:sz w:val="28"/>
          <w:szCs w:val="28"/>
          <w:lang w:val="ru-RU"/>
        </w:rPr>
        <w:lastRenderedPageBreak/>
        <w:t>различных типах домиков и обобщенные умения строить их. Это создает основу действительно творческого конструирования: дети легко сооружают именно такие домики, которые им требуются по ходу какой-либо игры, легко воплощают в постройках различные замыслы.</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Как показали исследования (Н.Н. Поддьяков, А.Н. Давидчук, Л.А. Парамонова), данная форма организации обучения в наибольшей степени способствует развитию творческого конструирования. Однако дети должны уже иметь определенный опыт: обобщенные представления о конструируемых объектах, умение анализировать сходные по структуре объекты и свойства разных материалов и др. Этот опыт формируется, прежде всего, в конструировании по образцам и в процессе экспериментирования с разными материалами.</w:t>
      </w:r>
    </w:p>
    <w:p w:rsidR="00731471" w:rsidRPr="00845E34" w:rsidRDefault="00731471" w:rsidP="008B4412">
      <w:pPr>
        <w:pStyle w:val="a3"/>
        <w:ind w:firstLine="567"/>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Отметим, что данная форма конструирования традиционно относится к конструированию из строительного материала. Однако, она может успешно использоваться и в других его видах в целях развития творчества.</w:t>
      </w:r>
    </w:p>
    <w:p w:rsidR="00731471"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Если ребенок имеет небольшой опыт конструирования, если он своевременно не обучался конструированию по образцу, то он, конструируя по условиям, начинает испытывать большие затруднения при сооружении построек. Когда возникает необходимость создать что-нибудь новое, соответствующее условиям, ребенок принимается стереотипно (привычно) воспроизводить известный ему тип постройки, мало соответствующий условиям,— у него еще! не сформировались обобщенные представления о типах построек и гибкие обобщенные умения создавать их.</w:t>
      </w:r>
    </w:p>
    <w:p w:rsidR="00DF327E" w:rsidRDefault="00DF327E" w:rsidP="00731471">
      <w:pPr>
        <w:pStyle w:val="a3"/>
        <w:ind w:firstLine="708"/>
        <w:jc w:val="both"/>
        <w:rPr>
          <w:rFonts w:ascii="Times New Roman" w:eastAsia="Times New Roman" w:hAnsi="Times New Roman" w:cs="Times New Roman"/>
          <w:sz w:val="28"/>
          <w:szCs w:val="28"/>
          <w:lang w:val="ru-RU"/>
        </w:rPr>
      </w:pPr>
    </w:p>
    <w:p w:rsidR="000C1698" w:rsidRDefault="00731471" w:rsidP="008B4412">
      <w:pPr>
        <w:pStyle w:val="a3"/>
        <w:ind w:firstLine="567"/>
        <w:jc w:val="both"/>
        <w:rPr>
          <w:rFonts w:ascii="Times New Roman" w:hAnsi="Times New Roman" w:cs="Times New Roman"/>
          <w:sz w:val="28"/>
          <w:szCs w:val="28"/>
          <w:lang w:val="ru-RU"/>
        </w:rPr>
      </w:pPr>
      <w:r w:rsidRPr="007E55B9">
        <w:rPr>
          <w:rFonts w:ascii="Times New Roman" w:eastAsia="Times New Roman" w:hAnsi="Times New Roman" w:cs="Times New Roman"/>
          <w:b/>
          <w:sz w:val="28"/>
          <w:szCs w:val="28"/>
          <w:lang w:val="ru-RU"/>
        </w:rPr>
        <w:t>Третья форма</w:t>
      </w:r>
      <w:r w:rsidR="00C9144F">
        <w:rPr>
          <w:rFonts w:ascii="Times New Roman" w:eastAsia="Times New Roman" w:hAnsi="Times New Roman" w:cs="Times New Roman"/>
          <w:b/>
          <w:sz w:val="28"/>
          <w:szCs w:val="28"/>
          <w:lang w:val="ru-RU"/>
        </w:rPr>
        <w:t xml:space="preserve"> </w:t>
      </w:r>
      <w:r w:rsidRPr="007E55B9">
        <w:rPr>
          <w:rFonts w:ascii="Times New Roman" w:eastAsia="Times New Roman" w:hAnsi="Times New Roman" w:cs="Times New Roman"/>
          <w:b/>
          <w:sz w:val="28"/>
          <w:szCs w:val="28"/>
          <w:lang w:val="ru-RU"/>
        </w:rPr>
        <w:t>— конструирование по замыслу</w:t>
      </w:r>
      <w:r w:rsidRPr="007E55B9">
        <w:rPr>
          <w:rFonts w:ascii="Times New Roman" w:eastAsia="Times New Roman" w:hAnsi="Times New Roman" w:cs="Times New Roman"/>
          <w:sz w:val="28"/>
          <w:szCs w:val="28"/>
          <w:lang w:val="ru-RU"/>
        </w:rPr>
        <w:t>.</w:t>
      </w:r>
      <w:r w:rsidR="00622C9B" w:rsidRPr="007E55B9">
        <w:rPr>
          <w:rFonts w:ascii="Times New Roman" w:hAnsi="Times New Roman" w:cs="Times New Roman"/>
          <w:sz w:val="28"/>
          <w:szCs w:val="28"/>
          <w:lang w:val="ru-RU"/>
        </w:rPr>
        <w:t xml:space="preserve"> </w:t>
      </w:r>
      <w:r w:rsidR="00622C9B" w:rsidRPr="00090C89">
        <w:rPr>
          <w:rFonts w:ascii="Times New Roman" w:eastAsia="Times New Roman" w:hAnsi="Times New Roman" w:cs="Times New Roman"/>
          <w:sz w:val="28"/>
          <w:szCs w:val="28"/>
          <w:lang w:val="ru-RU"/>
        </w:rPr>
        <w:t>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Но надо помнить, что создание замысла будущей конструкции и его осуществление — достаточно трудная задача для дошкольников: замыслы неустойчивы и часто меняются в процессе деятельности.</w:t>
      </w:r>
      <w:r w:rsidR="000C1698" w:rsidRPr="00090C8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Обладает большими возможностями для развертывания творчества</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детей, для проявления их самостоят</w:t>
      </w:r>
      <w:r w:rsidR="007E55B9">
        <w:rPr>
          <w:rFonts w:ascii="Times New Roman" w:hAnsi="Times New Roman" w:cs="Times New Roman"/>
          <w:sz w:val="28"/>
          <w:szCs w:val="28"/>
          <w:lang w:val="ru-RU"/>
        </w:rPr>
        <w:t xml:space="preserve">ельности: они сами решают, что </w:t>
      </w:r>
      <w:r w:rsidR="000C1698" w:rsidRPr="007E55B9">
        <w:rPr>
          <w:rFonts w:ascii="Times New Roman" w:hAnsi="Times New Roman" w:cs="Times New Roman"/>
          <w:sz w:val="28"/>
          <w:szCs w:val="28"/>
          <w:lang w:val="ru-RU"/>
        </w:rPr>
        <w:t>как будут конструировать. Но создание замысла будущей конструкции</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и его осуществление - достаточно трудная задача для дошкольников:</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их замыслы неустойчивы и часто меняются в процессе деятельности.</w:t>
      </w: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Pr="007E55B9" w:rsidRDefault="00C9144F" w:rsidP="00C9144F">
      <w:pPr>
        <w:pStyle w:val="a3"/>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8720" behindDoc="0" locked="0" layoutInCell="1" allowOverlap="1">
            <wp:simplePos x="0" y="0"/>
            <wp:positionH relativeFrom="column">
              <wp:posOffset>3448685</wp:posOffset>
            </wp:positionH>
            <wp:positionV relativeFrom="paragraph">
              <wp:posOffset>-3810</wp:posOffset>
            </wp:positionV>
            <wp:extent cx="2498090" cy="1788795"/>
            <wp:effectExtent l="19050" t="19050" r="16510" b="20955"/>
            <wp:wrapThrough wrapText="bothSides">
              <wp:wrapPolygon edited="0">
                <wp:start x="-165" y="-230"/>
                <wp:lineTo x="-165" y="21853"/>
                <wp:lineTo x="21743" y="21853"/>
                <wp:lineTo x="21743" y="-230"/>
                <wp:lineTo x="-165" y="-230"/>
              </wp:wrapPolygon>
            </wp:wrapThrough>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flipH="1">
                      <a:off x="0" y="0"/>
                      <a:ext cx="2498090" cy="1788795"/>
                    </a:xfrm>
                    <a:prstGeom prst="rect">
                      <a:avLst/>
                    </a:prstGeom>
                    <a:noFill/>
                    <a:ln w="9525">
                      <a:solidFill>
                        <a:schemeClr val="accent3">
                          <a:lumMod val="75000"/>
                        </a:schemeClr>
                      </a:solid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77696" behindDoc="0" locked="0" layoutInCell="1" allowOverlap="1">
            <wp:simplePos x="0" y="0"/>
            <wp:positionH relativeFrom="column">
              <wp:posOffset>394335</wp:posOffset>
            </wp:positionH>
            <wp:positionV relativeFrom="paragraph">
              <wp:posOffset>-3175</wp:posOffset>
            </wp:positionV>
            <wp:extent cx="2438400" cy="1788795"/>
            <wp:effectExtent l="19050" t="19050" r="19050" b="20955"/>
            <wp:wrapThrough wrapText="bothSides">
              <wp:wrapPolygon edited="0">
                <wp:start x="-169" y="-230"/>
                <wp:lineTo x="-169" y="21853"/>
                <wp:lineTo x="21769" y="21853"/>
                <wp:lineTo x="21769" y="-230"/>
                <wp:lineTo x="-169" y="-230"/>
              </wp:wrapPolygon>
            </wp:wrapThrough>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38400" cy="1788795"/>
                    </a:xfrm>
                    <a:prstGeom prst="rect">
                      <a:avLst/>
                    </a:prstGeom>
                    <a:noFill/>
                    <a:ln w="9525">
                      <a:solidFill>
                        <a:schemeClr val="accent3">
                          <a:lumMod val="75000"/>
                        </a:schemeClr>
                      </a:solidFill>
                      <a:miter lim="800000"/>
                      <a:headEnd/>
                      <a:tailEnd/>
                    </a:ln>
                  </pic:spPr>
                </pic:pic>
              </a:graphicData>
            </a:graphic>
          </wp:anchor>
        </w:drawing>
      </w:r>
      <w:r w:rsidRPr="008B4412">
        <w:rPr>
          <w:rFonts w:ascii="Times New Roman" w:hAnsi="Times New Roman" w:cs="Times New Roman"/>
          <w:sz w:val="28"/>
          <w:szCs w:val="28"/>
          <w:lang w:val="ru-RU"/>
        </w:rPr>
        <w:t xml:space="preserve"> </w:t>
      </w: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DF327E">
      <w:pPr>
        <w:pStyle w:val="a3"/>
        <w:jc w:val="both"/>
        <w:rPr>
          <w:rFonts w:ascii="Times New Roman" w:hAnsi="Times New Roman" w:cs="Times New Roman"/>
          <w:sz w:val="28"/>
          <w:szCs w:val="28"/>
          <w:lang w:val="ru-RU"/>
        </w:rPr>
      </w:pPr>
    </w:p>
    <w:p w:rsidR="00622C9B" w:rsidRPr="007E55B9" w:rsidRDefault="000C1698" w:rsidP="008B4412">
      <w:pPr>
        <w:pStyle w:val="a3"/>
        <w:ind w:firstLine="567"/>
        <w:jc w:val="both"/>
        <w:rPr>
          <w:rFonts w:ascii="Times New Roman" w:hAnsi="Times New Roman" w:cs="Times New Roman"/>
          <w:sz w:val="28"/>
          <w:szCs w:val="28"/>
          <w:lang w:val="ru-RU"/>
        </w:rPr>
      </w:pPr>
      <w:r w:rsidRPr="007E55B9">
        <w:rPr>
          <w:rFonts w:ascii="Times New Roman" w:hAnsi="Times New Roman" w:cs="Times New Roman"/>
          <w:sz w:val="28"/>
          <w:szCs w:val="28"/>
          <w:lang w:val="ru-RU"/>
        </w:rPr>
        <w:lastRenderedPageBreak/>
        <w:t>Дети должны иметь обобщенные представления о конструируемом</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объекте, владеть обобщенными способами конструирования и уметь</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искать новые способы, то есть использовать знания и умения,</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полученные ранее.</w:t>
      </w:r>
    </w:p>
    <w:p w:rsidR="00FD6CC7" w:rsidRDefault="00731471" w:rsidP="00FD6CC7">
      <w:pPr>
        <w:pStyle w:val="a3"/>
        <w:ind w:firstLine="567"/>
        <w:jc w:val="both"/>
        <w:rPr>
          <w:rFonts w:ascii="Times New Roman" w:hAnsi="Times New Roman" w:cs="Times New Roman"/>
          <w:sz w:val="28"/>
          <w:szCs w:val="28"/>
          <w:lang w:val="ru-RU"/>
        </w:rPr>
      </w:pPr>
      <w:r w:rsidRPr="00F16412">
        <w:rPr>
          <w:lang w:val="ru-RU"/>
        </w:rPr>
        <w:t xml:space="preserve"> </w:t>
      </w:r>
      <w:r w:rsidRPr="00F16412">
        <w:rPr>
          <w:rFonts w:ascii="Times New Roman" w:hAnsi="Times New Roman" w:cs="Times New Roman"/>
          <w:sz w:val="28"/>
          <w:szCs w:val="28"/>
          <w:lang w:val="ru-RU"/>
        </w:rPr>
        <w:t xml:space="preserve">Это сложный вид конструирования, так как ребенок решает все задачи самостоятельно: ставит перед собой цель деятельности, планирует ее, подбирает необходимый материал, реализует замысел. Опытный педагог, организуя этот вид конструирования, начинает с формирования замысла, иначе дети строят то, что делали уже не раз. Малышам он подсказывает замысел: показав игрушку, предлагает что-нибудь построить для нее. </w:t>
      </w:r>
      <w:r w:rsidRPr="00845E34">
        <w:rPr>
          <w:rFonts w:ascii="Times New Roman" w:hAnsi="Times New Roman" w:cs="Times New Roman"/>
          <w:sz w:val="28"/>
          <w:szCs w:val="28"/>
          <w:lang w:val="ru-RU"/>
        </w:rPr>
        <w:t xml:space="preserve">Например, матрешка вышла погулять, а на участке сыро, что </w:t>
      </w:r>
      <w:r w:rsidRPr="00F16412">
        <w:rPr>
          <w:rFonts w:ascii="Times New Roman" w:hAnsi="Times New Roman" w:cs="Times New Roman"/>
          <w:sz w:val="28"/>
          <w:szCs w:val="28"/>
          <w:lang w:val="ru-RU"/>
        </w:rPr>
        <w:t xml:space="preserve">надо построить, чтобы она не промочила ноги? Матрешка устала, что надо построить, чтобы она посидела и отдохнула? </w:t>
      </w:r>
    </w:p>
    <w:p w:rsidR="00731471" w:rsidRPr="00F16412" w:rsidRDefault="00731471" w:rsidP="00FD6CC7">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Поскольку конструктивный замысел - результат преобразующей умственной деятельности, с детьми среднего и старшего дошкольного возраста рекомендуется провести беседу;</w:t>
      </w:r>
      <w:r w:rsidR="00FD6CC7">
        <w:rPr>
          <w:rFonts w:ascii="Times New Roman" w:hAnsi="Times New Roman" w:cs="Times New Roman"/>
          <w:sz w:val="28"/>
          <w:szCs w:val="28"/>
          <w:lang w:val="ru-RU"/>
        </w:rPr>
        <w:t xml:space="preserve"> </w:t>
      </w:r>
      <w:r w:rsidRPr="00F16412">
        <w:rPr>
          <w:rFonts w:ascii="Times New Roman" w:hAnsi="Times New Roman" w:cs="Times New Roman"/>
          <w:sz w:val="28"/>
          <w:szCs w:val="28"/>
          <w:lang w:val="ru-RU"/>
        </w:rPr>
        <w:t>предложить вспомнить, какие сооружения они наблюдали на прогулке, что особенно понравилось; рассмотреть фотографии, рисунки с изображением зданий. Надо помочь каждому ребенку при реализации замысла по-новому использовать ранее усвоенные умения, добиться решения задачи, испытать радость от своего творчества.</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Этого типа конструирования требует от ребенка игровая деятельность. Для игры требуются сооружения не только из специального строительного материала (например, кубиков), но и из любых окружающих детей предметов — мебели, досок, палок, зонтов, кусков материи. Игра часто требует создания построек, которыми ребенок мог бы пользоваться сам, лично. Дети воздвигают дома, в которые они хотят входить, в которых хотят разместиться. Они строят корабли и баржи, на которых хотят отправляться в плавание.</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Использование построек в игре придает большой практический смысл конструированию детей и изменяет характер конструирования. </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Дети начинают конструировать не только ради того, чтобы их постройка была похожа на какой-либо предмет, но и для того, чтобы поиграть с этой постройкой.</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Подобная установка вызывает у детей иное отношение к самому процессу конструирования: дети стремятся сделать такую постройку, чтобы ее особенности соответствовали задуманной игре.</w:t>
      </w:r>
    </w:p>
    <w:p w:rsidR="00731471" w:rsidRPr="007E55B9" w:rsidRDefault="00731471" w:rsidP="007E55B9">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для игры объединяет детей. В процессе конструирования они учатся совместно обсуждать план постройки, приходить к общему решению, учатся подчинять свои желания конструктивным замыслам, которые поддерживает большинство, а также отстаивать свои соображения по поводу более удачного варианта конструкции. Дети учатся реконструировать уже возведенную постройку и т. д.</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w:t>
      </w:r>
    </w:p>
    <w:p w:rsidR="00731471"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lastRenderedPageBreak/>
        <w:t>Но надо помнить, что создание замысла будущей конструкции и его осуществление — достаточно трудная задача для дошкольников: замыслы неустойчивы и часто меняются в процессе деятельности.</w:t>
      </w:r>
    </w:p>
    <w:p w:rsidR="007E55B9" w:rsidRPr="00F16412" w:rsidRDefault="007E55B9" w:rsidP="00731471">
      <w:pPr>
        <w:pStyle w:val="a3"/>
        <w:ind w:firstLine="567"/>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hAnsi="Times New Roman" w:cs="Times New Roman"/>
          <w:sz w:val="28"/>
          <w:szCs w:val="28"/>
          <w:lang w:val="ru-RU"/>
        </w:rPr>
      </w:pPr>
      <w:r w:rsidRPr="00F16412">
        <w:rPr>
          <w:rFonts w:ascii="Times New Roman" w:hAnsi="Times New Roman" w:cs="Times New Roman"/>
          <w:b/>
          <w:sz w:val="28"/>
          <w:szCs w:val="28"/>
          <w:lang w:val="ru-RU"/>
        </w:rPr>
        <w:t>Конструирование по теме</w:t>
      </w:r>
      <w:r w:rsidR="00FD6CC7">
        <w:rPr>
          <w:rFonts w:ascii="Times New Roman" w:hAnsi="Times New Roman" w:cs="Times New Roman"/>
          <w:sz w:val="28"/>
          <w:szCs w:val="28"/>
          <w:lang w:val="ru-RU"/>
        </w:rPr>
        <w:t xml:space="preserve"> подводит ребенка к творческому воплощению поставленной задачи, но пределы ее решения ограничены темой.</w:t>
      </w:r>
      <w:r w:rsidR="00622C9B" w:rsidRPr="00622C9B">
        <w:rPr>
          <w:rFonts w:ascii="Times New Roman" w:hAnsi="Times New Roman" w:cs="Times New Roman"/>
          <w:sz w:val="28"/>
          <w:szCs w:val="28"/>
          <w:lang w:val="ru-RU"/>
        </w:rPr>
        <w:t xml:space="preserve"> Детям предлагают общую тематику конструкций («птицы», «город» и т.п.),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 Основная цель организации конструирования по заданной теме — актуализация и закрепление знаний и умений, а также переключение детей на новую тематику в случае их «застревания» на одной и той же теме.</w:t>
      </w:r>
    </w:p>
    <w:p w:rsidR="00D27D54" w:rsidRDefault="00FD6CC7" w:rsidP="002C676C">
      <w:pPr>
        <w:pStyle w:val="a3"/>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Малышам можно предлагать в качестве темы постройку мебели, оборудование участка (скамейки, песочница, качели). Для ребенка этого возраста важно наличие игровой мотивации («Построим комнату для куклы Кати»). В средней группе в качестве темы предлагают конструирование транспортных средств («На чем люди ездят и перевозят грузы»). Детям старшей группы интересны такие темы, как военная и строительная техника; жилища людей («В каких домах живут люди на земле»); музеи, театры нашего города и др. В подгот</w:t>
      </w:r>
      <w:r w:rsidR="0057043C">
        <w:rPr>
          <w:rFonts w:ascii="Times New Roman" w:hAnsi="Times New Roman" w:cs="Times New Roman"/>
          <w:sz w:val="28"/>
          <w:szCs w:val="28"/>
          <w:lang w:val="ru-RU"/>
        </w:rPr>
        <w:t>овительной к школе группе целесообразно проводить тематическое конструирование из конструкторов разного типа. Детей учат выполнять подвижные конструкции, поэтому их могут увлечь темы: «Аттракционы в парке отдыха», «Виды транспорта» и т.п.</w:t>
      </w:r>
    </w:p>
    <w:p w:rsidR="00C9144F" w:rsidRPr="00F16412" w:rsidRDefault="00C9144F" w:rsidP="00731471">
      <w:pPr>
        <w:pStyle w:val="a3"/>
        <w:jc w:val="both"/>
        <w:rPr>
          <w:rFonts w:ascii="Times New Roman" w:hAnsi="Times New Roman" w:cs="Times New Roman"/>
          <w:sz w:val="28"/>
          <w:szCs w:val="28"/>
          <w:lang w:val="ru-RU"/>
        </w:rPr>
      </w:pPr>
    </w:p>
    <w:p w:rsidR="00C9144F" w:rsidRDefault="00C9144F" w:rsidP="00C9144F">
      <w:pPr>
        <w:pStyle w:val="a3"/>
        <w:ind w:firstLine="567"/>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9744" behindDoc="0" locked="0" layoutInCell="1" allowOverlap="1">
            <wp:simplePos x="0" y="0"/>
            <wp:positionH relativeFrom="column">
              <wp:posOffset>1375410</wp:posOffset>
            </wp:positionH>
            <wp:positionV relativeFrom="paragraph">
              <wp:posOffset>-1905</wp:posOffset>
            </wp:positionV>
            <wp:extent cx="3600450" cy="1762125"/>
            <wp:effectExtent l="19050" t="0" r="0" b="0"/>
            <wp:wrapThrough wrapText="bothSides">
              <wp:wrapPolygon edited="0">
                <wp:start x="-114" y="0"/>
                <wp:lineTo x="-114" y="21483"/>
                <wp:lineTo x="21600" y="21483"/>
                <wp:lineTo x="21600" y="0"/>
                <wp:lineTo x="-114" y="0"/>
              </wp:wrapPolygon>
            </wp:wrapThrough>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3600450" cy="1762125"/>
                    </a:xfrm>
                    <a:prstGeom prst="rect">
                      <a:avLst/>
                    </a:prstGeom>
                    <a:noFill/>
                    <a:ln w="9525">
                      <a:noFill/>
                      <a:miter lim="800000"/>
                      <a:headEnd/>
                      <a:tailEnd/>
                    </a:ln>
                  </pic:spPr>
                </pic:pic>
              </a:graphicData>
            </a:graphic>
          </wp:anchor>
        </w:drawing>
      </w: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7E55B9" w:rsidRDefault="00622C9B" w:rsidP="00C9144F">
      <w:pPr>
        <w:pStyle w:val="a3"/>
        <w:ind w:firstLine="567"/>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 xml:space="preserve">Каждая из рассмотренных форм организации обучения конструированию может оказывать развивающее влияние на те или иные способности детей, которые в совокупности составляют основу формирования их творчества. Однако это становится возможным, как показали наши многолетние исследования, при определенных условиях. </w:t>
      </w:r>
    </w:p>
    <w:p w:rsidR="00622C9B" w:rsidRPr="00622C9B" w:rsidRDefault="00622C9B" w:rsidP="007E55B9">
      <w:pPr>
        <w:pStyle w:val="a3"/>
        <w:ind w:firstLine="567"/>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К ним относятся:</w:t>
      </w:r>
    </w:p>
    <w:p w:rsidR="00622C9B" w:rsidRPr="00622C9B" w:rsidRDefault="00622C9B" w:rsidP="00622C9B">
      <w:pPr>
        <w:pStyle w:val="a3"/>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 наполнение новым развивающим содержанием каждой формы обучения с учетом специфики вида конструирования (из деталей конструкторов, из бумаги, из природного материала и др.);</w:t>
      </w:r>
    </w:p>
    <w:p w:rsidR="00731471" w:rsidRDefault="00622C9B" w:rsidP="00622C9B">
      <w:pPr>
        <w:pStyle w:val="a3"/>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lastRenderedPageBreak/>
        <w:t>- обеспечение органической взаимосвязи всех форм обучения с целью разработки целостных взаимообогащающих видовых подсистем конструирования и выстраивание на этой основе общей системы формирования детского творческого конструирования.</w:t>
      </w:r>
    </w:p>
    <w:p w:rsidR="007E55B9" w:rsidRPr="00F16412" w:rsidRDefault="007E55B9" w:rsidP="00622C9B">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 xml:space="preserve">Конструирование по образцу, по условиям и по замыслу — это не этапы, последовательно сменяющие друг друга. Все типы конструирования перемежаются в зависимости от задачи и ситуации. </w:t>
      </w:r>
    </w:p>
    <w:p w:rsidR="00731471" w:rsidRDefault="00731471" w:rsidP="00731471">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Однако каждый тип конструирования развивает в ребенке специфические способности.</w:t>
      </w:r>
    </w:p>
    <w:p w:rsidR="007E55B9" w:rsidRDefault="007E55B9" w:rsidP="00731471">
      <w:pPr>
        <w:pStyle w:val="a3"/>
        <w:ind w:firstLine="567"/>
        <w:jc w:val="both"/>
        <w:rPr>
          <w:rFonts w:ascii="Times New Roman" w:eastAsia="Times New Roman" w:hAnsi="Times New Roman" w:cs="Times New Roman"/>
          <w:b/>
          <w:sz w:val="28"/>
          <w:szCs w:val="28"/>
          <w:lang w:val="ru-RU"/>
        </w:rPr>
      </w:pPr>
    </w:p>
    <w:p w:rsidR="00731471" w:rsidRPr="00F16412" w:rsidRDefault="00731471" w:rsidP="007E55B9">
      <w:pPr>
        <w:pStyle w:val="a3"/>
        <w:ind w:firstLine="567"/>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 xml:space="preserve">Каркасное конструирование. </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eastAsia="Times New Roman" w:hAnsi="Times New Roman" w:cs="Times New Roman"/>
          <w:sz w:val="28"/>
          <w:szCs w:val="28"/>
          <w:lang w:val="ru-RU"/>
        </w:rPr>
        <w:t>Эту форму детского конструирования выделил Н.Н. Поддьяков. Такое конструирование предполагает первоначальное знакомство детей с простым по строению каркасом как центральным звеном постройки (его частями, характером их взаимодействия) и последующую демонстрацию педагогом различных его изменений, приводящих к трансформации всей конструкции. В результате дети легко усваивают общий принцип строения каркаса и учатся выделять особенности конструкции, исходя из заданного каркаса. В конструировании такого типа ребенок, глядя на каркас, должен домыслить, как бы дорисовать его, добавляя к одному и тому же каркасу разные дополнительные детали. В соответствии с этим «каркасное» конструирование является хорошим средством формирования воображения, обобщенных способов конструирования, образного мышления.</w:t>
      </w:r>
      <w:r w:rsidRPr="00F16412">
        <w:rPr>
          <w:rFonts w:ascii="Times New Roman" w:hAnsi="Times New Roman" w:cs="Times New Roman"/>
          <w:sz w:val="28"/>
          <w:szCs w:val="28"/>
          <w:lang w:val="ru-RU"/>
        </w:rPr>
        <w:t xml:space="preserve"> </w:t>
      </w:r>
    </w:p>
    <w:p w:rsidR="00913AE1" w:rsidRDefault="00731471" w:rsidP="00913AE1">
      <w:pPr>
        <w:pStyle w:val="a3"/>
        <w:ind w:firstLine="708"/>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 конструкции такого типа, ребенок должен как бы дорисовать его, добавляя к одному и тому каркасу дополнительные детали. Оно развивает воображение. Однако организация такой формы конструирования, требует разработки специального конструкторского материала. И только недавно появился в нашей стране немецкий конструктор «Квадро».</w:t>
      </w:r>
    </w:p>
    <w:p w:rsidR="00913AE1" w:rsidRDefault="00F87B32" w:rsidP="00913AE1">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1792" behindDoc="0" locked="0" layoutInCell="1" allowOverlap="1">
            <wp:simplePos x="0" y="0"/>
            <wp:positionH relativeFrom="column">
              <wp:posOffset>3842385</wp:posOffset>
            </wp:positionH>
            <wp:positionV relativeFrom="paragraph">
              <wp:posOffset>184785</wp:posOffset>
            </wp:positionV>
            <wp:extent cx="1600200" cy="1543050"/>
            <wp:effectExtent l="19050" t="19050" r="19050" b="19050"/>
            <wp:wrapThrough wrapText="bothSides">
              <wp:wrapPolygon edited="0">
                <wp:start x="-257" y="-267"/>
                <wp:lineTo x="-257" y="21867"/>
                <wp:lineTo x="21857" y="21867"/>
                <wp:lineTo x="21857" y="-267"/>
                <wp:lineTo x="-257" y="-267"/>
              </wp:wrapPolygon>
            </wp:wrapThrough>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600200" cy="1543050"/>
                    </a:xfrm>
                    <a:prstGeom prst="rect">
                      <a:avLst/>
                    </a:prstGeom>
                    <a:noFill/>
                    <a:ln w="9525">
                      <a:solidFill>
                        <a:schemeClr val="accent3">
                          <a:lumMod val="75000"/>
                        </a:schemeClr>
                      </a:solidFill>
                      <a:miter lim="800000"/>
                      <a:headEnd/>
                      <a:tailEnd/>
                    </a:ln>
                  </pic:spPr>
                </pic:pic>
              </a:graphicData>
            </a:graphic>
          </wp:anchor>
        </w:drawing>
      </w:r>
      <w:r w:rsidR="00913AE1">
        <w:rPr>
          <w:rFonts w:ascii="Times New Roman" w:eastAsia="Times New Roman" w:hAnsi="Times New Roman" w:cs="Times New Roman"/>
          <w:noProof/>
          <w:sz w:val="28"/>
          <w:szCs w:val="28"/>
          <w:lang w:val="ru-RU" w:eastAsia="ru-RU" w:bidi="ar-SA"/>
        </w:rPr>
        <w:drawing>
          <wp:anchor distT="0" distB="0" distL="114300" distR="114300" simplePos="0" relativeHeight="251680768" behindDoc="0" locked="0" layoutInCell="1" allowOverlap="1">
            <wp:simplePos x="0" y="0"/>
            <wp:positionH relativeFrom="column">
              <wp:posOffset>975360</wp:posOffset>
            </wp:positionH>
            <wp:positionV relativeFrom="paragraph">
              <wp:posOffset>184785</wp:posOffset>
            </wp:positionV>
            <wp:extent cx="1514475" cy="1551305"/>
            <wp:effectExtent l="19050" t="19050" r="28575" b="10795"/>
            <wp:wrapThrough wrapText="bothSides">
              <wp:wrapPolygon edited="0">
                <wp:start x="-272" y="-265"/>
                <wp:lineTo x="-272" y="21750"/>
                <wp:lineTo x="22008" y="21750"/>
                <wp:lineTo x="22008" y="-265"/>
                <wp:lineTo x="-272" y="-265"/>
              </wp:wrapPolygon>
            </wp:wrapThrough>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514475" cy="1551305"/>
                    </a:xfrm>
                    <a:prstGeom prst="rect">
                      <a:avLst/>
                    </a:prstGeom>
                    <a:noFill/>
                    <a:ln w="9525">
                      <a:solidFill>
                        <a:schemeClr val="accent3">
                          <a:lumMod val="75000"/>
                        </a:schemeClr>
                      </a:solidFill>
                      <a:miter lim="800000"/>
                      <a:headEnd/>
                      <a:tailEnd/>
                    </a:ln>
                  </pic:spPr>
                </pic:pic>
              </a:graphicData>
            </a:graphic>
          </wp:anchor>
        </w:drawing>
      </w:r>
    </w:p>
    <w:p w:rsidR="00913AE1" w:rsidRPr="00F16412"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913AE1">
      <w:pPr>
        <w:pStyle w:val="a3"/>
        <w:jc w:val="both"/>
        <w:rPr>
          <w:rFonts w:ascii="Times New Roman" w:eastAsia="Times New Roman" w:hAnsi="Times New Roman" w:cs="Times New Roman"/>
          <w:sz w:val="28"/>
          <w:szCs w:val="28"/>
          <w:lang w:val="ru-RU"/>
        </w:rPr>
      </w:pPr>
    </w:p>
    <w:p w:rsidR="00913AE1" w:rsidRPr="00F16412" w:rsidRDefault="00731471" w:rsidP="00913AE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Однако заметим, что организация такой формы конструирования требует разработки специального конструкторского материала, позволяющего детям составлять разные каркасы — основы будущих конструкций, соответствующих их замыслам, и затем достраивать их, чтобы создать целостные объекты. И только недавно появившийся у нас в стране немецкий конструктор «Квадро», представленный несколькими наборами, позволяет реализовывать в педагогической практике общую теоретическую идею Н.Н. Поддьякова.</w:t>
      </w:r>
    </w:p>
    <w:p w:rsidR="00A44A64" w:rsidRDefault="00A44A64"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b/>
          <w:i/>
          <w:sz w:val="28"/>
          <w:szCs w:val="28"/>
          <w:lang w:val="ru-RU"/>
        </w:rPr>
        <w:lastRenderedPageBreak/>
        <w:t>Конструирование всегда предполагает решение определенной конструктивно-технической задачи, предусматривающей организацию</w:t>
      </w:r>
      <w:r w:rsidR="007E55B9">
        <w:rPr>
          <w:rFonts w:ascii="Times New Roman" w:eastAsia="Times New Roman" w:hAnsi="Times New Roman" w:cs="Times New Roman"/>
          <w:b/>
          <w:sz w:val="28"/>
          <w:szCs w:val="28"/>
          <w:lang w:val="ru-RU"/>
        </w:rPr>
        <w:t xml:space="preserve"> </w:t>
      </w:r>
      <w:r w:rsidRPr="00F16412">
        <w:rPr>
          <w:rFonts w:ascii="Times New Roman" w:hAnsi="Times New Roman" w:cs="Times New Roman"/>
          <w:b/>
          <w:i/>
          <w:sz w:val="28"/>
          <w:szCs w:val="28"/>
          <w:lang w:val="ru-RU"/>
        </w:rPr>
        <w:t>пространства, установление взаимного расположения элементов и частей предметов в соответствии с определенной логикой</w:t>
      </w:r>
      <w:r w:rsidRPr="00F16412">
        <w:rPr>
          <w:rFonts w:ascii="Times New Roman" w:hAnsi="Times New Roman" w:cs="Times New Roman"/>
          <w:sz w:val="28"/>
          <w:szCs w:val="28"/>
          <w:lang w:val="ru-RU"/>
        </w:rPr>
        <w:t xml:space="preserve">. </w:t>
      </w:r>
    </w:p>
    <w:p w:rsidR="00913AE1" w:rsidRDefault="00913AE1" w:rsidP="007E55B9">
      <w:pPr>
        <w:pStyle w:val="a3"/>
        <w:ind w:firstLine="567"/>
        <w:jc w:val="both"/>
        <w:rPr>
          <w:rFonts w:ascii="Times New Roman" w:hAnsi="Times New Roman" w:cs="Times New Roman"/>
          <w:sz w:val="28"/>
          <w:szCs w:val="28"/>
          <w:lang w:val="ru-RU"/>
        </w:rPr>
      </w:pPr>
    </w:p>
    <w:p w:rsidR="00913AE1" w:rsidRDefault="00913AE1" w:rsidP="00913AE1">
      <w:pPr>
        <w:pStyle w:val="a3"/>
        <w:ind w:firstLine="567"/>
        <w:jc w:val="center"/>
        <w:rPr>
          <w:rFonts w:ascii="Times New Roman" w:eastAsia="Times New Roman" w:hAnsi="Times New Roman" w:cs="Times New Roman"/>
          <w:b/>
          <w:sz w:val="28"/>
          <w:szCs w:val="28"/>
          <w:lang w:val="ru-RU"/>
        </w:rPr>
      </w:pPr>
      <w:r w:rsidRPr="00913AE1">
        <w:rPr>
          <w:rFonts w:ascii="Times New Roman" w:eastAsia="Times New Roman" w:hAnsi="Times New Roman" w:cs="Times New Roman"/>
          <w:b/>
          <w:noProof/>
          <w:sz w:val="28"/>
          <w:szCs w:val="28"/>
          <w:lang w:val="ru-RU" w:eastAsia="ru-RU" w:bidi="ar-SA"/>
        </w:rPr>
        <w:drawing>
          <wp:inline distT="0" distB="0" distL="0" distR="0">
            <wp:extent cx="3580130" cy="1771650"/>
            <wp:effectExtent l="19050" t="19050" r="20320" b="19050"/>
            <wp:docPr id="24" name="Рисунок 9" descr="667.jpg"/>
            <wp:cNvGraphicFramePr/>
            <a:graphic xmlns:a="http://schemas.openxmlformats.org/drawingml/2006/main">
              <a:graphicData uri="http://schemas.openxmlformats.org/drawingml/2006/picture">
                <pic:pic xmlns:pic="http://schemas.openxmlformats.org/drawingml/2006/picture">
                  <pic:nvPicPr>
                    <pic:cNvPr id="11" name="Рисунок 10" descr="667.jpg"/>
                    <pic:cNvPicPr>
                      <a:picLocks noChangeAspect="1"/>
                    </pic:cNvPicPr>
                  </pic:nvPicPr>
                  <pic:blipFill>
                    <a:blip r:embed="rId31"/>
                    <a:stretch>
                      <a:fillRect/>
                    </a:stretch>
                  </pic:blipFill>
                  <pic:spPr>
                    <a:xfrm>
                      <a:off x="0" y="0"/>
                      <a:ext cx="3580093" cy="1771632"/>
                    </a:xfrm>
                    <a:prstGeom prst="rect">
                      <a:avLst/>
                    </a:prstGeom>
                    <a:ln>
                      <a:solidFill>
                        <a:schemeClr val="accent3">
                          <a:lumMod val="75000"/>
                        </a:schemeClr>
                      </a:solidFill>
                    </a:ln>
                    <a:effectLst/>
                  </pic:spPr>
                </pic:pic>
              </a:graphicData>
            </a:graphic>
          </wp:inline>
        </w:drawing>
      </w:r>
    </w:p>
    <w:p w:rsidR="00913AE1" w:rsidRPr="007E55B9" w:rsidRDefault="00913AE1" w:rsidP="007E55B9">
      <w:pPr>
        <w:pStyle w:val="a3"/>
        <w:ind w:firstLine="567"/>
        <w:jc w:val="both"/>
        <w:rPr>
          <w:rFonts w:ascii="Times New Roman" w:eastAsia="Times New Roman" w:hAnsi="Times New Roman" w:cs="Times New Roman"/>
          <w:b/>
          <w:sz w:val="28"/>
          <w:szCs w:val="28"/>
          <w:lang w:val="ru-RU"/>
        </w:rPr>
      </w:pPr>
    </w:p>
    <w:p w:rsidR="00A44A64" w:rsidRPr="00F16412" w:rsidRDefault="00A44A64" w:rsidP="008B4412">
      <w:pPr>
        <w:pStyle w:val="a3"/>
        <w:tabs>
          <w:tab w:val="left" w:pos="567"/>
        </w:tabs>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Важно, чтобы постройка соответствовала требованиям реального сооружения и выполняла его назначение. Стул должен быть таким, чтобы на него можно было усадить матрешку, а мост таким, чтобы по нему могла проехать машина. Хотя постройка создается не для практического использования, в ней воспроизводятся основные элементы и функции реального сооружения. В раннем детстве важным для развития конструктивной деятельности является умение наделять постройки определенным содержанием (Е.В.Зворыгина). Этому умению малыша учит взрослый. Если ребенок построил мост, взрослый тут же отмечает: «Какой красивый, высокий мост. По нему поедет машина (или пойдет кукла)», - и побуждает ребенка совершать соответствующие игровые действия.</w:t>
      </w:r>
    </w:p>
    <w:p w:rsidR="00731471" w:rsidRPr="00F16412" w:rsidRDefault="00731471" w:rsidP="008B4412">
      <w:pPr>
        <w:pStyle w:val="a3"/>
        <w:tabs>
          <w:tab w:val="left" w:pos="567"/>
          <w:tab w:val="left" w:pos="709"/>
        </w:tabs>
        <w:ind w:firstLine="567"/>
        <w:jc w:val="both"/>
        <w:rPr>
          <w:rFonts w:ascii="Times New Roman" w:eastAsia="Times New Roman" w:hAnsi="Times New Roman" w:cs="Times New Roman"/>
          <w:sz w:val="28"/>
          <w:szCs w:val="28"/>
          <w:lang w:val="ru-RU"/>
        </w:rPr>
      </w:pPr>
    </w:p>
    <w:p w:rsidR="00913AE1" w:rsidRDefault="008B4412" w:rsidP="008B4412">
      <w:pPr>
        <w:pStyle w:val="a3"/>
        <w:tabs>
          <w:tab w:val="left" w:pos="567"/>
        </w:tabs>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A44A64" w:rsidRPr="00845E34">
        <w:rPr>
          <w:rFonts w:ascii="Times New Roman" w:hAnsi="Times New Roman" w:cs="Times New Roman"/>
          <w:sz w:val="28"/>
          <w:szCs w:val="28"/>
          <w:lang w:val="ru-RU"/>
        </w:rPr>
        <w:t xml:space="preserve">Каждая из рассмотренных форм организации обучения конструированию может оказывать развивающее влияние на те или иные способности детей, которые в совокупности составляют основу формирования их творчества. </w:t>
      </w:r>
      <w:r w:rsidR="00A44A64" w:rsidRPr="00F16412">
        <w:rPr>
          <w:rFonts w:ascii="Times New Roman" w:hAnsi="Times New Roman" w:cs="Times New Roman"/>
          <w:sz w:val="28"/>
          <w:szCs w:val="28"/>
          <w:lang w:val="ru-RU"/>
        </w:rPr>
        <w:t xml:space="preserve">Однако это становится возможным только при определенных условиях. </w:t>
      </w:r>
    </w:p>
    <w:p w:rsidR="00A44A64" w:rsidRPr="00F16412" w:rsidRDefault="00A44A64" w:rsidP="008B4412">
      <w:pPr>
        <w:pStyle w:val="a3"/>
        <w:tabs>
          <w:tab w:val="left" w:pos="567"/>
        </w:tabs>
        <w:ind w:firstLine="708"/>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К ним относятся: </w:t>
      </w:r>
    </w:p>
    <w:p w:rsidR="00A44A64" w:rsidRPr="00F16412" w:rsidRDefault="00A44A64" w:rsidP="008B4412">
      <w:pPr>
        <w:pStyle w:val="a3"/>
        <w:numPr>
          <w:ilvl w:val="0"/>
          <w:numId w:val="3"/>
        </w:numPr>
        <w:tabs>
          <w:tab w:val="left" w:pos="567"/>
        </w:tabs>
        <w:ind w:left="0" w:firstLine="709"/>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наполнение новым развивающим содержанием каждой формы обучения с учетом специфики вида конструирования (из деталей конструкторов, из бумаги, из природного материала и др.); </w:t>
      </w:r>
    </w:p>
    <w:p w:rsidR="00731471" w:rsidRDefault="00A44A64" w:rsidP="008B4412">
      <w:pPr>
        <w:pStyle w:val="a3"/>
        <w:numPr>
          <w:ilvl w:val="0"/>
          <w:numId w:val="3"/>
        </w:numPr>
        <w:tabs>
          <w:tab w:val="left" w:pos="567"/>
        </w:tabs>
        <w:ind w:left="0" w:firstLine="709"/>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обеспечение органической взаимосвязи всех форм обучения с целью разработки целостных взаимообогащающих видовых подсистем конструирования и выстраивание на этой основе общей системы формирования детского творческого конструирования.</w:t>
      </w:r>
    </w:p>
    <w:p w:rsidR="00913AE1" w:rsidRPr="007E55B9" w:rsidRDefault="00913AE1" w:rsidP="00913AE1">
      <w:pPr>
        <w:pStyle w:val="a3"/>
        <w:ind w:left="709"/>
        <w:jc w:val="both"/>
        <w:rPr>
          <w:rFonts w:ascii="Times New Roman" w:hAnsi="Times New Roman" w:cs="Times New Roman"/>
          <w:sz w:val="28"/>
          <w:szCs w:val="28"/>
          <w:lang w:val="ru-RU"/>
        </w:rPr>
      </w:pPr>
    </w:p>
    <w:p w:rsidR="00A44A64" w:rsidRPr="00F16412" w:rsidRDefault="00A44A64" w:rsidP="00A44A64">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Центральны</w:t>
      </w:r>
      <w:r w:rsidR="007E55B9">
        <w:rPr>
          <w:rFonts w:ascii="Times New Roman" w:hAnsi="Times New Roman" w:cs="Times New Roman"/>
          <w:sz w:val="28"/>
          <w:szCs w:val="28"/>
          <w:lang w:val="ru-RU"/>
        </w:rPr>
        <w:t>ми задачами</w:t>
      </w:r>
      <w:r w:rsidRPr="00F16412">
        <w:rPr>
          <w:rFonts w:ascii="Times New Roman" w:hAnsi="Times New Roman" w:cs="Times New Roman"/>
          <w:sz w:val="28"/>
          <w:szCs w:val="28"/>
          <w:lang w:val="ru-RU"/>
        </w:rPr>
        <w:t xml:space="preserve"> программного конструирования является развитие у детей общих познавательных и творческих способностей, позволяющих успешно ориентироваться в условиях выполняемой деятельности. Такие способности сохраняют свое значение на протяжении всей жизни, а в дошкольном детстве важнейшие этапы своего первоначального становления и развития.</w:t>
      </w:r>
    </w:p>
    <w:p w:rsidR="00A44A64" w:rsidRPr="00F16412" w:rsidRDefault="00A44A64" w:rsidP="008B4412">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lastRenderedPageBreak/>
        <w:t>Другой важной задачей, является расширение знаний и представлений детей о предметном мире, ознакомление со свойствами строительного материалами и правилами использования при сооружении построек, а так же формирование у детей навыков практического конструирования и графического изображения предметов и построек в виде схематических рисунков и простых чертежей.</w:t>
      </w:r>
    </w:p>
    <w:p w:rsidR="00B82F37" w:rsidRPr="00F16412" w:rsidRDefault="00B82F37" w:rsidP="00B82F37">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Кроме этого нужно отметить, что в конструировании выделяются два взаимосвязанных этапа: </w:t>
      </w:r>
      <w:r w:rsidRPr="00F16412">
        <w:rPr>
          <w:rFonts w:ascii="Times New Roman" w:eastAsia="Times New Roman" w:hAnsi="Times New Roman" w:cs="Times New Roman"/>
          <w:b/>
          <w:sz w:val="28"/>
          <w:szCs w:val="28"/>
          <w:lang w:val="ru-RU"/>
        </w:rPr>
        <w:t>создание замысла и его исполнение</w:t>
      </w:r>
      <w:r w:rsidRPr="00F16412">
        <w:rPr>
          <w:rFonts w:ascii="Times New Roman" w:eastAsia="Times New Roman" w:hAnsi="Times New Roman" w:cs="Times New Roman"/>
          <w:sz w:val="28"/>
          <w:szCs w:val="28"/>
          <w:lang w:val="ru-RU"/>
        </w:rPr>
        <w:t xml:space="preserve">. Творчество связано, как правило, больше с созданием замысла. Однако практическая деятельность, направленная на выполнение замысла. </w:t>
      </w:r>
    </w:p>
    <w:p w:rsidR="00731471" w:rsidRPr="00F16412" w:rsidRDefault="00731471" w:rsidP="00731471">
      <w:pPr>
        <w:pStyle w:val="a3"/>
        <w:jc w:val="both"/>
        <w:rPr>
          <w:rFonts w:ascii="Times New Roman" w:eastAsia="Times New Roman" w:hAnsi="Times New Roman" w:cs="Times New Roman"/>
          <w:sz w:val="28"/>
          <w:szCs w:val="28"/>
          <w:lang w:val="ru-RU"/>
        </w:rPr>
      </w:pPr>
    </w:p>
    <w:p w:rsidR="00A44A64" w:rsidRPr="00F16412" w:rsidRDefault="00A44A64" w:rsidP="00A44A64">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Есть недостатки в практических действиях детей при конструировании и педагог должен помнить о них:</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1. Нечеткость замысла, которая объясняется нечеткостью структуры образа</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2. Неустойчивость замысла, когда создается один объект, а получается совсем иной, которым, к сожалению, его создатель довольствуется.</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3. Поспешность исполнительной деятельности</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4. Нечеткость представлений о последовательности действий, неумении их планировать.</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5. Неумение предварительно анализировать задачу</w:t>
      </w:r>
    </w:p>
    <w:p w:rsidR="00731471" w:rsidRPr="00F16412" w:rsidRDefault="00731471" w:rsidP="00731471">
      <w:pPr>
        <w:pStyle w:val="a3"/>
        <w:ind w:firstLine="567"/>
        <w:rPr>
          <w:rFonts w:ascii="Times New Roman" w:eastAsia="Times New Roman" w:hAnsi="Times New Roman" w:cs="Times New Roman"/>
          <w:sz w:val="28"/>
          <w:szCs w:val="28"/>
          <w:lang w:val="ru-RU"/>
        </w:rPr>
      </w:pPr>
    </w:p>
    <w:p w:rsidR="00913AE1" w:rsidRPr="00987A1C" w:rsidRDefault="00913AE1" w:rsidP="00913AE1">
      <w:pPr>
        <w:pStyle w:val="a3"/>
        <w:tabs>
          <w:tab w:val="left" w:pos="567"/>
        </w:tabs>
        <w:ind w:firstLine="567"/>
        <w:jc w:val="both"/>
        <w:rPr>
          <w:rFonts w:ascii="Times New Roman" w:eastAsia="Times New Roman" w:hAnsi="Times New Roman" w:cs="Times New Roman"/>
          <w:sz w:val="28"/>
          <w:szCs w:val="28"/>
          <w:lang w:val="ru-RU"/>
        </w:rPr>
      </w:pPr>
      <w:r>
        <w:rPr>
          <w:rFonts w:ascii="Times New Roman" w:hAnsi="Times New Roman" w:cs="Times New Roman"/>
          <w:iCs/>
          <w:sz w:val="28"/>
          <w:szCs w:val="28"/>
          <w:lang w:val="ru-RU"/>
        </w:rPr>
        <w:t>Целенаправленное и планомерное обучение детей конструированию позволят обеспечить переход</w:t>
      </w:r>
      <w:r w:rsidRPr="00987A1C">
        <w:rPr>
          <w:rFonts w:ascii="Times New Roman" w:hAnsi="Times New Roman" w:cs="Times New Roman"/>
          <w:iCs/>
          <w:sz w:val="28"/>
          <w:szCs w:val="28"/>
          <w:lang w:val="ru-RU"/>
        </w:rPr>
        <w:t xml:space="preserve"> конструирования с </w:t>
      </w:r>
      <w:r w:rsidRPr="00987A1C">
        <w:rPr>
          <w:rFonts w:ascii="Times New Roman" w:eastAsia="Times New Roman" w:hAnsi="Times New Roman" w:cs="Times New Roman"/>
          <w:sz w:val="28"/>
          <w:szCs w:val="28"/>
          <w:lang w:val="ru-RU"/>
        </w:rPr>
        <w:t>репродуктивного уровня «Делай как я!» - на уровень творчества и решения уникальных особых задач «Делай лучше нас!» до возможности и способности ребенком самостоятельно анализировать постройку и создавать ее по своему замыслу.</w:t>
      </w:r>
    </w:p>
    <w:p w:rsidR="00C72032" w:rsidRDefault="007E55B9" w:rsidP="00C72032">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w:t>
      </w:r>
      <w:r w:rsidR="00C72032" w:rsidRPr="00C72032">
        <w:rPr>
          <w:rFonts w:ascii="Times New Roman" w:hAnsi="Times New Roman" w:cs="Times New Roman"/>
          <w:sz w:val="28"/>
          <w:szCs w:val="28"/>
          <w:lang w:val="ru-RU"/>
        </w:rPr>
        <w:t>конструктивная деятельность ребёнка - достаточно сложный процесс: ребёнок не только практически действует руками и воспринимает возводимую постройку или поделку, но и обязательно при этом мыслит.</w:t>
      </w:r>
    </w:p>
    <w:p w:rsidR="00B82F37" w:rsidRPr="00C72032" w:rsidRDefault="00B82F37" w:rsidP="00C72032">
      <w:pPr>
        <w:pStyle w:val="a3"/>
        <w:ind w:firstLine="567"/>
        <w:jc w:val="both"/>
        <w:rPr>
          <w:rFonts w:ascii="Times New Roman" w:hAnsi="Times New Roman" w:cs="Times New Roman"/>
          <w:sz w:val="28"/>
          <w:szCs w:val="28"/>
          <w:lang w:val="ru-RU"/>
        </w:rPr>
      </w:pPr>
    </w:p>
    <w:p w:rsidR="00C72032" w:rsidRDefault="00B82F37" w:rsidP="00C72032">
      <w:pPr>
        <w:pStyle w:val="a3"/>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2816" behindDoc="0" locked="0" layoutInCell="1" allowOverlap="1">
            <wp:simplePos x="0" y="0"/>
            <wp:positionH relativeFrom="column">
              <wp:posOffset>441960</wp:posOffset>
            </wp:positionH>
            <wp:positionV relativeFrom="paragraph">
              <wp:posOffset>875665</wp:posOffset>
            </wp:positionV>
            <wp:extent cx="1023620" cy="1362075"/>
            <wp:effectExtent l="19050" t="0" r="5080" b="0"/>
            <wp:wrapThrough wrapText="bothSides">
              <wp:wrapPolygon edited="0">
                <wp:start x="-402" y="0"/>
                <wp:lineTo x="-402" y="21449"/>
                <wp:lineTo x="21707" y="21449"/>
                <wp:lineTo x="21707" y="0"/>
                <wp:lineTo x="-402" y="0"/>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023620" cy="1362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3840" behindDoc="0" locked="0" layoutInCell="1" allowOverlap="1">
            <wp:simplePos x="0" y="0"/>
            <wp:positionH relativeFrom="column">
              <wp:posOffset>2185035</wp:posOffset>
            </wp:positionH>
            <wp:positionV relativeFrom="paragraph">
              <wp:posOffset>75565</wp:posOffset>
            </wp:positionV>
            <wp:extent cx="3476625" cy="2352675"/>
            <wp:effectExtent l="19050" t="0" r="9525" b="0"/>
            <wp:wrapThrough wrapText="bothSides">
              <wp:wrapPolygon edited="0">
                <wp:start x="-118" y="0"/>
                <wp:lineTo x="-118" y="21513"/>
                <wp:lineTo x="21659" y="21513"/>
                <wp:lineTo x="21659" y="0"/>
                <wp:lineTo x="-118" y="0"/>
              </wp:wrapPolygon>
            </wp:wrapThrough>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476625" cy="2352675"/>
                    </a:xfrm>
                    <a:prstGeom prst="rect">
                      <a:avLst/>
                    </a:prstGeom>
                    <a:noFill/>
                    <a:ln w="9525">
                      <a:noFill/>
                      <a:miter lim="800000"/>
                      <a:headEnd/>
                      <a:tailEnd/>
                    </a:ln>
                  </pic:spPr>
                </pic:pic>
              </a:graphicData>
            </a:graphic>
          </wp:anchor>
        </w:drawing>
      </w:r>
      <w:r w:rsidRPr="008B4412">
        <w:rPr>
          <w:rFonts w:ascii="Times New Roman" w:hAnsi="Times New Roman" w:cs="Times New Roman"/>
          <w:sz w:val="28"/>
          <w:szCs w:val="28"/>
          <w:lang w:val="ru-RU"/>
        </w:rPr>
        <w:t xml:space="preserve"> </w:t>
      </w: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anchor distT="0" distB="0" distL="114300" distR="114300" simplePos="0" relativeHeight="251689984" behindDoc="0" locked="0" layoutInCell="1" allowOverlap="1">
            <wp:simplePos x="0" y="0"/>
            <wp:positionH relativeFrom="column">
              <wp:posOffset>251460</wp:posOffset>
            </wp:positionH>
            <wp:positionV relativeFrom="paragraph">
              <wp:posOffset>-558165</wp:posOffset>
            </wp:positionV>
            <wp:extent cx="1866900" cy="1857375"/>
            <wp:effectExtent l="0" t="0" r="0" b="0"/>
            <wp:wrapThrough wrapText="bothSides">
              <wp:wrapPolygon edited="0">
                <wp:start x="4408" y="1994"/>
                <wp:lineTo x="3086" y="3102"/>
                <wp:lineTo x="2645" y="9083"/>
                <wp:lineTo x="1322" y="12628"/>
                <wp:lineTo x="1102" y="15951"/>
                <wp:lineTo x="1763" y="18388"/>
                <wp:lineTo x="2865" y="19717"/>
                <wp:lineTo x="2865" y="19938"/>
                <wp:lineTo x="5510" y="20603"/>
                <wp:lineTo x="5951" y="20603"/>
                <wp:lineTo x="15649" y="20603"/>
                <wp:lineTo x="19396" y="20603"/>
                <wp:lineTo x="20498" y="20382"/>
                <wp:lineTo x="20498" y="15286"/>
                <wp:lineTo x="17633" y="13071"/>
                <wp:lineTo x="16531" y="12628"/>
                <wp:lineTo x="16971" y="10412"/>
                <wp:lineTo x="16971" y="7532"/>
                <wp:lineTo x="15429" y="6425"/>
                <wp:lineTo x="11902" y="5538"/>
                <wp:lineTo x="12122" y="4652"/>
                <wp:lineTo x="9918" y="3102"/>
                <wp:lineTo x="6612" y="1994"/>
                <wp:lineTo x="4408" y="1994"/>
              </wp:wrapPolygon>
            </wp:wrapThrough>
            <wp:docPr id="47" name="Рисунок 15" descr="C:\Users\Userr\Desktop\0_4c56c_8ed57fe9_XL.png"/>
            <wp:cNvGraphicFramePr/>
            <a:graphic xmlns:a="http://schemas.openxmlformats.org/drawingml/2006/main">
              <a:graphicData uri="http://schemas.openxmlformats.org/drawingml/2006/picture">
                <pic:pic xmlns:pic="http://schemas.openxmlformats.org/drawingml/2006/picture">
                  <pic:nvPicPr>
                    <pic:cNvPr id="20483" name="Picture 3" descr="C:\Users\Userr\Desktop\0_4c56c_8ed57fe9_XL.png"/>
                    <pic:cNvPicPr>
                      <a:picLocks noChangeAspect="1" noChangeArrowheads="1"/>
                    </pic:cNvPicPr>
                  </pic:nvPicPr>
                  <pic:blipFill>
                    <a:blip r:embed="rId34" cstate="print"/>
                    <a:srcRect/>
                    <a:stretch>
                      <a:fillRect/>
                    </a:stretch>
                  </pic:blipFill>
                  <pic:spPr bwMode="auto">
                    <a:xfrm>
                      <a:off x="0" y="0"/>
                      <a:ext cx="1866900" cy="1857375"/>
                    </a:xfrm>
                    <a:prstGeom prst="rect">
                      <a:avLst/>
                    </a:prstGeom>
                    <a:noFill/>
                  </pic:spPr>
                </pic:pic>
              </a:graphicData>
            </a:graphic>
          </wp:anchor>
        </w:drawing>
      </w:r>
      <w:r w:rsidR="00DB1A8D">
        <w:rPr>
          <w:rFonts w:ascii="Times New Roman" w:hAnsi="Times New Roman" w:cs="Times New Roman"/>
          <w:noProof/>
          <w:sz w:val="28"/>
          <w:szCs w:val="28"/>
          <w:lang w:val="ru-RU" w:eastAsia="ru-RU" w:bidi="ar-SA"/>
        </w:rPr>
        <w:pict>
          <v:rect id="_x0000_s1074" style="position:absolute;left:0;text-align:left;margin-left:-1.15pt;margin-top:-7.25pt;width:506.4pt;height:1in;z-index:251688960;mso-position-horizontal-relative:text;mso-position-vertical-relative:text" fillcolor="#eb641b [3206]" strokecolor="#eb641b [3206]" strokeweight="10pt">
            <v:stroke linestyle="thinThin"/>
            <v:shadow color="#868686"/>
            <v:textbox style="mso-next-textbox:#_x0000_s1074">
              <w:txbxContent>
                <w:p w:rsidR="00026855" w:rsidRDefault="00026855" w:rsidP="00EF3EC4">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 xml:space="preserve">Основные приемы обучения     </w:t>
                  </w:r>
                </w:p>
                <w:p w:rsidR="00026855" w:rsidRPr="00386002" w:rsidRDefault="00026855" w:rsidP="00EF3EC4">
                  <w:pPr>
                    <w:pStyle w:val="a3"/>
                    <w:ind w:firstLine="567"/>
                    <w:jc w:val="right"/>
                    <w:rPr>
                      <w:rFonts w:ascii="Times New Roman" w:hAnsi="Times New Roman" w:cs="Times New Roman"/>
                      <w:b/>
                      <w:bCs/>
                      <w:iCs/>
                      <w:color w:val="C00000"/>
                      <w:sz w:val="32"/>
                      <w:szCs w:val="32"/>
                      <w:lang w:val="ru-RU"/>
                    </w:rPr>
                  </w:pPr>
                  <w:r>
                    <w:rPr>
                      <w:rFonts w:ascii="Times New Roman" w:hAnsi="Times New Roman" w:cs="Times New Roman"/>
                      <w:b/>
                      <w:bCs/>
                      <w:i/>
                      <w:iCs/>
                      <w:color w:val="C00000"/>
                      <w:sz w:val="32"/>
                      <w:szCs w:val="32"/>
                      <w:lang w:val="ru-RU"/>
                    </w:rPr>
                    <w:t>детей конструированию</w:t>
                  </w: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txbxContent>
            </v:textbox>
          </v:rect>
        </w:pict>
      </w: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2F6255" w:rsidRDefault="002F6255" w:rsidP="00B23DBF">
      <w:pPr>
        <w:pStyle w:val="a3"/>
        <w:ind w:firstLine="567"/>
        <w:jc w:val="both"/>
        <w:rPr>
          <w:rFonts w:ascii="Times New Roman" w:hAnsi="Times New Roman" w:cs="Times New Roman"/>
          <w:sz w:val="28"/>
          <w:szCs w:val="28"/>
          <w:lang w:val="ru-RU"/>
        </w:rPr>
      </w:pPr>
      <w:r w:rsidRPr="002F6255">
        <w:rPr>
          <w:rFonts w:ascii="Times New Roman" w:hAnsi="Times New Roman" w:cs="Times New Roman"/>
          <w:sz w:val="28"/>
          <w:szCs w:val="28"/>
          <w:lang w:val="ru-RU"/>
        </w:rPr>
        <w:t>В процессе обучения конструированию приходится решать целый ряд практических проблем — как строить, почему строить так, а не иначе, что сделать, чтобы передать в конструкции самые существенные черты, определяющие функциональность заданного объекта, в какой последовательности выполнять задание и т.д.</w:t>
      </w:r>
    </w:p>
    <w:p w:rsidR="00F41928" w:rsidRP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 xml:space="preserve">Для обучения детей конструированию необходимо пользоваться разнообразными </w:t>
      </w:r>
      <w:r w:rsidR="00307A73">
        <w:rPr>
          <w:rFonts w:ascii="Times New Roman" w:hAnsi="Times New Roman" w:cs="Times New Roman"/>
          <w:sz w:val="28"/>
          <w:szCs w:val="28"/>
          <w:lang w:val="ru-RU"/>
        </w:rPr>
        <w:t xml:space="preserve">методическими </w:t>
      </w:r>
      <w:r w:rsidRPr="00F41928">
        <w:rPr>
          <w:rFonts w:ascii="Times New Roman" w:hAnsi="Times New Roman" w:cs="Times New Roman"/>
          <w:sz w:val="28"/>
          <w:szCs w:val="28"/>
          <w:lang w:val="ru-RU"/>
        </w:rPr>
        <w:t>приемами.</w:t>
      </w:r>
    </w:p>
    <w:p w:rsidR="00F41928" w:rsidRP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Выбор приемов</w:t>
      </w:r>
      <w:r w:rsidR="00B23DBF">
        <w:rPr>
          <w:rFonts w:ascii="Times New Roman" w:hAnsi="Times New Roman" w:cs="Times New Roman"/>
          <w:sz w:val="28"/>
          <w:szCs w:val="28"/>
          <w:lang w:val="ru-RU"/>
        </w:rPr>
        <w:t xml:space="preserve"> зависит от особенностей детей</w:t>
      </w:r>
      <w:r w:rsidRPr="00F41928">
        <w:rPr>
          <w:rFonts w:ascii="Times New Roman" w:hAnsi="Times New Roman" w:cs="Times New Roman"/>
          <w:sz w:val="28"/>
          <w:szCs w:val="28"/>
          <w:lang w:val="ru-RU"/>
        </w:rPr>
        <w:t xml:space="preserve"> данной возрастной группы, от материала, с которым работают дети, от имеющегося у них опыта в знании предметов и существующих связей между ними, от умения и навыков в конструировании.</w:t>
      </w:r>
    </w:p>
    <w:p w:rsidR="00B23DBF"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При определении</w:t>
      </w:r>
      <w:r w:rsidR="00B23DBF">
        <w:rPr>
          <w:rFonts w:ascii="Times New Roman" w:hAnsi="Times New Roman" w:cs="Times New Roman"/>
          <w:sz w:val="28"/>
          <w:szCs w:val="28"/>
          <w:lang w:val="ru-RU"/>
        </w:rPr>
        <w:t xml:space="preserve"> программного содержания образовательной деятельности</w:t>
      </w:r>
      <w:r w:rsidRPr="00F41928">
        <w:rPr>
          <w:rFonts w:ascii="Times New Roman" w:hAnsi="Times New Roman" w:cs="Times New Roman"/>
          <w:sz w:val="28"/>
          <w:szCs w:val="28"/>
          <w:lang w:val="ru-RU"/>
        </w:rPr>
        <w:t xml:space="preserve"> следует опираться на имеющийся опыт детей, постоянно усложняя учебные задания, развивая способность самостоятельно решать посильные конструктивные задачи. </w:t>
      </w:r>
    </w:p>
    <w:p w:rsidR="00F37B06" w:rsidRDefault="00F37B06" w:rsidP="00B23DBF">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Методика обучения детей конструктивным умениям уточняется в зависимости от вида конструирования.</w:t>
      </w:r>
    </w:p>
    <w:p w:rsidR="001C066D" w:rsidRDefault="001C066D" w:rsidP="00B23DBF">
      <w:pPr>
        <w:pStyle w:val="a3"/>
        <w:ind w:firstLine="567"/>
        <w:jc w:val="both"/>
        <w:rPr>
          <w:rFonts w:ascii="Times New Roman" w:hAnsi="Times New Roman" w:cs="Times New Roman"/>
          <w:sz w:val="28"/>
          <w:szCs w:val="28"/>
          <w:lang w:val="ru-RU"/>
        </w:rPr>
      </w:pPr>
    </w:p>
    <w:p w:rsidR="002F6255" w:rsidRDefault="00F41928" w:rsidP="00F37B06">
      <w:pPr>
        <w:pStyle w:val="a3"/>
        <w:ind w:firstLine="567"/>
        <w:jc w:val="both"/>
        <w:rPr>
          <w:rFonts w:ascii="Times New Roman" w:hAnsi="Times New Roman" w:cs="Times New Roman"/>
          <w:sz w:val="28"/>
          <w:szCs w:val="28"/>
          <w:lang w:val="ru-RU"/>
        </w:rPr>
      </w:pPr>
      <w:r w:rsidRPr="001C066D">
        <w:rPr>
          <w:rFonts w:ascii="Times New Roman" w:hAnsi="Times New Roman" w:cs="Times New Roman"/>
          <w:b/>
          <w:sz w:val="28"/>
          <w:szCs w:val="28"/>
          <w:lang w:val="ru-RU"/>
        </w:rPr>
        <w:t>Основными приемами обучения являются следующие</w:t>
      </w:r>
      <w:r w:rsidRPr="001C066D">
        <w:rPr>
          <w:rFonts w:ascii="Times New Roman" w:hAnsi="Times New Roman" w:cs="Times New Roman"/>
          <w:sz w:val="28"/>
          <w:szCs w:val="28"/>
          <w:lang w:val="ru-RU"/>
        </w:rPr>
        <w:t>:</w:t>
      </w:r>
    </w:p>
    <w:p w:rsidR="008E3E24" w:rsidRPr="001C066D" w:rsidRDefault="008E3E24" w:rsidP="00F37B06">
      <w:pPr>
        <w:pStyle w:val="a3"/>
        <w:ind w:firstLine="567"/>
        <w:jc w:val="both"/>
        <w:rPr>
          <w:rFonts w:ascii="Times New Roman" w:hAnsi="Times New Roman" w:cs="Times New Roman"/>
          <w:sz w:val="28"/>
          <w:szCs w:val="28"/>
          <w:lang w:val="ru-RU"/>
        </w:rPr>
      </w:pPr>
    </w:p>
    <w:p w:rsidR="007249DF" w:rsidRDefault="00F41928" w:rsidP="007249DF">
      <w:pPr>
        <w:pStyle w:val="a3"/>
        <w:numPr>
          <w:ilvl w:val="0"/>
          <w:numId w:val="17"/>
        </w:numPr>
        <w:jc w:val="both"/>
        <w:rPr>
          <w:rFonts w:ascii="Times New Roman" w:hAnsi="Times New Roman" w:cs="Times New Roman"/>
          <w:sz w:val="28"/>
          <w:szCs w:val="28"/>
          <w:lang w:val="ru-RU"/>
        </w:rPr>
      </w:pPr>
      <w:r w:rsidRPr="001C066D">
        <w:rPr>
          <w:rFonts w:ascii="Times New Roman" w:hAnsi="Times New Roman" w:cs="Times New Roman"/>
          <w:b/>
          <w:i/>
          <w:sz w:val="28"/>
          <w:szCs w:val="28"/>
          <w:lang w:val="ru-RU"/>
        </w:rPr>
        <w:t>Показ воспитателем</w:t>
      </w:r>
      <w:r w:rsidRPr="00F41928">
        <w:rPr>
          <w:rFonts w:ascii="Times New Roman" w:hAnsi="Times New Roman" w:cs="Times New Roman"/>
          <w:sz w:val="28"/>
          <w:szCs w:val="28"/>
          <w:lang w:val="ru-RU"/>
        </w:rPr>
        <w:t xml:space="preserve"> приемов изго</w:t>
      </w:r>
      <w:r w:rsidR="001C066D">
        <w:rPr>
          <w:rFonts w:ascii="Times New Roman" w:hAnsi="Times New Roman" w:cs="Times New Roman"/>
          <w:sz w:val="28"/>
          <w:szCs w:val="28"/>
          <w:lang w:val="ru-RU"/>
        </w:rPr>
        <w:t>товления конструкции</w:t>
      </w:r>
      <w:r w:rsidRPr="00F41928">
        <w:rPr>
          <w:rFonts w:ascii="Times New Roman" w:hAnsi="Times New Roman" w:cs="Times New Roman"/>
          <w:sz w:val="28"/>
          <w:szCs w:val="28"/>
          <w:lang w:val="ru-RU"/>
        </w:rPr>
        <w:t xml:space="preserve">. </w:t>
      </w:r>
    </w:p>
    <w:p w:rsidR="007249DF"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присутствии детей воспитатель </w:t>
      </w:r>
      <w:r w:rsidRPr="007249DF">
        <w:rPr>
          <w:rFonts w:ascii="Times New Roman" w:hAnsi="Times New Roman" w:cs="Times New Roman"/>
          <w:i/>
          <w:sz w:val="28"/>
          <w:szCs w:val="28"/>
          <w:lang w:val="ru-RU"/>
        </w:rPr>
        <w:t>строит сам</w:t>
      </w:r>
      <w:r>
        <w:rPr>
          <w:rFonts w:ascii="Times New Roman" w:hAnsi="Times New Roman" w:cs="Times New Roman"/>
          <w:sz w:val="28"/>
          <w:szCs w:val="28"/>
          <w:lang w:val="ru-RU"/>
        </w:rPr>
        <w:t xml:space="preserve">. </w:t>
      </w:r>
      <w:r w:rsidRPr="007249DF">
        <w:rPr>
          <w:rFonts w:ascii="Times New Roman" w:hAnsi="Times New Roman" w:cs="Times New Roman"/>
          <w:sz w:val="28"/>
          <w:szCs w:val="28"/>
          <w:lang w:val="ru-RU"/>
        </w:rPr>
        <w:t>Действия по подражанию являются наиболее доступным детям способом создания конструкций</w:t>
      </w:r>
      <w:r>
        <w:rPr>
          <w:rFonts w:ascii="Times New Roman" w:hAnsi="Times New Roman" w:cs="Times New Roman"/>
          <w:sz w:val="28"/>
          <w:szCs w:val="28"/>
          <w:lang w:val="ru-RU"/>
        </w:rPr>
        <w:t>.</w:t>
      </w:r>
      <w:r w:rsidRPr="007249DF">
        <w:rPr>
          <w:rFonts w:ascii="Times New Roman" w:hAnsi="Times New Roman" w:cs="Times New Roman"/>
          <w:sz w:val="28"/>
          <w:szCs w:val="28"/>
          <w:lang w:val="ru-RU"/>
        </w:rPr>
        <w:t xml:space="preserve"> В ходе осуществления действий по подражанию дети должны хорошо видеть каждый элемент строительного набора, который находится в руках педагога, а также видеть, куда и как он устанавливается. То есть и выбор необходимого элемента, и способы деятельности даются в готовом виде. Демонстрируется и нужная последовательность выполнения: действуя вслед за взрослым, дети воспроизводят заданный порядок операций.</w:t>
      </w:r>
      <w:r>
        <w:rPr>
          <w:rFonts w:ascii="Times New Roman" w:hAnsi="Times New Roman" w:cs="Times New Roman"/>
          <w:sz w:val="28"/>
          <w:szCs w:val="28"/>
          <w:lang w:val="ru-RU"/>
        </w:rPr>
        <w:t xml:space="preserve"> Воспитатель привлекает детей к обыгрыванию постройки. </w:t>
      </w:r>
      <w:r w:rsidRPr="007249DF">
        <w:rPr>
          <w:rFonts w:ascii="Times New Roman" w:hAnsi="Times New Roman" w:cs="Times New Roman"/>
          <w:sz w:val="28"/>
          <w:szCs w:val="28"/>
          <w:lang w:val="ru-RU"/>
        </w:rPr>
        <w:t>Совместные действия используют, главным образом, в самом начале обучения, а в дальнейшем — при формировании новых навыков и выполнении сложных в техническом отношении заданий.</w:t>
      </w:r>
    </w:p>
    <w:p w:rsidR="007249DF"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sz w:val="28"/>
          <w:szCs w:val="28"/>
          <w:lang w:val="ru-RU"/>
        </w:rPr>
        <w:t>Способность к подражанию возникает у детей достаточно быстро, поэтому нет необходимости задерживаться на подражании. Так, при выполнении новых заданий, требующих применения уже имеющихся у ребенка представлений и навыков, оказывается излишним, а порой даже вредным вновь использовать подражание как исходный способ обучения. В этих случаях дети должны проявлять определенную самостоятельнос</w:t>
      </w:r>
      <w:r>
        <w:rPr>
          <w:rFonts w:ascii="Times New Roman" w:hAnsi="Times New Roman" w:cs="Times New Roman"/>
          <w:sz w:val="28"/>
          <w:szCs w:val="28"/>
          <w:lang w:val="ru-RU"/>
        </w:rPr>
        <w:t xml:space="preserve">ть, хотя бы в небольшой степени, </w:t>
      </w:r>
      <w:r>
        <w:rPr>
          <w:rFonts w:ascii="Times New Roman" w:hAnsi="Times New Roman" w:cs="Times New Roman"/>
          <w:sz w:val="28"/>
          <w:szCs w:val="28"/>
          <w:lang w:val="ru-RU"/>
        </w:rPr>
        <w:lastRenderedPageBreak/>
        <w:t xml:space="preserve">используя </w:t>
      </w:r>
      <w:r w:rsidRPr="007249DF">
        <w:rPr>
          <w:rFonts w:ascii="Times New Roman" w:hAnsi="Times New Roman" w:cs="Times New Roman"/>
          <w:i/>
          <w:sz w:val="28"/>
          <w:szCs w:val="28"/>
          <w:lang w:val="ru-RU"/>
        </w:rPr>
        <w:t>прием сотворчества</w:t>
      </w:r>
      <w:r>
        <w:rPr>
          <w:rFonts w:ascii="Times New Roman" w:hAnsi="Times New Roman" w:cs="Times New Roman"/>
          <w:i/>
          <w:sz w:val="28"/>
          <w:szCs w:val="28"/>
          <w:lang w:val="ru-RU"/>
        </w:rPr>
        <w:t xml:space="preserve">: </w:t>
      </w:r>
      <w:r w:rsidRPr="007249DF">
        <w:rPr>
          <w:rFonts w:ascii="Times New Roman" w:hAnsi="Times New Roman" w:cs="Times New Roman"/>
          <w:sz w:val="28"/>
          <w:szCs w:val="28"/>
          <w:lang w:val="ru-RU"/>
        </w:rPr>
        <w:t>предлагать детям (в разных возрастных группах) достроить, перестроить, преобразовать постройку, которую он соорудил (пристроить крыльцо, балкон, удлинить мост и т.п.).</w:t>
      </w:r>
    </w:p>
    <w:p w:rsidR="00F41928" w:rsidRPr="00F41928"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i/>
          <w:sz w:val="28"/>
          <w:szCs w:val="28"/>
          <w:lang w:val="ru-RU"/>
        </w:rPr>
        <w:t xml:space="preserve"> </w:t>
      </w:r>
      <w:r w:rsidR="00F41928" w:rsidRPr="007249DF">
        <w:rPr>
          <w:rFonts w:ascii="Times New Roman" w:hAnsi="Times New Roman" w:cs="Times New Roman"/>
          <w:i/>
          <w:sz w:val="28"/>
          <w:szCs w:val="28"/>
          <w:lang w:val="ru-RU"/>
        </w:rPr>
        <w:t>Пояснения</w:t>
      </w:r>
      <w:r w:rsidR="00F41928" w:rsidRPr="00F41928">
        <w:rPr>
          <w:rFonts w:ascii="Times New Roman" w:hAnsi="Times New Roman" w:cs="Times New Roman"/>
          <w:sz w:val="28"/>
          <w:szCs w:val="28"/>
          <w:lang w:val="ru-RU"/>
        </w:rPr>
        <w:t xml:space="preserve"> помогают детям усвоить не только действия, необходимые для выполнения конструкции, но и построение занятия, общий порядок работы.</w:t>
      </w:r>
    </w:p>
    <w:p w:rsid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Прежде чем приступить к практическому выполнению задания, необходимо рассмотреть предмет или образец, выделить основную и дополнительные части, затем продумать процесс изготовления, отобрать н</w:t>
      </w:r>
      <w:r w:rsidR="001C066D">
        <w:rPr>
          <w:rFonts w:ascii="Times New Roman" w:hAnsi="Times New Roman" w:cs="Times New Roman"/>
          <w:sz w:val="28"/>
          <w:szCs w:val="28"/>
          <w:lang w:val="ru-RU"/>
        </w:rPr>
        <w:t>ужный материал, продумать последовать изготовления, способы крепления</w:t>
      </w:r>
      <w:r w:rsidRPr="00F41928">
        <w:rPr>
          <w:rFonts w:ascii="Times New Roman" w:hAnsi="Times New Roman" w:cs="Times New Roman"/>
          <w:sz w:val="28"/>
          <w:szCs w:val="28"/>
          <w:lang w:val="ru-RU"/>
        </w:rPr>
        <w:t xml:space="preserve"> и только</w:t>
      </w:r>
      <w:r w:rsidR="001C066D">
        <w:rPr>
          <w:rFonts w:ascii="Times New Roman" w:hAnsi="Times New Roman" w:cs="Times New Roman"/>
          <w:sz w:val="28"/>
          <w:szCs w:val="28"/>
          <w:lang w:val="ru-RU"/>
        </w:rPr>
        <w:t xml:space="preserve"> затем приступить к работе</w:t>
      </w:r>
      <w:r w:rsidRPr="00F41928">
        <w:rPr>
          <w:rFonts w:ascii="Times New Roman" w:hAnsi="Times New Roman" w:cs="Times New Roman"/>
          <w:sz w:val="28"/>
          <w:szCs w:val="28"/>
          <w:lang w:val="ru-RU"/>
        </w:rPr>
        <w:t xml:space="preserve">. </w:t>
      </w:r>
    </w:p>
    <w:p w:rsidR="008E3E24" w:rsidRPr="00F41928" w:rsidRDefault="008E3E24" w:rsidP="00B23DBF">
      <w:pPr>
        <w:pStyle w:val="a3"/>
        <w:ind w:firstLine="567"/>
        <w:jc w:val="both"/>
        <w:rPr>
          <w:rFonts w:ascii="Times New Roman" w:hAnsi="Times New Roman" w:cs="Times New Roman"/>
          <w:sz w:val="28"/>
          <w:szCs w:val="28"/>
          <w:lang w:val="ru-RU"/>
        </w:rPr>
      </w:pPr>
    </w:p>
    <w:p w:rsidR="00F41928" w:rsidRDefault="00AA0B40" w:rsidP="001C066D">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2</w:t>
      </w:r>
      <w:r>
        <w:rPr>
          <w:rFonts w:ascii="Times New Roman" w:hAnsi="Times New Roman" w:cs="Times New Roman"/>
          <w:i/>
          <w:sz w:val="28"/>
          <w:szCs w:val="28"/>
          <w:lang w:val="ru-RU"/>
        </w:rPr>
        <w:t xml:space="preserve">. </w:t>
      </w:r>
      <w:r w:rsidRPr="00AA0B40">
        <w:rPr>
          <w:rFonts w:ascii="Times New Roman" w:hAnsi="Times New Roman" w:cs="Times New Roman"/>
          <w:b/>
          <w:i/>
          <w:sz w:val="28"/>
          <w:szCs w:val="28"/>
          <w:lang w:val="ru-RU"/>
        </w:rPr>
        <w:t>Демонстрация образца</w:t>
      </w:r>
      <w:r w:rsidR="00307A73" w:rsidRPr="00AA0B40">
        <w:rPr>
          <w:rFonts w:ascii="Times New Roman" w:hAnsi="Times New Roman" w:cs="Times New Roman"/>
          <w:b/>
          <w:i/>
          <w:sz w:val="28"/>
          <w:szCs w:val="28"/>
          <w:lang w:val="ru-RU"/>
        </w:rPr>
        <w:t>,</w:t>
      </w:r>
      <w:r w:rsidRPr="00AA0B40">
        <w:rPr>
          <w:rFonts w:ascii="Times New Roman" w:hAnsi="Times New Roman" w:cs="Times New Roman"/>
          <w:b/>
          <w:i/>
          <w:sz w:val="28"/>
          <w:szCs w:val="28"/>
          <w:lang w:val="ru-RU"/>
        </w:rPr>
        <w:t xml:space="preserve"> картинки</w:t>
      </w:r>
      <w:r w:rsidR="00307A73" w:rsidRPr="00AA0B40">
        <w:rPr>
          <w:rFonts w:ascii="Times New Roman" w:hAnsi="Times New Roman" w:cs="Times New Roman"/>
          <w:b/>
          <w:i/>
          <w:sz w:val="28"/>
          <w:szCs w:val="28"/>
          <w:lang w:val="ru-RU"/>
        </w:rPr>
        <w:t xml:space="preserve"> или чертеж</w:t>
      </w:r>
      <w:r w:rsidRPr="00AA0B40">
        <w:rPr>
          <w:rFonts w:ascii="Times New Roman" w:hAnsi="Times New Roman" w:cs="Times New Roman"/>
          <w:b/>
          <w:i/>
          <w:sz w:val="28"/>
          <w:szCs w:val="28"/>
          <w:lang w:val="ru-RU"/>
        </w:rPr>
        <w:t>а, рисунка</w:t>
      </w:r>
      <w:r w:rsidR="00F41928" w:rsidRPr="00F41928">
        <w:rPr>
          <w:rFonts w:ascii="Times New Roman" w:hAnsi="Times New Roman" w:cs="Times New Roman"/>
          <w:sz w:val="28"/>
          <w:szCs w:val="28"/>
          <w:lang w:val="ru-RU"/>
        </w:rPr>
        <w:t xml:space="preserve"> с изображением предмета могут быть использованы на занятиях, на которых дается лишь объяснение или когда возникает необходимость помочь детям проконтролировать свою работу, уточнить представление о предмете, или в конце занятия в качестве модели наиболее удачного и правильного решения конструктивной задачи для сравнения с работами детей.</w:t>
      </w:r>
    </w:p>
    <w:p w:rsidR="00741C1F" w:rsidRDefault="00AA0B40" w:rsidP="001C066D">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 xml:space="preserve">Образец </w:t>
      </w:r>
      <w:r>
        <w:rPr>
          <w:rFonts w:ascii="Times New Roman" w:hAnsi="Times New Roman" w:cs="Times New Roman"/>
          <w:b/>
          <w:i/>
          <w:sz w:val="28"/>
          <w:szCs w:val="28"/>
          <w:lang w:val="ru-RU"/>
        </w:rPr>
        <w:t xml:space="preserve"> </w:t>
      </w:r>
      <w:r w:rsidRPr="00AA0B40">
        <w:rPr>
          <w:rFonts w:ascii="Times New Roman" w:hAnsi="Times New Roman" w:cs="Times New Roman"/>
          <w:sz w:val="28"/>
          <w:szCs w:val="28"/>
          <w:lang w:val="ru-RU"/>
        </w:rPr>
        <w:t>используется во всех</w:t>
      </w:r>
      <w:r>
        <w:rPr>
          <w:rFonts w:ascii="Times New Roman" w:hAnsi="Times New Roman" w:cs="Times New Roman"/>
          <w:sz w:val="28"/>
          <w:szCs w:val="28"/>
          <w:lang w:val="ru-RU"/>
        </w:rPr>
        <w:t xml:space="preserve"> возрастных группах. Малышам 2-3 лет педагог показывает образец (дворик для цыплят), а потом дети выполняют постройку вместе с ним. По мере накопления детьми опыта конструктивной деятельности и усложнения ее задач меняется методика использования образца</w:t>
      </w:r>
      <w:r w:rsidR="00741C1F">
        <w:rPr>
          <w:rFonts w:ascii="Times New Roman" w:hAnsi="Times New Roman" w:cs="Times New Roman"/>
          <w:sz w:val="28"/>
          <w:szCs w:val="28"/>
          <w:lang w:val="ru-RU"/>
        </w:rPr>
        <w:t xml:space="preserve">. Так предлагается частичный образец, т.е. ребенку показывают только те приемы, которые ему незнакомы (новый способ соединения деталей конструктора, сооружения перекрытий в доме с помощью куска картона или фанеры). Усложнит первую задачу </w:t>
      </w:r>
      <w:r w:rsidR="00741C1F" w:rsidRPr="00741C1F">
        <w:rPr>
          <w:rFonts w:ascii="Times New Roman" w:hAnsi="Times New Roman" w:cs="Times New Roman"/>
          <w:b/>
          <w:i/>
          <w:sz w:val="28"/>
          <w:szCs w:val="28"/>
          <w:lang w:val="ru-RU"/>
        </w:rPr>
        <w:t>показ незаконченного образца</w:t>
      </w:r>
      <w:r w:rsidR="00741C1F">
        <w:rPr>
          <w:rFonts w:ascii="Times New Roman" w:hAnsi="Times New Roman" w:cs="Times New Roman"/>
          <w:sz w:val="28"/>
          <w:szCs w:val="28"/>
          <w:lang w:val="ru-RU"/>
        </w:rPr>
        <w:t xml:space="preserve"> постройки, которую каждый может завершить по-своему (педагог строит остов вагона, дети превращают его в автобус, трамвай, товарный или пассажирский вагон поезда). </w:t>
      </w:r>
    </w:p>
    <w:p w:rsidR="00741C1F" w:rsidRDefault="00741C1F" w:rsidP="001C066D">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Оправдывает себя такой прием, когда дается один образец, а дети выполняют ее каждый своим способом. Можно предлагать ребенку изменить образец (построить аналогичный дом, но добавить или убавить этаж, сделать не один подъезд, а два, увеличить размеры окон). </w:t>
      </w:r>
    </w:p>
    <w:p w:rsidR="00AA0B40" w:rsidRPr="00AA0B40" w:rsidRDefault="00741C1F" w:rsidP="001C066D">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Дошкольникам, имеющим опыт конструктивной деятельности, целесообразно предлагать не один образец, а 2-3 на выбор. Для старших детей в качестве  образца используются рисунок, чертеж, схема постройки. Их также учат составлять схему предполагаемой постройки, самостоятельно намечая ее конструктивные особенности.</w:t>
      </w:r>
    </w:p>
    <w:p w:rsidR="00AA0B40" w:rsidRPr="00AA0B40" w:rsidRDefault="00AA0B40" w:rsidP="00AA0B40">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 xml:space="preserve">Графические образцы </w:t>
      </w:r>
      <w:r w:rsidRPr="00AA0B40">
        <w:rPr>
          <w:rFonts w:ascii="Times New Roman" w:hAnsi="Times New Roman" w:cs="Times New Roman"/>
          <w:sz w:val="28"/>
          <w:szCs w:val="28"/>
          <w:lang w:val="ru-RU"/>
        </w:rPr>
        <w:t>для конструирования должны быть приготовлены заранее (лучше всего, если они будут храниться целым набором в методическом кабинете), выполнены на белом картоне, ватмане тушью или фломастером черного цвета. Следует позаботиться о том, чтобы графические образцы точно воспроизводили пропорции объекта в зависимости от того материала, который предлагается детям для практической работы. К каждому образцу готовится также и дид</w:t>
      </w:r>
      <w:r>
        <w:rPr>
          <w:rFonts w:ascii="Times New Roman" w:hAnsi="Times New Roman" w:cs="Times New Roman"/>
          <w:sz w:val="28"/>
          <w:szCs w:val="28"/>
          <w:lang w:val="ru-RU"/>
        </w:rPr>
        <w:t>актический материал.</w:t>
      </w:r>
    </w:p>
    <w:p w:rsidR="00F37B06" w:rsidRPr="00AA0B40" w:rsidRDefault="00AA0B40" w:rsidP="00F37B06">
      <w:pPr>
        <w:pStyle w:val="a3"/>
        <w:ind w:firstLine="567"/>
        <w:jc w:val="both"/>
        <w:rPr>
          <w:rFonts w:ascii="Times New Roman" w:hAnsi="Times New Roman" w:cs="Times New Roman"/>
          <w:sz w:val="28"/>
          <w:szCs w:val="28"/>
          <w:lang w:val="ru-RU"/>
        </w:rPr>
      </w:pPr>
      <w:r w:rsidRPr="00AA0B40">
        <w:rPr>
          <w:rFonts w:ascii="Times New Roman" w:hAnsi="Times New Roman" w:cs="Times New Roman"/>
          <w:sz w:val="28"/>
          <w:szCs w:val="28"/>
          <w:lang w:val="ru-RU"/>
        </w:rPr>
        <w:t>Образцы должны быть такими, чтобы не допустить усложнения работы детей из-за трудностей восприятия, расположения образца и т.д</w:t>
      </w:r>
      <w:r w:rsidR="00F37B06">
        <w:rPr>
          <w:rFonts w:ascii="Times New Roman" w:hAnsi="Times New Roman" w:cs="Times New Roman"/>
          <w:sz w:val="28"/>
          <w:szCs w:val="28"/>
          <w:lang w:val="ru-RU"/>
        </w:rPr>
        <w:t>.</w:t>
      </w:r>
    </w:p>
    <w:p w:rsidR="00F41928" w:rsidRPr="00F41928" w:rsidRDefault="00AA0B40"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lastRenderedPageBreak/>
        <w:t>3</w:t>
      </w:r>
      <w:r w:rsidR="00F41928" w:rsidRPr="00F41928">
        <w:rPr>
          <w:rFonts w:ascii="Times New Roman" w:hAnsi="Times New Roman" w:cs="Times New Roman"/>
          <w:sz w:val="28"/>
          <w:szCs w:val="28"/>
          <w:lang w:val="ru-RU"/>
        </w:rPr>
        <w:t xml:space="preserve">. </w:t>
      </w:r>
      <w:r w:rsidR="00F41928" w:rsidRPr="001C066D">
        <w:rPr>
          <w:rFonts w:ascii="Times New Roman" w:hAnsi="Times New Roman" w:cs="Times New Roman"/>
          <w:b/>
          <w:i/>
          <w:sz w:val="28"/>
          <w:szCs w:val="28"/>
          <w:lang w:val="ru-RU"/>
        </w:rPr>
        <w:t xml:space="preserve">Объяснение </w:t>
      </w:r>
      <w:r w:rsidR="00F41928" w:rsidRPr="00307A73">
        <w:rPr>
          <w:rFonts w:ascii="Times New Roman" w:hAnsi="Times New Roman" w:cs="Times New Roman"/>
          <w:sz w:val="28"/>
          <w:szCs w:val="28"/>
          <w:lang w:val="ru-RU"/>
        </w:rPr>
        <w:t>задачи с определением условий</w:t>
      </w:r>
      <w:r w:rsidR="00F41928" w:rsidRPr="00F41928">
        <w:rPr>
          <w:rFonts w:ascii="Times New Roman" w:hAnsi="Times New Roman" w:cs="Times New Roman"/>
          <w:sz w:val="28"/>
          <w:szCs w:val="28"/>
          <w:lang w:val="ru-RU"/>
        </w:rPr>
        <w:t>, которые дети должны выполнить без показа приемов работы.</w:t>
      </w:r>
      <w:r w:rsidR="00307A73">
        <w:rPr>
          <w:rFonts w:ascii="Times New Roman" w:hAnsi="Times New Roman" w:cs="Times New Roman"/>
          <w:sz w:val="28"/>
          <w:szCs w:val="28"/>
          <w:lang w:val="ru-RU"/>
        </w:rPr>
        <w:t xml:space="preserve"> Объяснения могут относиться не только к выполнению действий, необходимых для конструирования, но и к уточнению хода выполнения постройки, общего порядка работы.</w:t>
      </w:r>
    </w:p>
    <w:p w:rsidR="001C066D" w:rsidRDefault="00F37B06" w:rsidP="00F37B06">
      <w:pPr>
        <w:pStyle w:val="a3"/>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4. </w:t>
      </w:r>
      <w:r w:rsidR="00F41928" w:rsidRPr="001C066D">
        <w:rPr>
          <w:rFonts w:ascii="Times New Roman" w:hAnsi="Times New Roman" w:cs="Times New Roman"/>
          <w:b/>
          <w:i/>
          <w:sz w:val="28"/>
          <w:szCs w:val="28"/>
          <w:lang w:val="ru-RU"/>
        </w:rPr>
        <w:t>Показ отдельных приемов</w:t>
      </w:r>
      <w:r w:rsidR="00F41928" w:rsidRPr="00F41928">
        <w:rPr>
          <w:rFonts w:ascii="Times New Roman" w:hAnsi="Times New Roman" w:cs="Times New Roman"/>
          <w:sz w:val="28"/>
          <w:szCs w:val="28"/>
          <w:lang w:val="ru-RU"/>
        </w:rPr>
        <w:t xml:space="preserve"> конструирования или технических приемов работы, которыми дети овладевают для последующего использования их при создании построек, конструкций, поделок.</w:t>
      </w:r>
      <w:r w:rsidRPr="00F37B06">
        <w:rPr>
          <w:rFonts w:ascii="Times New Roman" w:hAnsi="Times New Roman" w:cs="Times New Roman"/>
          <w:sz w:val="28"/>
          <w:szCs w:val="28"/>
          <w:lang w:val="ru-RU"/>
        </w:rPr>
        <w:t xml:space="preserve"> </w:t>
      </w:r>
      <w:r w:rsidRPr="00F41928">
        <w:rPr>
          <w:rFonts w:ascii="Times New Roman" w:hAnsi="Times New Roman" w:cs="Times New Roman"/>
          <w:sz w:val="28"/>
          <w:szCs w:val="28"/>
          <w:lang w:val="ru-RU"/>
        </w:rPr>
        <w:t>Например, в постройке — как сделать перекрытие на высоких устоях</w:t>
      </w:r>
      <w:r>
        <w:rPr>
          <w:rFonts w:ascii="Times New Roman" w:hAnsi="Times New Roman" w:cs="Times New Roman"/>
          <w:sz w:val="28"/>
          <w:szCs w:val="28"/>
          <w:lang w:val="ru-RU"/>
        </w:rPr>
        <w:t>;</w:t>
      </w:r>
      <w:r w:rsidRPr="00F41928">
        <w:rPr>
          <w:rFonts w:ascii="Times New Roman" w:hAnsi="Times New Roman" w:cs="Times New Roman"/>
          <w:sz w:val="28"/>
          <w:szCs w:val="28"/>
          <w:lang w:val="ru-RU"/>
        </w:rPr>
        <w:t xml:space="preserve"> в работе с конструктором — как крепить колеса на осях с помощью гайки</w:t>
      </w:r>
      <w:r>
        <w:rPr>
          <w:rFonts w:ascii="Times New Roman" w:hAnsi="Times New Roman" w:cs="Times New Roman"/>
          <w:sz w:val="28"/>
          <w:szCs w:val="28"/>
          <w:lang w:val="ru-RU"/>
        </w:rPr>
        <w:t xml:space="preserve"> и т.п.</w:t>
      </w:r>
    </w:p>
    <w:p w:rsidR="00F37B06" w:rsidRDefault="00F37B06"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5. Постановка проблемной задачи</w:t>
      </w:r>
      <w:r>
        <w:rPr>
          <w:rFonts w:ascii="Times New Roman" w:hAnsi="Times New Roman" w:cs="Times New Roman"/>
          <w:b/>
          <w:i/>
          <w:sz w:val="28"/>
          <w:szCs w:val="28"/>
          <w:lang w:val="ru-RU"/>
        </w:rPr>
        <w:t xml:space="preserve"> </w:t>
      </w:r>
      <w:r w:rsidRPr="00F37B06">
        <w:rPr>
          <w:rFonts w:ascii="Times New Roman" w:hAnsi="Times New Roman" w:cs="Times New Roman"/>
          <w:sz w:val="28"/>
          <w:szCs w:val="28"/>
          <w:lang w:val="ru-RU"/>
        </w:rPr>
        <w:t>(как перестроить гараж, чтоб</w:t>
      </w:r>
      <w:r>
        <w:rPr>
          <w:rFonts w:ascii="Times New Roman" w:hAnsi="Times New Roman" w:cs="Times New Roman"/>
          <w:sz w:val="28"/>
          <w:szCs w:val="28"/>
          <w:lang w:val="ru-RU"/>
        </w:rPr>
        <w:t>ы в нем поместилось 2-3 машины).</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6. Сообщение темы постройки с указанием условий</w:t>
      </w:r>
      <w:r>
        <w:rPr>
          <w:rFonts w:ascii="Times New Roman" w:hAnsi="Times New Roman" w:cs="Times New Roman"/>
          <w:sz w:val="28"/>
          <w:szCs w:val="28"/>
          <w:lang w:val="ru-RU"/>
        </w:rPr>
        <w:t>, которым она должна соответствовать (построить комнату для семьи с определенным числом человек).</w:t>
      </w:r>
    </w:p>
    <w:p w:rsidR="001C066D" w:rsidRDefault="00F37B06"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5</w:t>
      </w:r>
      <w:r w:rsidR="00F41928" w:rsidRPr="00F41928">
        <w:rPr>
          <w:rFonts w:ascii="Times New Roman" w:hAnsi="Times New Roman" w:cs="Times New Roman"/>
          <w:sz w:val="28"/>
          <w:szCs w:val="28"/>
          <w:lang w:val="ru-RU"/>
        </w:rPr>
        <w:t xml:space="preserve">. </w:t>
      </w:r>
      <w:r w:rsidR="00F41928" w:rsidRPr="001C066D">
        <w:rPr>
          <w:rFonts w:ascii="Times New Roman" w:hAnsi="Times New Roman" w:cs="Times New Roman"/>
          <w:b/>
          <w:i/>
          <w:sz w:val="28"/>
          <w:szCs w:val="28"/>
          <w:lang w:val="ru-RU"/>
        </w:rPr>
        <w:t>Анализ и оценка процесса работы</w:t>
      </w:r>
      <w:r w:rsidR="00F41928" w:rsidRPr="00F41928">
        <w:rPr>
          <w:rFonts w:ascii="Times New Roman" w:hAnsi="Times New Roman" w:cs="Times New Roman"/>
          <w:sz w:val="28"/>
          <w:szCs w:val="28"/>
          <w:lang w:val="ru-RU"/>
        </w:rPr>
        <w:t xml:space="preserve"> детей и готовой продукции также являются приемами обучения конструированию, при этом выясняется, какие способы действий они усвоили, какими нужно еще овладеть.</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Наряду с формированием умения правильно обследовать предметы и анализировать образцы, педагог уделяет большое внимание формированию у детей оценочного отношения к собственному и чужому выполнению. Сначала взрослый оценивает результаты детской деятельности сам, не ограничиваясь, однако, при этом словами «хорошо, правильно, неправильно». Для того чтобы оценка работы была понятна детям, чтобы каждый ребенок в дальнейшем мог самостоятельно оценить качество выполнения, нужно во всех случаях проводить сравнение готовой постройки с исходным образцом. Сравнение, сопоставление результата и образца осуществляется в той же последовательности, что и предварительный анализ: от сопоставления главных, основных частей к более мелким, второстепенным. Выявленные ошибки тут же исправляются детьми. Педагог оценивает также и прилежание каждого ребенка, его отношение к выполнению, степень доведения действия до конца и пр.</w:t>
      </w:r>
    </w:p>
    <w:p w:rsid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Оценивая результаты деятел</w:t>
      </w:r>
      <w:r>
        <w:rPr>
          <w:rFonts w:ascii="Times New Roman" w:hAnsi="Times New Roman" w:cs="Times New Roman"/>
          <w:sz w:val="28"/>
          <w:szCs w:val="28"/>
          <w:lang w:val="ru-RU"/>
        </w:rPr>
        <w:t>ьности воспитанников, воспитатель</w:t>
      </w:r>
      <w:r w:rsidRPr="00F37B06">
        <w:rPr>
          <w:rFonts w:ascii="Times New Roman" w:hAnsi="Times New Roman" w:cs="Times New Roman"/>
          <w:sz w:val="28"/>
          <w:szCs w:val="28"/>
          <w:lang w:val="ru-RU"/>
        </w:rPr>
        <w:t xml:space="preserve"> идет не путем поисков и фиксации недостатков, а, напротив, отмечает прежде всего то, что удалось ребенку при выполнении задания. Однако нередко от педагогов можно услышать обращенный к ребенку вопрос: «Посмотри, скажи, где ошибка. Где сделано неправильно?» и т. п. То есть педагог направляет ребенка на оценку работы с негативной стороны. Это требование противоречит личностному развитию ребенка дошкольного возраста: известно, что маленьким детям нравится то, что они сделали, независимо от качества выполнения. Тем более, непр</w:t>
      </w:r>
      <w:r>
        <w:rPr>
          <w:rFonts w:ascii="Times New Roman" w:hAnsi="Times New Roman" w:cs="Times New Roman"/>
          <w:sz w:val="28"/>
          <w:szCs w:val="28"/>
          <w:lang w:val="ru-RU"/>
        </w:rPr>
        <w:t xml:space="preserve">авильно требовать перечисления </w:t>
      </w:r>
      <w:r w:rsidRPr="00F37B06">
        <w:rPr>
          <w:rFonts w:ascii="Times New Roman" w:hAnsi="Times New Roman" w:cs="Times New Roman"/>
          <w:sz w:val="28"/>
          <w:szCs w:val="28"/>
          <w:lang w:val="ru-RU"/>
        </w:rPr>
        <w:t xml:space="preserve">ошибок вслух, перед всеми детьми. </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Анализ детских работ следует проводить очень внимательно, деликатно, чтобы он не препятствовал возникновению у ребенка положительного отношения к конструированию, а, наоборот, способствовал развитию только зарождающегося интереса к деятельности, стремления улучшить качество постройки, сделать ее красивее.</w:t>
      </w:r>
    </w:p>
    <w:p w:rsid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 xml:space="preserve">Рекомендуется начать оценку работ со сравнения готовой постройки с образцом, предоставив возможность каждому ребенку поэлементно соотнести, </w:t>
      </w:r>
      <w:r w:rsidRPr="00F37B06">
        <w:rPr>
          <w:rFonts w:ascii="Times New Roman" w:hAnsi="Times New Roman" w:cs="Times New Roman"/>
          <w:sz w:val="28"/>
          <w:szCs w:val="28"/>
          <w:lang w:val="ru-RU"/>
        </w:rPr>
        <w:lastRenderedPageBreak/>
        <w:t>собственное выполнение с тем, что предложено для воспроизведения. Соотнося элементы конструкций, ребенок каждый раз говорит: «так — не так, здесь брусок, и у меня брусок, здесь кубик, и у меня тоже...» Если элементы или их расположение не совпадают, ошибка тут же исправляется («Теперь одинаково»). Если ребенок не замечает неправильности собственного выполнения, полезно использовать помощь других детей. При этом работа над ошибками не должна приобретать отрицательной окраски, вызывать у ребенка нежелательное угнетенное настроение, формировать болезненное отношение к собственным промахам, неудачам. Ребенок, таким образом, учится не страдать от собственного неумения, а анализировать и находить правильное решение, относясь к работе по устранению недостатков как к необходимому завершению деятельности. Отношение к конструированию в целом при этом только улучшается, возникает заинтересованность в его совершенствовании.</w:t>
      </w:r>
    </w:p>
    <w:p w:rsidR="00EF3EC4" w:rsidRDefault="00F41928" w:rsidP="001C066D">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Элементы анализа и контроля могут иметь место в ходе выполнения детьми работы или по окончании той или иной операции. При этом необходимо, чтобы на занятиях воспитатель общался со всей группой и с каждым ребенком отдельно, чтобы проверить, усвоил ли он новый материал. Так, в постройке моста ребята должны сами определить, правильно ли (крупные и устойчивые) подобраны детали для основания, устойчивы ли опоры у моста, правильно ли сделано перекрытие, чтобы мост не развалился. При оценке коллективной работы отдельных групп детей воспитатель должен учитывать не только качество готовой продукции, но и сам процесс совместной деятельности, поощряя проявл</w:t>
      </w:r>
      <w:r w:rsidR="001C066D">
        <w:rPr>
          <w:rFonts w:ascii="Times New Roman" w:hAnsi="Times New Roman" w:cs="Times New Roman"/>
          <w:sz w:val="28"/>
          <w:szCs w:val="28"/>
          <w:lang w:val="ru-RU"/>
        </w:rPr>
        <w:t>ение уважения к работе сверстников</w:t>
      </w:r>
      <w:r w:rsidRPr="00F41928">
        <w:rPr>
          <w:rFonts w:ascii="Times New Roman" w:hAnsi="Times New Roman" w:cs="Times New Roman"/>
          <w:sz w:val="28"/>
          <w:szCs w:val="28"/>
          <w:lang w:val="ru-RU"/>
        </w:rPr>
        <w:t>, инициативу в придумывании оригинальной конструкции, умении мотивировать свои предложения, договариваться друг с другом, кто, что будет делать.</w:t>
      </w:r>
    </w:p>
    <w:p w:rsidR="004022AD" w:rsidRDefault="004022AD" w:rsidP="001C066D">
      <w:pPr>
        <w:pStyle w:val="a3"/>
        <w:ind w:firstLine="567"/>
        <w:jc w:val="both"/>
        <w:rPr>
          <w:rFonts w:ascii="Times New Roman" w:hAnsi="Times New Roman" w:cs="Times New Roman"/>
          <w:sz w:val="28"/>
          <w:szCs w:val="28"/>
          <w:lang w:val="ru-RU"/>
        </w:rPr>
      </w:pPr>
    </w:p>
    <w:p w:rsidR="004022AD" w:rsidRDefault="004022AD" w:rsidP="004022AD">
      <w:pPr>
        <w:pStyle w:val="a3"/>
        <w:ind w:firstLine="567"/>
        <w:jc w:val="both"/>
        <w:rPr>
          <w:rFonts w:ascii="Times New Roman" w:hAnsi="Times New Roman" w:cs="Times New Roman"/>
          <w:sz w:val="28"/>
          <w:szCs w:val="28"/>
          <w:lang w:val="ru-RU"/>
        </w:rPr>
      </w:pPr>
    </w:p>
    <w:p w:rsidR="004022AD" w:rsidRPr="004022AD" w:rsidRDefault="004022AD" w:rsidP="004022AD">
      <w:pPr>
        <w:pStyle w:val="a3"/>
        <w:ind w:firstLine="567"/>
        <w:jc w:val="both"/>
        <w:rPr>
          <w:rFonts w:ascii="Times New Roman" w:hAnsi="Times New Roman" w:cs="Times New Roman"/>
          <w:sz w:val="28"/>
          <w:szCs w:val="28"/>
          <w:lang w:val="ru-RU"/>
        </w:rPr>
      </w:pPr>
      <w:r w:rsidRPr="004022AD">
        <w:rPr>
          <w:rFonts w:ascii="Times New Roman" w:hAnsi="Times New Roman" w:cs="Times New Roman"/>
          <w:b/>
          <w:i/>
          <w:noProof/>
          <w:sz w:val="28"/>
          <w:szCs w:val="28"/>
          <w:lang w:val="ru-RU" w:eastAsia="ru-RU" w:bidi="ar-SA"/>
        </w:rPr>
        <w:drawing>
          <wp:anchor distT="0" distB="0" distL="114300" distR="114300" simplePos="0" relativeHeight="251693056" behindDoc="0" locked="0" layoutInCell="1" allowOverlap="1">
            <wp:simplePos x="0" y="0"/>
            <wp:positionH relativeFrom="column">
              <wp:posOffset>-53340</wp:posOffset>
            </wp:positionH>
            <wp:positionV relativeFrom="paragraph">
              <wp:posOffset>-1270</wp:posOffset>
            </wp:positionV>
            <wp:extent cx="1931035" cy="2333625"/>
            <wp:effectExtent l="19050" t="0" r="0" b="0"/>
            <wp:wrapThrough wrapText="bothSides">
              <wp:wrapPolygon edited="0">
                <wp:start x="-213" y="0"/>
                <wp:lineTo x="-213" y="21512"/>
                <wp:lineTo x="21522" y="21512"/>
                <wp:lineTo x="21522" y="0"/>
                <wp:lineTo x="-213" y="0"/>
              </wp:wrapPolygon>
            </wp:wrapThrough>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1931035" cy="2333625"/>
                    </a:xfrm>
                    <a:prstGeom prst="rect">
                      <a:avLst/>
                    </a:prstGeom>
                    <a:noFill/>
                    <a:ln w="9525">
                      <a:noFill/>
                      <a:miter lim="800000"/>
                      <a:headEnd/>
                      <a:tailEnd/>
                    </a:ln>
                  </pic:spPr>
                </pic:pic>
              </a:graphicData>
            </a:graphic>
          </wp:anchor>
        </w:drawing>
      </w:r>
      <w:r w:rsidRPr="004022AD">
        <w:rPr>
          <w:rFonts w:ascii="Times New Roman" w:hAnsi="Times New Roman" w:cs="Times New Roman"/>
          <w:b/>
          <w:i/>
          <w:sz w:val="28"/>
          <w:szCs w:val="28"/>
          <w:lang w:val="ru-RU"/>
        </w:rPr>
        <w:t xml:space="preserve">Конструирование - это творческая работа ребёнка с различными материалами, </w:t>
      </w:r>
      <w:r w:rsidRPr="004022AD">
        <w:rPr>
          <w:rFonts w:ascii="Times New Roman" w:hAnsi="Times New Roman" w:cs="Times New Roman"/>
          <w:sz w:val="28"/>
          <w:szCs w:val="28"/>
          <w:lang w:val="ru-RU"/>
        </w:rPr>
        <w:t>в процессе которой он создаёт полезные и эстетически значимые предметы и изделия для украшения быта (игр, труда, подарка маме, отдыха). Как показывает ряд исследований Л.П. Лурия, Н.Н. Поддьякова, А.Н. Давидчик, Л.А. Парамоновой конструктивная деятельность, отвечая интересам и потребностям дошкольников, обладает чрезвычайно широкими возможностями в плане умственного воспитания детей.</w:t>
      </w:r>
    </w:p>
    <w:p w:rsidR="0057043C" w:rsidRDefault="004022AD" w:rsidP="004022AD">
      <w:pPr>
        <w:pStyle w:val="a3"/>
        <w:ind w:firstLine="567"/>
        <w:jc w:val="both"/>
        <w:rPr>
          <w:rFonts w:ascii="Times New Roman" w:hAnsi="Times New Roman" w:cs="Times New Roman"/>
          <w:sz w:val="28"/>
          <w:szCs w:val="28"/>
          <w:lang w:val="ru-RU"/>
        </w:rPr>
      </w:pPr>
      <w:r w:rsidRPr="004022AD">
        <w:rPr>
          <w:rFonts w:ascii="Times New Roman" w:hAnsi="Times New Roman" w:cs="Times New Roman"/>
          <w:sz w:val="28"/>
          <w:szCs w:val="28"/>
          <w:lang w:val="ru-RU"/>
        </w:rPr>
        <w:t>Тво</w:t>
      </w:r>
      <w:r>
        <w:rPr>
          <w:rFonts w:ascii="Times New Roman" w:hAnsi="Times New Roman" w:cs="Times New Roman"/>
          <w:sz w:val="28"/>
          <w:szCs w:val="28"/>
          <w:lang w:val="ru-RU"/>
        </w:rPr>
        <w:t xml:space="preserve">рчество в широком смысле слова </w:t>
      </w:r>
      <w:r w:rsidRPr="004022AD">
        <w:rPr>
          <w:rFonts w:ascii="Times New Roman" w:hAnsi="Times New Roman" w:cs="Times New Roman"/>
          <w:sz w:val="28"/>
          <w:szCs w:val="28"/>
          <w:lang w:val="ru-RU"/>
        </w:rPr>
        <w:t xml:space="preserve">- это деятельность, направленная на получение чего-то нового, неповторимого. Поэтому основным показателем творчества является </w:t>
      </w:r>
      <w:r>
        <w:rPr>
          <w:rFonts w:ascii="Times New Roman" w:hAnsi="Times New Roman" w:cs="Times New Roman"/>
          <w:sz w:val="28"/>
          <w:szCs w:val="28"/>
          <w:lang w:val="ru-RU"/>
        </w:rPr>
        <w:t>новизна создаваемого продукта -</w:t>
      </w:r>
      <w:r w:rsidRPr="004022AD">
        <w:rPr>
          <w:rFonts w:ascii="Times New Roman" w:hAnsi="Times New Roman" w:cs="Times New Roman"/>
          <w:sz w:val="28"/>
          <w:szCs w:val="28"/>
          <w:lang w:val="ru-RU"/>
        </w:rPr>
        <w:t xml:space="preserve"> художественного произведения, картины, механического прибора. Результатом творчества может явиться и научная идея, которая высказывается впервые и получает статус научного открытия.</w:t>
      </w:r>
    </w:p>
    <w:p w:rsidR="0057043C" w:rsidRDefault="0057043C" w:rsidP="0057043C">
      <w:pPr>
        <w:pStyle w:val="a3"/>
        <w:jc w:val="center"/>
        <w:rPr>
          <w:rFonts w:ascii="Times New Roman" w:hAnsi="Times New Roman" w:cs="Times New Roman"/>
          <w:sz w:val="28"/>
          <w:szCs w:val="28"/>
          <w:lang w:val="ru-RU"/>
        </w:rPr>
      </w:pPr>
    </w:p>
    <w:p w:rsidR="0057043C" w:rsidRDefault="0057043C" w:rsidP="00D37128">
      <w:pPr>
        <w:pStyle w:val="a3"/>
        <w:jc w:val="both"/>
        <w:rPr>
          <w:rFonts w:ascii="Times New Roman" w:hAnsi="Times New Roman" w:cs="Times New Roman"/>
          <w:sz w:val="28"/>
          <w:szCs w:val="28"/>
          <w:lang w:val="ru-RU"/>
        </w:rPr>
      </w:pPr>
    </w:p>
    <w:p w:rsidR="00F41928" w:rsidRDefault="00E25008"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anchor distT="0" distB="0" distL="114300" distR="114300" simplePos="0" relativeHeight="251692032" behindDoc="0" locked="0" layoutInCell="1" allowOverlap="1">
            <wp:simplePos x="0" y="0"/>
            <wp:positionH relativeFrom="column">
              <wp:posOffset>537210</wp:posOffset>
            </wp:positionH>
            <wp:positionV relativeFrom="paragraph">
              <wp:posOffset>127635</wp:posOffset>
            </wp:positionV>
            <wp:extent cx="2152650" cy="1619250"/>
            <wp:effectExtent l="57150" t="38100" r="38100" b="19050"/>
            <wp:wrapThrough wrapText="bothSides">
              <wp:wrapPolygon edited="0">
                <wp:start x="-382" y="-508"/>
                <wp:lineTo x="-573" y="21854"/>
                <wp:lineTo x="21982" y="21854"/>
                <wp:lineTo x="21982" y="-508"/>
                <wp:lineTo x="-382" y="-508"/>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srcRect l="8322" r="47157"/>
                    <a:stretch>
                      <a:fillRect/>
                    </a:stretch>
                  </pic:blipFill>
                  <pic:spPr bwMode="auto">
                    <a:xfrm>
                      <a:off x="0" y="0"/>
                      <a:ext cx="2152650" cy="1619250"/>
                    </a:xfrm>
                    <a:prstGeom prst="rect">
                      <a:avLst/>
                    </a:prstGeom>
                    <a:noFill/>
                    <a:ln w="28575">
                      <a:solidFill>
                        <a:schemeClr val="accent3">
                          <a:lumMod val="75000"/>
                        </a:schemeClr>
                      </a:solidFill>
                      <a:prstDash val="sysDash"/>
                      <a:miter lim="800000"/>
                      <a:headEnd/>
                      <a:tailEnd/>
                    </a:ln>
                  </pic:spPr>
                </pic:pic>
              </a:graphicData>
            </a:graphic>
          </wp:anchor>
        </w:drawing>
      </w:r>
    </w:p>
    <w:p w:rsidR="00F41928" w:rsidRDefault="00DB1A8D"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5" style="position:absolute;left:0;text-align:left;margin-left:10.85pt;margin-top:4.75pt;width:506.4pt;height:1in;z-index:251691008" fillcolor="#eb641b [3206]" strokecolor="#eb641b [3206]" strokeweight="10pt">
            <v:stroke linestyle="thinThin"/>
            <v:shadow color="#868686"/>
            <v:textbox style="mso-next-textbox:#_x0000_s1075">
              <w:txbxContent>
                <w:p w:rsidR="00026855" w:rsidRDefault="00026855" w:rsidP="00F41928">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 xml:space="preserve">Способы поддержки </w:t>
                  </w:r>
                </w:p>
                <w:p w:rsidR="00026855" w:rsidRPr="00F41928" w:rsidRDefault="00026855" w:rsidP="00F41928">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детской инициативы</w:t>
                  </w: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txbxContent>
            </v:textbox>
          </v:rect>
        </w:pict>
      </w: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E25008" w:rsidRDefault="00E25008" w:rsidP="00D37128">
      <w:pPr>
        <w:pStyle w:val="a3"/>
        <w:jc w:val="both"/>
        <w:rPr>
          <w:rFonts w:ascii="Times New Roman" w:hAnsi="Times New Roman" w:cs="Times New Roman"/>
          <w:sz w:val="28"/>
          <w:szCs w:val="28"/>
          <w:lang w:val="ru-RU"/>
        </w:rPr>
      </w:pPr>
    </w:p>
    <w:p w:rsidR="00665219" w:rsidRDefault="00665219" w:rsidP="00665219">
      <w:pPr>
        <w:pStyle w:val="a3"/>
        <w:jc w:val="both"/>
        <w:rPr>
          <w:rFonts w:ascii="Times New Roman" w:eastAsia="NewtonC" w:hAnsi="Times New Roman" w:cs="Times New Roman"/>
          <w:sz w:val="28"/>
          <w:szCs w:val="28"/>
          <w:lang w:val="ru-RU"/>
        </w:rPr>
      </w:pP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В образовательном процессе ребёнок и взрослые (педагоги и родители) выступают как субъекты педагогической деятельности, в которой взрослые определяют задачи,</w:t>
      </w:r>
      <w:r>
        <w:rPr>
          <w:rFonts w:ascii="Times New Roman" w:eastAsia="NewtonC" w:hAnsi="Times New Roman" w:cs="Times New Roman"/>
          <w:sz w:val="28"/>
          <w:szCs w:val="28"/>
          <w:lang w:val="ru-RU"/>
        </w:rPr>
        <w:t xml:space="preserve"> </w:t>
      </w:r>
      <w:r w:rsidRPr="00665219">
        <w:rPr>
          <w:rFonts w:ascii="Times New Roman" w:eastAsia="NewtonC" w:hAnsi="Times New Roman" w:cs="Times New Roman"/>
          <w:sz w:val="28"/>
          <w:szCs w:val="28"/>
          <w:lang w:val="ru-RU"/>
        </w:rPr>
        <w:t>содержание, способы их реализации, а ребёнок творит себя и свою природу, свой мир.</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665219" w:rsidRPr="008B4412"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 xml:space="preserve">Уникальная природа ребёнка дошкольного возраста может быть охарактеризована как деятельностная. </w:t>
      </w:r>
      <w:r w:rsidRPr="008B4412">
        <w:rPr>
          <w:rFonts w:ascii="Times New Roman" w:eastAsia="NewtonC" w:hAnsi="Times New Roman" w:cs="Times New Roman"/>
          <w:sz w:val="28"/>
          <w:szCs w:val="28"/>
          <w:lang w:val="ru-RU"/>
        </w:rPr>
        <w:t>Включаясь в разные виды деятельности, ребёнок стремится познать, преобразовать мир самостоятельно за счёт возникающих инициатив.</w:t>
      </w:r>
    </w:p>
    <w:p w:rsidR="00665219" w:rsidRPr="008B4412" w:rsidRDefault="00665219" w:rsidP="00665219">
      <w:pPr>
        <w:pStyle w:val="a3"/>
        <w:ind w:firstLine="708"/>
        <w:jc w:val="both"/>
        <w:rPr>
          <w:rFonts w:ascii="Times New Roman" w:eastAsia="NewtonC" w:hAnsi="Times New Roman" w:cs="Times New Roman"/>
          <w:b/>
          <w:i/>
          <w:sz w:val="28"/>
          <w:szCs w:val="28"/>
          <w:lang w:val="ru-RU"/>
        </w:rPr>
      </w:pPr>
      <w:r>
        <w:rPr>
          <w:rFonts w:ascii="Times New Roman" w:eastAsia="NewtonC" w:hAnsi="Times New Roman" w:cs="Times New Roman"/>
          <w:sz w:val="28"/>
          <w:szCs w:val="28"/>
          <w:lang w:val="ru-RU"/>
        </w:rPr>
        <w:t>Все виды деятельности</w:t>
      </w:r>
      <w:r w:rsidRPr="00665219">
        <w:rPr>
          <w:rFonts w:ascii="Times New Roman" w:eastAsia="NewtonC" w:hAnsi="Times New Roman" w:cs="Times New Roman"/>
          <w:sz w:val="28"/>
          <w:szCs w:val="28"/>
          <w:lang w:val="ru-RU"/>
        </w:rPr>
        <w:t>, используются в равной степени и моделируются в соответствии с теми задачами, которые реализ</w:t>
      </w:r>
      <w:r>
        <w:rPr>
          <w:rFonts w:ascii="Times New Roman" w:eastAsia="NewtonC" w:hAnsi="Times New Roman" w:cs="Times New Roman"/>
          <w:sz w:val="28"/>
          <w:szCs w:val="28"/>
          <w:lang w:val="ru-RU"/>
        </w:rPr>
        <w:t>ует педагог в образовательной деятельности с воспитанниками.</w:t>
      </w:r>
      <w:r w:rsidRPr="00665219">
        <w:rPr>
          <w:rFonts w:ascii="Times New Roman" w:eastAsia="NewtonC" w:hAnsi="Times New Roman" w:cs="Times New Roman"/>
          <w:sz w:val="28"/>
          <w:szCs w:val="28"/>
          <w:lang w:val="ru-RU"/>
        </w:rPr>
        <w:t xml:space="preserve"> </w:t>
      </w:r>
      <w:r w:rsidRPr="00665219">
        <w:rPr>
          <w:rFonts w:ascii="Times New Roman" w:eastAsia="NewtonC" w:hAnsi="Times New Roman" w:cs="Times New Roman"/>
          <w:b/>
          <w:i/>
          <w:sz w:val="28"/>
          <w:szCs w:val="28"/>
          <w:lang w:val="ru-RU"/>
        </w:rPr>
        <w:t>Поэтому в</w:t>
      </w:r>
      <w:r w:rsidRPr="008B4412">
        <w:rPr>
          <w:rFonts w:ascii="Times New Roman" w:eastAsia="NewtonC" w:hAnsi="Times New Roman" w:cs="Times New Roman"/>
          <w:b/>
          <w:i/>
          <w:sz w:val="28"/>
          <w:szCs w:val="28"/>
          <w:lang w:val="ru-RU"/>
        </w:rPr>
        <w:t xml:space="preserve">оспитателю важно владеть </w:t>
      </w:r>
      <w:r w:rsidRPr="008B4412">
        <w:rPr>
          <w:rFonts w:ascii="Times New Roman" w:eastAsia="NewtonC" w:hAnsi="Times New Roman" w:cs="Times New Roman"/>
          <w:b/>
          <w:i/>
          <w:iCs/>
          <w:sz w:val="28"/>
          <w:szCs w:val="28"/>
          <w:lang w:val="ru-RU"/>
        </w:rPr>
        <w:t>способами поддержки детской инициативы.</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65219" w:rsidRPr="00E25008" w:rsidRDefault="00665219" w:rsidP="00E25008">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 xml:space="preserve">Обязательным условием взаимодействия педагога с ребёнком является создание </w:t>
      </w:r>
      <w:r>
        <w:rPr>
          <w:rFonts w:ascii="Times New Roman" w:eastAsia="NewtonC" w:hAnsi="Times New Roman" w:cs="Times New Roman"/>
          <w:sz w:val="28"/>
          <w:szCs w:val="28"/>
          <w:lang w:val="ru-RU"/>
        </w:rPr>
        <w:t xml:space="preserve">развивающей предметно-пространственной </w:t>
      </w:r>
      <w:r w:rsidRPr="00665219">
        <w:rPr>
          <w:rFonts w:ascii="Times New Roman" w:eastAsia="NewtonC" w:hAnsi="Times New Roman" w:cs="Times New Roman"/>
          <w:sz w:val="28"/>
          <w:szCs w:val="28"/>
          <w:lang w:val="ru-RU"/>
        </w:rPr>
        <w:t xml:space="preserve">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w:t>
      </w:r>
      <w:r w:rsidRPr="00665219">
        <w:rPr>
          <w:rFonts w:ascii="Times New Roman" w:eastAsia="NewtonC" w:hAnsi="Times New Roman" w:cs="Times New Roman"/>
          <w:sz w:val="28"/>
          <w:szCs w:val="28"/>
        </w:rPr>
        <w:t xml:space="preserve">Важную роль здесь играет сезонность и событийность образования дошкольников. </w:t>
      </w:r>
      <w:r w:rsidRPr="00E25008">
        <w:rPr>
          <w:rFonts w:ascii="Times New Roman" w:eastAsia="NewtonC" w:hAnsi="Times New Roman" w:cs="Times New Roman"/>
          <w:sz w:val="28"/>
          <w:szCs w:val="28"/>
          <w:lang w:val="ru-RU"/>
        </w:rPr>
        <w:t>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8E3E24" w:rsidRPr="00665219" w:rsidRDefault="00665219" w:rsidP="00665219">
      <w:pPr>
        <w:pStyle w:val="a3"/>
        <w:ind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Инициатива это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1. Внутреннее побуждение к новой деятельности, начинание, почин.  Руководящая роль в каких-либо  действиях.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Способность к самостоятельным, активны</w:t>
      </w:r>
      <w:r w:rsidR="00665219">
        <w:rPr>
          <w:rFonts w:ascii="Times New Roman" w:hAnsi="Times New Roman" w:cs="Times New Roman"/>
          <w:sz w:val="28"/>
          <w:szCs w:val="28"/>
          <w:lang w:val="ru-RU"/>
        </w:rPr>
        <w:t xml:space="preserve">м действиям; предприимчивость.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Активность в начинании, активность продвигать начинания, запускать новые дела, вовлекая туда окружающих людей.</w:t>
      </w:r>
    </w:p>
    <w:p w:rsidR="008E3E24" w:rsidRDefault="008E3E24" w:rsidP="00665219">
      <w:pPr>
        <w:pStyle w:val="a3"/>
        <w:ind w:firstLine="708"/>
        <w:jc w:val="both"/>
        <w:rPr>
          <w:rFonts w:ascii="Times New Roman" w:hAnsi="Times New Roman" w:cs="Times New Roman"/>
          <w:b/>
          <w:i/>
          <w:sz w:val="28"/>
          <w:szCs w:val="28"/>
          <w:lang w:val="ru-RU"/>
        </w:rPr>
      </w:pPr>
      <w:r w:rsidRPr="00665219">
        <w:rPr>
          <w:rFonts w:ascii="Times New Roman" w:hAnsi="Times New Roman" w:cs="Times New Roman"/>
          <w:b/>
          <w:i/>
          <w:sz w:val="28"/>
          <w:szCs w:val="28"/>
          <w:lang w:val="ru-RU"/>
        </w:rPr>
        <w:t>Можно сказать инициатива –  внутреннее побуждение к новым действиям, вовлечение окружающих людей  в эту деятельность, беря на себя руководящую роль.</w:t>
      </w:r>
    </w:p>
    <w:p w:rsidR="00665219" w:rsidRPr="00665219" w:rsidRDefault="00665219" w:rsidP="00665219">
      <w:pPr>
        <w:pStyle w:val="a3"/>
        <w:ind w:firstLine="708"/>
        <w:jc w:val="both"/>
        <w:rPr>
          <w:rFonts w:ascii="Times New Roman" w:hAnsi="Times New Roman" w:cs="Times New Roman"/>
          <w:b/>
          <w:i/>
          <w:sz w:val="28"/>
          <w:szCs w:val="28"/>
          <w:lang w:val="ru-RU"/>
        </w:rPr>
      </w:pPr>
    </w:p>
    <w:p w:rsidR="008E3E24" w:rsidRPr="00665219" w:rsidRDefault="008E3E24" w:rsidP="00E25008">
      <w:pPr>
        <w:pStyle w:val="a3"/>
        <w:ind w:firstLine="708"/>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Для развития инициативности нужно: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Давать простые задания (снимать страх "не справлюсь"), развивать у детей инициативу.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Давать задания интересные или где у человека есть личный интерес что-то делать.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3. Поддерживать инициативы (быть готовым платить за ошибки и неудачи).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Научить грамотно реагировать на собственные ошибки.</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Если мы хотим, чтобы наши дети верили в себя, развивались и экспериментировали, мы должны подкреплять инициативу, даже когда она</w:t>
      </w:r>
      <w:r w:rsidR="00665219">
        <w:rPr>
          <w:rFonts w:ascii="Times New Roman" w:hAnsi="Times New Roman" w:cs="Times New Roman"/>
          <w:sz w:val="28"/>
          <w:szCs w:val="28"/>
          <w:lang w:val="ru-RU"/>
        </w:rPr>
        <w:t xml:space="preserve"> сопровождается ошибками!</w:t>
      </w:r>
    </w:p>
    <w:p w:rsidR="008E3E24" w:rsidRPr="008E3E24" w:rsidRDefault="008E3E24" w:rsidP="008E3E24">
      <w:pPr>
        <w:pStyle w:val="a3"/>
        <w:jc w:val="both"/>
        <w:rPr>
          <w:rFonts w:ascii="Times New Roman" w:hAnsi="Times New Roman" w:cs="Times New Roman"/>
          <w:sz w:val="28"/>
          <w:szCs w:val="28"/>
          <w:lang w:val="ru-RU"/>
        </w:rPr>
      </w:pP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65219" w:rsidRPr="008E3E24" w:rsidRDefault="00665219"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2-3 года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 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отмечать и приветствовать даже самые минимальные успехи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не критиковать результаты деятельности ребенка и его самого как личность;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lastRenderedPageBreak/>
        <w:t>4.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поддерживать интерес ребенка к тому, что он рассматривает и наблюдает в разные режимные моменты;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устанавливать простые и понятные детям нормы жизни группы, четко исполнять правила поведения всеми детьми;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проводить все режимные моменты в эмоционально положительном настроении, избегать ситуации спешки и потарапливания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для поддержания инициативы в продуктивной деятельности по указанию ребенка создавать для него изображения или поделку;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содержать в доступном месте все игрушки и материалы;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11. поощрять занятия двигательной, игровой, изобразительной, конструктивной деятельностью, выражать одобрение любому результату труда ребенка.</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3-4 года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является игровая и продуктивная деятельность. </w:t>
      </w:r>
    </w:p>
    <w:p w:rsidR="008E3E24" w:rsidRPr="008E3E24" w:rsidRDefault="00665219" w:rsidP="00665219">
      <w:pPr>
        <w:pStyle w:val="a3"/>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поддержания</w:t>
      </w:r>
      <w:r w:rsidR="008E3E24" w:rsidRPr="008E3E24">
        <w:rPr>
          <w:rFonts w:ascii="Times New Roman" w:hAnsi="Times New Roman" w:cs="Times New Roman"/>
          <w:sz w:val="28"/>
          <w:szCs w:val="28"/>
          <w:lang w:val="ru-RU"/>
        </w:rPr>
        <w:t xml:space="preserve"> инициативы ребенка 3-4 лет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создавать условия для реализации собственных планов и замыслов каждого ребенка;</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рассказывать детям о из реальных, а также возможных в будущем достижениях;</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отмечать и публично поддерживать любые успехи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всемерно поощрять самостоятельность детей и расширять её сферу;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помогать ребенку найти способ реализации собственных поставленных целей;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способствовать стремлению научиться делать что-то и поддерживать радостное ощущение возрастающей умелости;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в ходе занятий и в повседневной жизни терпимо относится к затруднениям ребенка, позволять действовать ему в своем темпе;</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учитывать индивидуальные особенности детей, стремиться найти подход к застенчивым, нерешительным, конфликтным, непопулярным детям;</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уважать и ценить каждого ребенка независимо от его достижений, достоинств и недостатков;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11.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lastRenderedPageBreak/>
        <w:t>12. всегда предоставлять детям возможность для реализации замыслов в творческой игровой и продуктивной деятельности.</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4-5- лет</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способствовать стремлению детей делать собственные умозаключения, относится к их попыткам внимательно, с уважением;</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создавать условия, обеспечивающие детям возможность конструировать из различных материалов себе "дом", укрытие для сюжетных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при необходимости осуждать негативный поступок ребенка с глазу на глаз, но не допускать критики его личности, его качеств;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не допускать диктата, навязывания в выборе сюжетов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привлекать детей к украшению группы к различным мероприятиям, обсуждая разные возможности и предложения;</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побуждать детей формировать и выражать собственную эстетическую оценку воспринимаемого, не навязывая им мнение взрослого;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привлекать детей к планированию жизни группы на день, опираться на их желание во время занятий;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читать и рассказывать детям по их просьбе, включать музыку.</w:t>
      </w:r>
    </w:p>
    <w:p w:rsidR="00665219" w:rsidRPr="008E3E24" w:rsidRDefault="00665219"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5-6 ле</w:t>
      </w:r>
      <w:r w:rsidR="00665219">
        <w:rPr>
          <w:rFonts w:ascii="Times New Roman" w:hAnsi="Times New Roman" w:cs="Times New Roman"/>
          <w:b/>
          <w:sz w:val="28"/>
          <w:szCs w:val="28"/>
          <w:lang w:val="ru-RU"/>
        </w:rPr>
        <w:t>т</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уважать индивидуальные вкусы и привычки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создавать условия для разнообразной самостоятельной творческой деятельности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lastRenderedPageBreak/>
        <w:t>5. при необходимости помогать детям в решении проблем организации игры;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привлекать детей к планированию жизни группы на день и на более отдаленную перспективу. Обсуждать совместные проекты;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создавать условия и выделять время для самостоятельной творческой, познавательной деятельности детей по интересам.</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6-8 лет</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создавать ситуации, позволяющие ребенку реализовать свою компетентность, обретая уважение и признание взрослых и сверстников;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обращаться к детям, с просьбой продемонстрировать свои достижения и научить его добиваться таких же результатов сверстников;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поддерживать чувство гордости за свой труд и удовлетворение его результатами;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при необходимости помогать детям решать проблемы при организации игры;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проводить планирование жизни группы на день, неделю, месяц с учетом интересов детей, стараться реализовывать их пожелания и предложения;</w:t>
      </w:r>
    </w:p>
    <w:p w:rsidR="00F41928"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презентовать продукты детского творчества другим детям, родителям, педагогам (концерты, выставки и др.)</w:t>
      </w:r>
      <w:r w:rsidR="00665219">
        <w:rPr>
          <w:rFonts w:ascii="Times New Roman" w:hAnsi="Times New Roman" w:cs="Times New Roman"/>
          <w:sz w:val="28"/>
          <w:szCs w:val="28"/>
          <w:lang w:val="ru-RU"/>
        </w:rPr>
        <w:t>.</w:t>
      </w:r>
    </w:p>
    <w:p w:rsidR="00665219" w:rsidRDefault="00665219" w:rsidP="008E3E24">
      <w:pPr>
        <w:pStyle w:val="a3"/>
        <w:jc w:val="both"/>
        <w:rPr>
          <w:rFonts w:ascii="Times New Roman" w:hAnsi="Times New Roman" w:cs="Times New Roman"/>
          <w:sz w:val="28"/>
          <w:szCs w:val="28"/>
          <w:lang w:val="ru-RU"/>
        </w:rPr>
      </w:pPr>
    </w:p>
    <w:p w:rsidR="00665219" w:rsidRDefault="00665219" w:rsidP="008E3E24">
      <w:pPr>
        <w:pStyle w:val="a3"/>
        <w:jc w:val="both"/>
        <w:rPr>
          <w:rFonts w:ascii="Times New Roman" w:hAnsi="Times New Roman" w:cs="Times New Roman"/>
          <w:sz w:val="28"/>
          <w:szCs w:val="28"/>
          <w:lang w:val="ru-RU"/>
        </w:rPr>
      </w:pPr>
    </w:p>
    <w:p w:rsidR="00665219" w:rsidRDefault="00E25008" w:rsidP="00665219">
      <w:pPr>
        <w:pStyle w:val="a3"/>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000375" cy="2019300"/>
            <wp:effectExtent l="19050" t="0" r="0" b="0"/>
            <wp:docPr id="93" name="Рисунок 93" descr="C:\Users\Userr\Desktop\512_23cbc03ecd5fbbe0323772da1acb9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r\Desktop\512_23cbc03ecd5fbbe0323772da1acb96b2.png"/>
                    <pic:cNvPicPr>
                      <a:picLocks noChangeAspect="1" noChangeArrowheads="1"/>
                    </pic:cNvPicPr>
                  </pic:nvPicPr>
                  <pic:blipFill>
                    <a:blip r:embed="rId37"/>
                    <a:srcRect/>
                    <a:stretch>
                      <a:fillRect/>
                    </a:stretch>
                  </pic:blipFill>
                  <pic:spPr bwMode="auto">
                    <a:xfrm>
                      <a:off x="0" y="0"/>
                      <a:ext cx="3000375" cy="2019300"/>
                    </a:xfrm>
                    <a:prstGeom prst="rect">
                      <a:avLst/>
                    </a:prstGeom>
                    <a:noFill/>
                    <a:ln w="9525">
                      <a:noFill/>
                      <a:miter lim="800000"/>
                      <a:headEnd/>
                      <a:tailEnd/>
                    </a:ln>
                  </pic:spPr>
                </pic:pic>
              </a:graphicData>
            </a:graphic>
          </wp:inline>
        </w:drawing>
      </w:r>
    </w:p>
    <w:p w:rsidR="00B12DD1" w:rsidRDefault="00B12DD1" w:rsidP="00665219">
      <w:pPr>
        <w:pStyle w:val="a3"/>
        <w:jc w:val="center"/>
        <w:rPr>
          <w:rFonts w:ascii="Times New Roman" w:hAnsi="Times New Roman" w:cs="Times New Roman"/>
          <w:b/>
          <w:sz w:val="32"/>
          <w:szCs w:val="32"/>
          <w:lang w:val="ru-RU"/>
        </w:rPr>
      </w:pPr>
      <w:r w:rsidRPr="00B12DD1">
        <w:rPr>
          <w:rFonts w:ascii="Times New Roman" w:hAnsi="Times New Roman" w:cs="Times New Roman"/>
          <w:b/>
          <w:sz w:val="32"/>
          <w:szCs w:val="32"/>
          <w:lang w:val="ru-RU"/>
        </w:rPr>
        <w:lastRenderedPageBreak/>
        <w:t>Литература</w:t>
      </w:r>
    </w:p>
    <w:p w:rsidR="00B12DD1" w:rsidRPr="00B12DD1" w:rsidRDefault="00B12DD1" w:rsidP="00665219">
      <w:pPr>
        <w:pStyle w:val="a3"/>
        <w:jc w:val="center"/>
        <w:rPr>
          <w:rFonts w:ascii="Times New Roman" w:hAnsi="Times New Roman" w:cs="Times New Roman"/>
          <w:b/>
          <w:sz w:val="32"/>
          <w:szCs w:val="32"/>
          <w:lang w:val="ru-RU"/>
        </w:rPr>
      </w:pPr>
    </w:p>
    <w:p w:rsidR="009B172F" w:rsidRPr="008B4412" w:rsidRDefault="00B12DD1"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Pr>
          <w:rFonts w:ascii="Times New Roman" w:hAnsi="Times New Roman" w:cs="Times New Roman"/>
          <w:bCs/>
          <w:iCs/>
          <w:sz w:val="28"/>
          <w:szCs w:val="28"/>
          <w:lang w:val="ru-RU"/>
        </w:rPr>
        <w:t>Куцакова</w:t>
      </w:r>
      <w:r w:rsidR="00401F15" w:rsidRPr="00B12DD1">
        <w:rPr>
          <w:rFonts w:ascii="Times New Roman" w:hAnsi="Times New Roman" w:cs="Times New Roman"/>
          <w:bCs/>
          <w:iCs/>
          <w:sz w:val="28"/>
          <w:szCs w:val="28"/>
          <w:lang w:val="ru-RU"/>
        </w:rPr>
        <w:t xml:space="preserve"> Л.В.</w:t>
      </w:r>
      <w:r>
        <w:rPr>
          <w:rFonts w:ascii="Times New Roman" w:hAnsi="Times New Roman" w:cs="Times New Roman"/>
          <w:bCs/>
          <w:iCs/>
          <w:sz w:val="28"/>
          <w:szCs w:val="28"/>
          <w:lang w:val="ru-RU"/>
        </w:rPr>
        <w:t xml:space="preserve"> Конструирование </w:t>
      </w:r>
      <w:r w:rsidR="00401F15" w:rsidRPr="00B12DD1">
        <w:rPr>
          <w:rFonts w:ascii="Times New Roman" w:hAnsi="Times New Roman" w:cs="Times New Roman"/>
          <w:bCs/>
          <w:iCs/>
          <w:sz w:val="28"/>
          <w:szCs w:val="28"/>
          <w:lang w:val="ru-RU"/>
        </w:rPr>
        <w:t>и художественный труд в детск</w:t>
      </w:r>
      <w:r>
        <w:rPr>
          <w:rFonts w:ascii="Times New Roman" w:hAnsi="Times New Roman" w:cs="Times New Roman"/>
          <w:bCs/>
          <w:iCs/>
          <w:sz w:val="28"/>
          <w:szCs w:val="28"/>
          <w:lang w:val="ru-RU"/>
        </w:rPr>
        <w:t xml:space="preserve">ом саду. – </w:t>
      </w:r>
      <w:r w:rsidR="00401F15" w:rsidRPr="00B12DD1">
        <w:rPr>
          <w:rFonts w:ascii="Times New Roman" w:hAnsi="Times New Roman" w:cs="Times New Roman"/>
          <w:bCs/>
          <w:iCs/>
          <w:sz w:val="28"/>
          <w:szCs w:val="28"/>
          <w:lang w:val="ru-RU"/>
        </w:rPr>
        <w:t>М.: «Сфера», 2014 – 240.</w:t>
      </w:r>
    </w:p>
    <w:p w:rsidR="008B4412" w:rsidRPr="004022AD" w:rsidRDefault="008B4412"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Pr>
          <w:rFonts w:ascii="Times New Roman" w:hAnsi="Times New Roman" w:cs="Times New Roman"/>
          <w:bCs/>
          <w:iCs/>
          <w:sz w:val="28"/>
          <w:szCs w:val="28"/>
          <w:lang w:val="ru-RU"/>
        </w:rPr>
        <w:t>Козлова С.А., Куликова Т.А.: Учеб. пособие для студ. сред. пед. учеб.</w:t>
      </w:r>
      <w:r w:rsidR="00FD6CC7">
        <w:rPr>
          <w:rFonts w:ascii="Times New Roman" w:hAnsi="Times New Roman" w:cs="Times New Roman"/>
          <w:bCs/>
          <w:iCs/>
          <w:sz w:val="28"/>
          <w:szCs w:val="28"/>
          <w:lang w:val="ru-RU"/>
        </w:rPr>
        <w:t xml:space="preserve"> </w:t>
      </w:r>
      <w:r>
        <w:rPr>
          <w:rFonts w:ascii="Times New Roman" w:hAnsi="Times New Roman" w:cs="Times New Roman"/>
          <w:bCs/>
          <w:iCs/>
          <w:sz w:val="28"/>
          <w:szCs w:val="28"/>
          <w:lang w:val="ru-RU"/>
        </w:rPr>
        <w:t>заведуний.-2-е изд., перераб. и доп. – М.: Издательский центр «Академия», 200.-416 с.</w:t>
      </w:r>
    </w:p>
    <w:p w:rsidR="004022AD" w:rsidRPr="00B12DD1" w:rsidRDefault="004022AD"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sidRPr="004022AD">
        <w:rPr>
          <w:rFonts w:ascii="Times New Roman" w:hAnsi="Times New Roman" w:cs="Times New Roman"/>
          <w:sz w:val="28"/>
          <w:szCs w:val="28"/>
          <w:lang w:val="ru-RU"/>
        </w:rPr>
        <w:t>Комарова Т.С. Детское художественное творчество. Метд. пособ. для восп. и педагогов. М.; Мозаика-Синтез 2005.</w:t>
      </w:r>
    </w:p>
    <w:p w:rsidR="009B172F" w:rsidRPr="00B12DD1" w:rsidRDefault="00401F15" w:rsidP="00B12DD1">
      <w:pPr>
        <w:pStyle w:val="a3"/>
        <w:numPr>
          <w:ilvl w:val="0"/>
          <w:numId w:val="18"/>
        </w:numPr>
        <w:tabs>
          <w:tab w:val="clear" w:pos="720"/>
          <w:tab w:val="num" w:pos="0"/>
        </w:tabs>
        <w:ind w:left="0" w:firstLine="567"/>
        <w:jc w:val="both"/>
        <w:rPr>
          <w:rFonts w:ascii="Times New Roman" w:hAnsi="Times New Roman" w:cs="Times New Roman"/>
          <w:sz w:val="28"/>
          <w:szCs w:val="28"/>
          <w:lang w:val="ru-RU"/>
        </w:rPr>
      </w:pPr>
      <w:r w:rsidRPr="00B12DD1">
        <w:rPr>
          <w:rFonts w:ascii="Times New Roman" w:hAnsi="Times New Roman" w:cs="Times New Roman"/>
          <w:bCs/>
          <w:iCs/>
          <w:sz w:val="28"/>
          <w:szCs w:val="28"/>
          <w:lang w:val="ru-RU"/>
        </w:rPr>
        <w:t>Лыкова И.А. Конструиро</w:t>
      </w:r>
      <w:r w:rsidR="00B12DD1">
        <w:rPr>
          <w:rFonts w:ascii="Times New Roman" w:hAnsi="Times New Roman" w:cs="Times New Roman"/>
          <w:bCs/>
          <w:iCs/>
          <w:sz w:val="28"/>
          <w:szCs w:val="28"/>
          <w:lang w:val="ru-RU"/>
        </w:rPr>
        <w:t xml:space="preserve">вание в детском саду. М.: «Цветной мир», </w:t>
      </w:r>
      <w:r w:rsidRPr="00B12DD1">
        <w:rPr>
          <w:rFonts w:ascii="Times New Roman" w:hAnsi="Times New Roman" w:cs="Times New Roman"/>
          <w:bCs/>
          <w:iCs/>
          <w:sz w:val="28"/>
          <w:szCs w:val="28"/>
          <w:lang w:val="ru-RU"/>
        </w:rPr>
        <w:t>2015 - 144 с.</w:t>
      </w:r>
    </w:p>
    <w:p w:rsidR="00B12DD1" w:rsidRPr="00B12DD1" w:rsidRDefault="00B12DD1" w:rsidP="00B12DD1">
      <w:pPr>
        <w:pStyle w:val="a3"/>
        <w:tabs>
          <w:tab w:val="num" w:pos="0"/>
        </w:tabs>
        <w:ind w:firstLine="567"/>
        <w:jc w:val="both"/>
        <w:rPr>
          <w:rFonts w:ascii="Times New Roman" w:hAnsi="Times New Roman" w:cs="Times New Roman"/>
          <w:sz w:val="28"/>
          <w:szCs w:val="28"/>
          <w:lang w:val="ru-RU"/>
        </w:rPr>
      </w:pPr>
      <w:r w:rsidRPr="00B12DD1">
        <w:rPr>
          <w:rFonts w:ascii="Times New Roman" w:hAnsi="Times New Roman" w:cs="Times New Roman"/>
          <w:bCs/>
          <w:iCs/>
          <w:sz w:val="28"/>
          <w:szCs w:val="28"/>
          <w:lang w:val="ru-RU"/>
        </w:rPr>
        <w:t xml:space="preserve">3. Парамонова Л.А. Теория </w:t>
      </w:r>
      <w:r>
        <w:rPr>
          <w:rFonts w:ascii="Times New Roman" w:hAnsi="Times New Roman" w:cs="Times New Roman"/>
          <w:bCs/>
          <w:iCs/>
          <w:sz w:val="28"/>
          <w:szCs w:val="28"/>
          <w:lang w:val="ru-RU"/>
        </w:rPr>
        <w:t xml:space="preserve">и методика </w:t>
      </w:r>
      <w:r w:rsidRPr="00B12DD1">
        <w:rPr>
          <w:rFonts w:ascii="Times New Roman" w:hAnsi="Times New Roman" w:cs="Times New Roman"/>
          <w:bCs/>
          <w:iCs/>
          <w:sz w:val="28"/>
          <w:szCs w:val="28"/>
          <w:lang w:val="ru-RU"/>
        </w:rPr>
        <w:t xml:space="preserve">творческого конструирования в детском </w:t>
      </w:r>
      <w:r>
        <w:rPr>
          <w:rFonts w:ascii="Times New Roman" w:hAnsi="Times New Roman" w:cs="Times New Roman"/>
          <w:sz w:val="28"/>
          <w:szCs w:val="28"/>
          <w:lang w:val="ru-RU"/>
        </w:rPr>
        <w:t xml:space="preserve"> </w:t>
      </w:r>
      <w:r w:rsidRPr="00B12DD1">
        <w:rPr>
          <w:rFonts w:ascii="Times New Roman" w:hAnsi="Times New Roman" w:cs="Times New Roman"/>
          <w:bCs/>
          <w:iCs/>
          <w:sz w:val="28"/>
          <w:szCs w:val="28"/>
          <w:lang w:val="ru-RU"/>
        </w:rPr>
        <w:t>саду. - М.: «Академия», 2002.-192 с.</w:t>
      </w:r>
    </w:p>
    <w:p w:rsidR="00B12DD1" w:rsidRDefault="00B12DD1" w:rsidP="00B12DD1">
      <w:pPr>
        <w:pStyle w:val="a3"/>
        <w:tabs>
          <w:tab w:val="num" w:pos="0"/>
        </w:tabs>
        <w:ind w:firstLine="567"/>
        <w:jc w:val="both"/>
        <w:rPr>
          <w:rFonts w:ascii="Times New Roman" w:hAnsi="Times New Roman" w:cs="Times New Roman"/>
          <w:bCs/>
          <w:iCs/>
          <w:sz w:val="28"/>
          <w:szCs w:val="28"/>
          <w:lang w:val="ru-RU"/>
        </w:rPr>
      </w:pPr>
      <w:r w:rsidRPr="00B12DD1">
        <w:rPr>
          <w:rFonts w:ascii="Times New Roman" w:hAnsi="Times New Roman" w:cs="Times New Roman"/>
          <w:bCs/>
          <w:iCs/>
          <w:sz w:val="28"/>
          <w:szCs w:val="28"/>
          <w:lang w:val="ru-RU"/>
        </w:rPr>
        <w:t>4. Парамонова Л.А. Детское творческое конструирование. – М.: «Карапуз», 1999</w:t>
      </w:r>
      <w:r>
        <w:rPr>
          <w:rFonts w:ascii="Times New Roman" w:hAnsi="Times New Roman" w:cs="Times New Roman"/>
          <w:bCs/>
          <w:iCs/>
          <w:sz w:val="28"/>
          <w:szCs w:val="28"/>
          <w:lang w:val="ru-RU"/>
        </w:rPr>
        <w:t>.</w:t>
      </w:r>
    </w:p>
    <w:p w:rsidR="004022AD" w:rsidRDefault="004022AD" w:rsidP="00B12DD1">
      <w:pPr>
        <w:pStyle w:val="a3"/>
        <w:tabs>
          <w:tab w:val="num" w:pos="0"/>
        </w:tabs>
        <w:ind w:firstLine="567"/>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 xml:space="preserve">5. </w:t>
      </w:r>
      <w:r w:rsidRPr="004022AD">
        <w:rPr>
          <w:rFonts w:ascii="Times New Roman" w:hAnsi="Times New Roman" w:cs="Times New Roman"/>
          <w:bCs/>
          <w:iCs/>
          <w:sz w:val="28"/>
          <w:szCs w:val="28"/>
          <w:lang w:val="ru-RU"/>
        </w:rPr>
        <w:t>Поддьяков Н.Н.</w:t>
      </w:r>
      <w:r w:rsidR="00C96D9C">
        <w:rPr>
          <w:rFonts w:ascii="Times New Roman" w:hAnsi="Times New Roman" w:cs="Times New Roman"/>
          <w:bCs/>
          <w:iCs/>
          <w:sz w:val="28"/>
          <w:szCs w:val="28"/>
          <w:lang w:val="ru-RU"/>
        </w:rPr>
        <w:t xml:space="preserve"> </w:t>
      </w:r>
      <w:r w:rsidRPr="004022AD">
        <w:rPr>
          <w:rFonts w:ascii="Times New Roman" w:hAnsi="Times New Roman" w:cs="Times New Roman"/>
          <w:bCs/>
          <w:iCs/>
          <w:sz w:val="28"/>
          <w:szCs w:val="28"/>
          <w:lang w:val="ru-RU"/>
        </w:rPr>
        <w:t>Конструирование и художественный труд в детском саду. Программа и конспекты занятий М: ТЦ Сфера, 2009. - 407 с.</w:t>
      </w: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533425">
      <w:pPr>
        <w:pStyle w:val="a3"/>
        <w:tabs>
          <w:tab w:val="num" w:pos="0"/>
        </w:tabs>
        <w:jc w:val="both"/>
        <w:rPr>
          <w:rFonts w:ascii="Times New Roman" w:hAnsi="Times New Roman" w:cs="Times New Roman"/>
          <w:bCs/>
          <w:iCs/>
          <w:sz w:val="28"/>
          <w:szCs w:val="28"/>
          <w:lang w:val="ru-RU"/>
        </w:rPr>
      </w:pPr>
    </w:p>
    <w:p w:rsidR="005071F0" w:rsidRDefault="005071F0" w:rsidP="00D24D6F">
      <w:pPr>
        <w:pStyle w:val="a3"/>
        <w:tabs>
          <w:tab w:val="num" w:pos="0"/>
        </w:tabs>
        <w:jc w:val="both"/>
        <w:rPr>
          <w:rFonts w:ascii="Times New Roman" w:hAnsi="Times New Roman" w:cs="Times New Roman"/>
          <w:sz w:val="28"/>
          <w:szCs w:val="28"/>
          <w:lang w:val="ru-RU"/>
        </w:rPr>
      </w:pPr>
    </w:p>
    <w:p w:rsidR="00C96D9C" w:rsidRDefault="00C96D9C" w:rsidP="00C96D9C">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1 </w:t>
      </w:r>
    </w:p>
    <w:p w:rsidR="00C96D9C" w:rsidRDefault="00C96D9C" w:rsidP="00D24D6F">
      <w:pPr>
        <w:pStyle w:val="a3"/>
        <w:tabs>
          <w:tab w:val="num" w:pos="0"/>
        </w:tabs>
        <w:jc w:val="both"/>
        <w:rPr>
          <w:rFonts w:ascii="Times New Roman" w:hAnsi="Times New Roman" w:cs="Times New Roman"/>
          <w:sz w:val="28"/>
          <w:szCs w:val="28"/>
          <w:lang w:val="ru-RU"/>
        </w:rPr>
      </w:pPr>
    </w:p>
    <w:tbl>
      <w:tblPr>
        <w:tblStyle w:val="af0"/>
        <w:tblW w:w="0" w:type="auto"/>
        <w:tblLook w:val="04A0"/>
      </w:tblPr>
      <w:tblGrid>
        <w:gridCol w:w="10138"/>
      </w:tblGrid>
      <w:tr w:rsidR="00D24D6F" w:rsidTr="00D24D6F">
        <w:tc>
          <w:tcPr>
            <w:tcW w:w="10138" w:type="dxa"/>
          </w:tcPr>
          <w:p w:rsidR="00D24D6F" w:rsidRDefault="00F7379F"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7" style="position:absolute;left:0;text-align:left;margin-left:19.05pt;margin-top:11.05pt;width:458.25pt;height:38.25pt;z-index:251694080" fillcolor="#2da2bf [3204]" strokecolor="#2da2bf [3204]" strokeweight="10pt">
                  <v:stroke linestyle="thinThin"/>
                  <v:shadow color="#868686"/>
                  <v:textbox style="mso-next-textbox:#_x0000_s1077">
                    <w:txbxContent>
                      <w:p w:rsidR="00D24D6F" w:rsidRPr="009835BC" w:rsidRDefault="00D24D6F" w:rsidP="00F7379F">
                        <w:pPr>
                          <w:pStyle w:val="a7"/>
                          <w:jc w:val="center"/>
                          <w:rPr>
                            <w:b/>
                            <w:sz w:val="36"/>
                            <w:szCs w:val="36"/>
                          </w:rPr>
                        </w:pPr>
                        <w:r w:rsidRPr="009835BC">
                          <w:rPr>
                            <w:b/>
                            <w:sz w:val="36"/>
                            <w:szCs w:val="36"/>
                          </w:rPr>
                          <w:t>Детское конструирование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0" type="#_x0000_t102" style="position:absolute;left:0;text-align:left;margin-left:427.05pt;margin-top:6.7pt;width:66.75pt;height:69.1pt;flip:x;z-index:251714560" fillcolor="#ffc000" strokecolor="#ffc000"/>
              </w:pict>
            </w:r>
            <w:r>
              <w:rPr>
                <w:rFonts w:ascii="Times New Roman" w:hAnsi="Times New Roman" w:cs="Times New Roman"/>
                <w:noProof/>
                <w:sz w:val="28"/>
                <w:szCs w:val="28"/>
                <w:lang w:val="ru-RU" w:eastAsia="ru-RU" w:bidi="ar-SA"/>
              </w:rPr>
              <w:pict>
                <v:shape id="_x0000_s1097" type="#_x0000_t102" style="position:absolute;left:0;text-align:left;margin-left:6.3pt;margin-top:6.7pt;width:60.75pt;height:67.5pt;z-index:251713536" fillcolor="#ffc000" strokecolor="#ffc000"/>
              </w:pict>
            </w:r>
            <w:r>
              <w:rPr>
                <w:rFonts w:ascii="Times New Roman" w:hAnsi="Times New Roman" w:cs="Times New Roman"/>
                <w:noProof/>
                <w:sz w:val="28"/>
                <w:szCs w:val="28"/>
                <w:lang w:val="ru-RU" w:eastAsia="ru-RU" w:bidi="ar-SA"/>
              </w:rPr>
              <w:pict>
                <v:rect id="_x0000_s1096" style="position:absolute;left:0;text-align:left;margin-left:63.3pt;margin-top:-.05pt;width:375.75pt;height:33.75pt;z-index:251712512" fillcolor="#eb641b [3206]" strokecolor="#eb641b [3206]" strokeweight="10pt">
                  <v:stroke linestyle="thinThin"/>
                  <v:shadow color="#868686"/>
                  <v:textbox style="mso-next-textbox:#_x0000_s1096">
                    <w:txbxContent>
                      <w:p w:rsidR="00F7379F" w:rsidRPr="00C96D9C" w:rsidRDefault="00F7379F" w:rsidP="00C96D9C">
                        <w:pPr>
                          <w:pStyle w:val="a3"/>
                          <w:jc w:val="center"/>
                          <w:rPr>
                            <w:b/>
                            <w:sz w:val="32"/>
                            <w:szCs w:val="32"/>
                          </w:rPr>
                        </w:pPr>
                        <w:r w:rsidRPr="00C96D9C">
                          <w:rPr>
                            <w:b/>
                            <w:sz w:val="32"/>
                            <w:szCs w:val="32"/>
                          </w:rPr>
                          <w:t>типы детского  конструирования</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9" style="position:absolute;left:0;text-align:left;margin-left:265.05pt;margin-top:13.5pt;width:192pt;height:28.5pt;z-index:251696128" fillcolor="#f3a176 [1942]" strokecolor="#f3a176 [1942]" strokeweight="1pt">
                  <v:fill color2="#fbdfd1 [662]" angle="-45" focus="-50%" type="gradient"/>
                  <v:shadow on="t" type="perspective" color="#77300a [1606]" opacity=".5" offset="1pt" offset2="-3pt"/>
                  <v:textbox>
                    <w:txbxContent>
                      <w:p w:rsidR="00F7379F" w:rsidRPr="00C96D9C" w:rsidRDefault="00F7379F" w:rsidP="00F7379F">
                        <w:pPr>
                          <w:jc w:val="center"/>
                          <w:rPr>
                            <w:b/>
                            <w:sz w:val="32"/>
                            <w:szCs w:val="32"/>
                          </w:rPr>
                        </w:pPr>
                        <w:r w:rsidRPr="00C96D9C">
                          <w:rPr>
                            <w:b/>
                            <w:sz w:val="32"/>
                            <w:szCs w:val="32"/>
                          </w:rPr>
                          <w:t>техническое</w:t>
                        </w:r>
                      </w:p>
                    </w:txbxContent>
                  </v:textbox>
                </v:rect>
              </w:pict>
            </w:r>
            <w:r>
              <w:rPr>
                <w:rFonts w:ascii="Times New Roman" w:hAnsi="Times New Roman" w:cs="Times New Roman"/>
                <w:noProof/>
                <w:sz w:val="28"/>
                <w:szCs w:val="28"/>
                <w:lang w:val="ru-RU" w:eastAsia="ru-RU" w:bidi="ar-SA"/>
              </w:rPr>
              <w:pict>
                <v:rect id="_x0000_s1078" style="position:absolute;left:0;text-align:left;margin-left:29.55pt;margin-top:13.5pt;width:192pt;height:33.9pt;z-index:251695104" fillcolor="#f3a176 [1942]" strokecolor="#f3a176 [1942]" strokeweight="1pt">
                  <v:fill color2="#fbdfd1 [662]" angle="-45" focus="-50%" type="gradient"/>
                  <v:shadow on="t" type="perspective" color="#77300a [1606]" opacity=".5" offset="1pt" offset2="-3pt"/>
                  <v:textbox>
                    <w:txbxContent>
                      <w:p w:rsidR="00F7379F" w:rsidRPr="00C96D9C" w:rsidRDefault="00F7379F" w:rsidP="00F7379F">
                        <w:pPr>
                          <w:jc w:val="center"/>
                          <w:rPr>
                            <w:b/>
                            <w:sz w:val="32"/>
                            <w:szCs w:val="32"/>
                          </w:rPr>
                        </w:pPr>
                        <w:r w:rsidRPr="00C96D9C">
                          <w:rPr>
                            <w:b/>
                            <w:sz w:val="32"/>
                            <w:szCs w:val="32"/>
                          </w:rPr>
                          <w:t>творческое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101" style="position:absolute;left:0;text-align:left;margin-left:78.3pt;margin-top:7.2pt;width:343.5pt;height:30.75pt;z-index:251715584" arcsize="10923f" fillcolor="white [3201]" strokecolor="#eb641b [3206]" strokeweight="5pt">
                  <v:stroke linestyle="thickThin"/>
                  <v:shadow color="#868686"/>
                  <v:textbox>
                    <w:txbxContent>
                      <w:p w:rsidR="00150985" w:rsidRPr="00150985" w:rsidRDefault="00150985">
                        <w:pPr>
                          <w:rPr>
                            <w:b/>
                            <w:sz w:val="28"/>
                            <w:szCs w:val="28"/>
                          </w:rPr>
                        </w:pPr>
                        <w:r w:rsidRPr="00150985">
                          <w:rPr>
                            <w:b/>
                            <w:sz w:val="28"/>
                            <w:szCs w:val="28"/>
                          </w:rPr>
                          <w:t xml:space="preserve">Создание замысла           </w:t>
                        </w:r>
                        <w:r>
                          <w:rPr>
                            <w:b/>
                            <w:sz w:val="28"/>
                            <w:szCs w:val="28"/>
                          </w:rPr>
                          <w:t xml:space="preserve">         </w:t>
                        </w:r>
                        <w:r w:rsidRPr="00150985">
                          <w:rPr>
                            <w:b/>
                            <w:sz w:val="28"/>
                            <w:szCs w:val="28"/>
                          </w:rPr>
                          <w:t xml:space="preserve">  Воплощение замысла</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80" style="position:absolute;left:0;text-align:left;margin-left:34.8pt;margin-top:5.4pt;width:436.5pt;height:33pt;z-index:251697152" fillcolor="#39639d [3207]" strokecolor="#39639d [3207]" strokeweight="10pt">
                  <v:stroke linestyle="thinThin"/>
                  <v:shadow color="#868686"/>
                  <v:textbox>
                    <w:txbxContent>
                      <w:p w:rsidR="005603B1" w:rsidRPr="00C96D9C" w:rsidRDefault="005603B1" w:rsidP="005603B1">
                        <w:pPr>
                          <w:jc w:val="center"/>
                          <w:rPr>
                            <w:b/>
                            <w:sz w:val="32"/>
                            <w:szCs w:val="32"/>
                          </w:rPr>
                        </w:pPr>
                        <w:r w:rsidRPr="00C96D9C">
                          <w:rPr>
                            <w:b/>
                            <w:sz w:val="32"/>
                            <w:szCs w:val="32"/>
                          </w:rPr>
                          <w:t>виды детского конструирования</w:t>
                        </w:r>
                      </w:p>
                      <w:p w:rsidR="00150985" w:rsidRPr="005603B1" w:rsidRDefault="00150985" w:rsidP="005603B1"/>
                    </w:txbxContent>
                  </v:textbox>
                </v:rect>
              </w:pict>
            </w: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4" style="position:absolute;left:0;text-align:left;margin-left:342.3pt;margin-top:2.85pt;width:2in;height:46.25pt;z-index:251701248"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деталей конструктора</w:t>
                        </w:r>
                      </w:p>
                    </w:txbxContent>
                  </v:textbox>
                </v:roundrect>
              </w:pict>
            </w:r>
            <w:r>
              <w:rPr>
                <w:rFonts w:ascii="Times New Roman" w:hAnsi="Times New Roman" w:cs="Times New Roman"/>
                <w:noProof/>
                <w:sz w:val="28"/>
                <w:szCs w:val="28"/>
                <w:lang w:val="ru-RU" w:eastAsia="ru-RU" w:bidi="ar-SA"/>
              </w:rPr>
              <w:pict>
                <v:roundrect id="_x0000_s1083" style="position:absolute;left:0;text-align:left;margin-left:184.8pt;margin-top:2.85pt;width:138pt;height:46.25pt;z-index:251700224"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Практическое и компьютерное</w:t>
                        </w:r>
                      </w:p>
                    </w:txbxContent>
                  </v:textbox>
                </v:roundrect>
              </w:pict>
            </w:r>
            <w:r>
              <w:rPr>
                <w:rFonts w:ascii="Times New Roman" w:hAnsi="Times New Roman" w:cs="Times New Roman"/>
                <w:noProof/>
                <w:sz w:val="28"/>
                <w:szCs w:val="28"/>
                <w:lang w:val="ru-RU" w:eastAsia="ru-RU" w:bidi="ar-SA"/>
              </w:rPr>
              <w:pict>
                <v:roundrect id="_x0000_s1082" style="position:absolute;left:0;text-align:left;margin-left:10.8pt;margin-top:2.85pt;width:150.75pt;height:46.25pt;z-index:251699200"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строительного материала</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7" style="position:absolute;left:0;text-align:left;margin-left:342.3pt;margin-top:11.5pt;width:141pt;height:43.25pt;z-index:251704320"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крупногабаритных модулей</w:t>
                        </w:r>
                      </w:p>
                    </w:txbxContent>
                  </v:textbox>
                </v:roundrect>
              </w:pict>
            </w:r>
            <w:r>
              <w:rPr>
                <w:rFonts w:ascii="Times New Roman" w:hAnsi="Times New Roman" w:cs="Times New Roman"/>
                <w:noProof/>
                <w:sz w:val="28"/>
                <w:szCs w:val="28"/>
                <w:lang w:val="ru-RU" w:eastAsia="ru-RU" w:bidi="ar-SA"/>
              </w:rPr>
              <w:pict>
                <v:roundrect id="_x0000_s1086" style="position:absolute;left:0;text-align:left;margin-left:184.8pt;margin-top:11.5pt;width:130.5pt;height:43.25pt;z-index:251703296"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природного материала</w:t>
                        </w:r>
                      </w:p>
                    </w:txbxContent>
                  </v:textbox>
                </v:roundrect>
              </w:pict>
            </w:r>
            <w:r>
              <w:rPr>
                <w:rFonts w:ascii="Times New Roman" w:hAnsi="Times New Roman" w:cs="Times New Roman"/>
                <w:noProof/>
                <w:sz w:val="28"/>
                <w:szCs w:val="28"/>
                <w:lang w:val="ru-RU" w:eastAsia="ru-RU" w:bidi="ar-SA"/>
              </w:rPr>
              <w:pict>
                <v:roundrect id="_x0000_s1085" style="position:absolute;left:0;text-align:left;margin-left:10.8pt;margin-top:11.55pt;width:156pt;height:43.25pt;z-index:251702272"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бумаги</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88" style="position:absolute;left:0;text-align:left;margin-left:67.05pt;margin-top:-.3pt;width:382.5pt;height:32.25pt;z-index:251705344" fillcolor="#2da2bf [3204]" strokecolor="#2da2bf [3204]" strokeweight="10pt">
                  <v:stroke linestyle="thinThin"/>
                  <v:shadow color="#868686"/>
                  <v:textbox>
                    <w:txbxContent>
                      <w:p w:rsidR="005603B1" w:rsidRPr="005603B1" w:rsidRDefault="005603B1" w:rsidP="005603B1">
                        <w:pPr>
                          <w:jc w:val="center"/>
                          <w:rPr>
                            <w:b/>
                            <w:sz w:val="28"/>
                            <w:szCs w:val="28"/>
                          </w:rPr>
                        </w:pPr>
                        <w:r w:rsidRPr="005603B1">
                          <w:rPr>
                            <w:b/>
                            <w:sz w:val="28"/>
                            <w:szCs w:val="28"/>
                          </w:rPr>
                          <w:t>Формы организации обучения конструированию</w:t>
                        </w:r>
                      </w:p>
                      <w:p w:rsidR="005603B1" w:rsidRPr="005603B1" w:rsidRDefault="005603B1" w:rsidP="005603B1"/>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9" style="position:absolute;left:0;text-align:left;margin-left:24.3pt;margin-top:12.5pt;width:90pt;height:29.25pt;z-index:251706368" arcsize="10923f" fillcolor="white [3201]" strokecolor="#2da2bf [3204]" strokeweight="2.5pt">
                  <v:shadow color="#868686"/>
                  <v:textbox>
                    <w:txbxContent>
                      <w:p w:rsidR="005603B1" w:rsidRPr="005603B1" w:rsidRDefault="005603B1" w:rsidP="005603B1">
                        <w:pPr>
                          <w:jc w:val="center"/>
                          <w:rPr>
                            <w:b/>
                          </w:rPr>
                        </w:pPr>
                        <w:r w:rsidRPr="005603B1">
                          <w:rPr>
                            <w:b/>
                          </w:rPr>
                          <w:t>По модели</w:t>
                        </w:r>
                      </w:p>
                    </w:txbxContent>
                  </v:textbox>
                </v:roundrect>
              </w:pict>
            </w:r>
            <w:r>
              <w:rPr>
                <w:rFonts w:ascii="Times New Roman" w:hAnsi="Times New Roman" w:cs="Times New Roman"/>
                <w:noProof/>
                <w:sz w:val="28"/>
                <w:szCs w:val="28"/>
                <w:lang w:val="ru-RU" w:eastAsia="ru-RU" w:bidi="ar-SA"/>
              </w:rPr>
              <w:pict>
                <v:roundrect id="_x0000_s1091" style="position:absolute;left:0;text-align:left;margin-left:364.05pt;margin-top:12.5pt;width:113.25pt;height:27.75pt;z-index:251708416" arcsize="10923f" fillcolor="white [3201]" strokecolor="#2da2bf [3204]" strokeweight="2.5pt">
                  <v:shadow color="#868686"/>
                  <v:textbox>
                    <w:txbxContent>
                      <w:p w:rsidR="005603B1" w:rsidRPr="00F93F28" w:rsidRDefault="005603B1" w:rsidP="00F93F28">
                        <w:pPr>
                          <w:jc w:val="center"/>
                          <w:rPr>
                            <w:b/>
                          </w:rPr>
                        </w:pPr>
                        <w:r w:rsidRPr="00F93F28">
                          <w:rPr>
                            <w:b/>
                          </w:rPr>
                          <w:t>По образцу</w:t>
                        </w:r>
                      </w:p>
                    </w:txbxContent>
                  </v:textbox>
                </v:roundrect>
              </w:pict>
            </w:r>
            <w:r>
              <w:rPr>
                <w:rFonts w:ascii="Times New Roman" w:hAnsi="Times New Roman" w:cs="Times New Roman"/>
                <w:noProof/>
                <w:sz w:val="28"/>
                <w:szCs w:val="28"/>
                <w:lang w:val="ru-RU" w:eastAsia="ru-RU" w:bidi="ar-SA"/>
              </w:rPr>
              <w:pict>
                <v:roundrect id="_x0000_s1093" style="position:absolute;left:0;text-align:left;margin-left:248.55pt;margin-top:12.5pt;width:102pt;height:30pt;z-index:251710464" arcsize="10923f" fillcolor="white [3201]" strokecolor="#2da2bf [3204]" strokeweight="2.5pt">
                  <v:shadow color="#868686"/>
                  <v:textbox style="mso-next-textbox:#_x0000_s1093">
                    <w:txbxContent>
                      <w:p w:rsidR="005603B1" w:rsidRPr="00F93F28" w:rsidRDefault="00F93F28" w:rsidP="00F93F28">
                        <w:pPr>
                          <w:jc w:val="center"/>
                          <w:rPr>
                            <w:b/>
                          </w:rPr>
                        </w:pPr>
                        <w:r w:rsidRPr="00F93F28">
                          <w:rPr>
                            <w:b/>
                          </w:rPr>
                          <w:t>По теме</w:t>
                        </w:r>
                      </w:p>
                    </w:txbxContent>
                  </v:textbox>
                </v:roundrect>
              </w:pict>
            </w:r>
            <w:r>
              <w:rPr>
                <w:rFonts w:ascii="Times New Roman" w:hAnsi="Times New Roman" w:cs="Times New Roman"/>
                <w:noProof/>
                <w:sz w:val="28"/>
                <w:szCs w:val="28"/>
                <w:lang w:val="ru-RU" w:eastAsia="ru-RU" w:bidi="ar-SA"/>
              </w:rPr>
              <w:pict>
                <v:roundrect id="_x0000_s1090" style="position:absolute;left:0;text-align:left;margin-left:132.3pt;margin-top:12.5pt;width:101.25pt;height:27.75pt;z-index:251707392" arcsize="10923f" fillcolor="white [3201]" strokecolor="#2da2bf [3204]" strokeweight="2.5pt">
                  <v:shadow color="#868686"/>
                  <v:textbox>
                    <w:txbxContent>
                      <w:p w:rsidR="005603B1" w:rsidRPr="00F93F28" w:rsidRDefault="005603B1" w:rsidP="00F93F28">
                        <w:pPr>
                          <w:jc w:val="center"/>
                          <w:rPr>
                            <w:b/>
                          </w:rPr>
                        </w:pPr>
                        <w:r w:rsidRPr="00F93F28">
                          <w:rPr>
                            <w:b/>
                          </w:rPr>
                          <w:t>По условиям</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94" style="position:absolute;left:0;text-align:left;margin-left:350.55pt;margin-top:2.45pt;width:126.75pt;height:30pt;z-index:251711488" arcsize="10923f" fillcolor="white [3201]" strokecolor="#2da2bf [3204]" strokeweight="2.5pt">
                  <v:shadow color="#868686"/>
                  <v:textbox>
                    <w:txbxContent>
                      <w:p w:rsidR="005603B1" w:rsidRPr="00F93F28" w:rsidRDefault="00F93F28" w:rsidP="00F93F28">
                        <w:pPr>
                          <w:jc w:val="center"/>
                          <w:rPr>
                            <w:b/>
                          </w:rPr>
                        </w:pPr>
                        <w:r>
                          <w:rPr>
                            <w:b/>
                          </w:rPr>
                          <w:t>К</w:t>
                        </w:r>
                        <w:r w:rsidRPr="00F93F28">
                          <w:rPr>
                            <w:b/>
                          </w:rPr>
                          <w:t>аркасное</w:t>
                        </w:r>
                      </w:p>
                    </w:txbxContent>
                  </v:textbox>
                </v:roundrect>
              </w:pict>
            </w:r>
            <w:r>
              <w:rPr>
                <w:rFonts w:ascii="Times New Roman" w:hAnsi="Times New Roman" w:cs="Times New Roman"/>
                <w:noProof/>
                <w:sz w:val="28"/>
                <w:szCs w:val="28"/>
                <w:lang w:val="ru-RU" w:eastAsia="ru-RU" w:bidi="ar-SA"/>
              </w:rPr>
              <w:pict>
                <v:roundrect id="_x0000_s1102" style="position:absolute;left:0;text-align:left;margin-left:169.8pt;margin-top:2.45pt;width:145.5pt;height:28.5pt;z-index:251716608" arcsize="10923f" fillcolor="white [3201]" strokecolor="#2da2bf [3204]" strokeweight="2.5pt">
                  <v:shadow color="#868686"/>
                  <v:textbox>
                    <w:txbxContent>
                      <w:p w:rsidR="00F93F28" w:rsidRPr="00F93F28" w:rsidRDefault="00F93F28" w:rsidP="00F93F28">
                        <w:pPr>
                          <w:jc w:val="center"/>
                          <w:rPr>
                            <w:b/>
                          </w:rPr>
                        </w:pPr>
                        <w:r w:rsidRPr="00F93F28">
                          <w:rPr>
                            <w:b/>
                          </w:rPr>
                          <w:t xml:space="preserve">По </w:t>
                        </w:r>
                        <w:r>
                          <w:rPr>
                            <w:b/>
                          </w:rPr>
                          <w:t xml:space="preserve"> чертежам и схемам</w:t>
                        </w:r>
                      </w:p>
                    </w:txbxContent>
                  </v:textbox>
                </v:roundrect>
              </w:pict>
            </w:r>
            <w:r>
              <w:rPr>
                <w:rFonts w:ascii="Times New Roman" w:hAnsi="Times New Roman" w:cs="Times New Roman"/>
                <w:noProof/>
                <w:sz w:val="28"/>
                <w:szCs w:val="28"/>
                <w:lang w:val="ru-RU" w:eastAsia="ru-RU" w:bidi="ar-SA"/>
              </w:rPr>
              <w:pict>
                <v:roundrect id="_x0000_s1092" style="position:absolute;left:0;text-align:left;margin-left:15.3pt;margin-top:2.45pt;width:126.75pt;height:30pt;z-index:251709440" arcsize="10923f" fillcolor="white [3201]" strokecolor="#2da2bf [3204]" strokeweight="2.5pt">
                  <v:shadow color="#868686"/>
                  <v:textbox>
                    <w:txbxContent>
                      <w:p w:rsidR="005603B1" w:rsidRPr="00F93F28" w:rsidRDefault="00F93F28" w:rsidP="00F93F28">
                        <w:pPr>
                          <w:jc w:val="center"/>
                          <w:rPr>
                            <w:b/>
                          </w:rPr>
                        </w:pPr>
                        <w:r w:rsidRPr="00F93F28">
                          <w:rPr>
                            <w:b/>
                          </w:rPr>
                          <w:t>По замыслу</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3" style="position:absolute;left:0;text-align:left;margin-left:40.05pt;margin-top:8.5pt;width:427.5pt;height:31.5pt;z-index:251717632" fillcolor="#da1f28 [3205]" strokecolor="#da1f28 [3205]" strokeweight="10pt">
                  <v:stroke linestyle="thinThin"/>
                  <v:shadow color="#868686"/>
                  <v:textbox>
                    <w:txbxContent>
                      <w:p w:rsidR="009835BC" w:rsidRPr="009835BC" w:rsidRDefault="009835BC" w:rsidP="009835BC">
                        <w:pPr>
                          <w:jc w:val="center"/>
                          <w:rPr>
                            <w:b/>
                            <w:sz w:val="28"/>
                            <w:szCs w:val="28"/>
                          </w:rPr>
                        </w:pPr>
                        <w:r w:rsidRPr="009835BC">
                          <w:rPr>
                            <w:b/>
                            <w:sz w:val="28"/>
                            <w:szCs w:val="28"/>
                          </w:rPr>
                          <w:t>Взаимосвязь конструирования и игры</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4" style="position:absolute;left:0;text-align:left;margin-left:63.3pt;margin-top:5.95pt;width:372pt;height:36pt;z-index:251718656" fillcolor="#eb757b [1941]" strokecolor="#eb757b [1941]" strokeweight="1pt">
                  <v:fill color2="#f8d1d3 [661]" angle="-45" focus="-50%" type="gradient"/>
                  <v:shadow on="t" type="perspective" color="#6c0f13 [1605]" opacity=".5" offset="1pt" offset2="-3pt"/>
                  <v:textbox>
                    <w:txbxContent>
                      <w:p w:rsidR="009835BC" w:rsidRPr="009835BC" w:rsidRDefault="009835BC" w:rsidP="009835BC">
                        <w:pPr>
                          <w:pStyle w:val="a3"/>
                          <w:jc w:val="center"/>
                          <w:rPr>
                            <w:b/>
                          </w:rPr>
                        </w:pPr>
                        <w:r w:rsidRPr="009835BC">
                          <w:rPr>
                            <w:b/>
                          </w:rPr>
                          <w:t>Ранний возраст</w:t>
                        </w:r>
                      </w:p>
                      <w:p w:rsidR="009835BC" w:rsidRDefault="009835BC" w:rsidP="009835BC">
                        <w:pPr>
                          <w:pStyle w:val="a3"/>
                          <w:jc w:val="center"/>
                        </w:pPr>
                        <w:r>
                          <w:t>Конструирование слито с игрой</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6" style="position:absolute;left:0;text-align:left;margin-left:19.8pt;margin-top:2.65pt;width:447.75pt;height:51pt;z-index:251720704" fillcolor="#eb757b [1941]" strokecolor="#eb757b [1941]" strokeweight="1pt">
                  <v:fill color2="#f8d1d3 [661]" angle="-45" focus="-50%" type="gradient"/>
                  <v:shadow on="t" type="perspective" color="#6c0f13 [1605]" opacity=".5" offset="1pt" offset2="-3pt"/>
                  <v:textbox>
                    <w:txbxContent>
                      <w:p w:rsidR="009835BC" w:rsidRPr="009835BC" w:rsidRDefault="009835BC" w:rsidP="009835BC">
                        <w:pPr>
                          <w:pStyle w:val="a3"/>
                          <w:jc w:val="center"/>
                          <w:rPr>
                            <w:b/>
                          </w:rPr>
                        </w:pPr>
                        <w:r w:rsidRPr="009835BC">
                          <w:rPr>
                            <w:b/>
                          </w:rPr>
                          <w:t>Младший дошкольный возраста</w:t>
                        </w:r>
                      </w:p>
                      <w:p w:rsidR="009835BC" w:rsidRDefault="009835BC" w:rsidP="009835BC">
                        <w:pPr>
                          <w:pStyle w:val="a3"/>
                          <w:jc w:val="center"/>
                          <w:rPr>
                            <w:lang w:val="ru-RU"/>
                          </w:rPr>
                        </w:pPr>
                        <w:r w:rsidRPr="009835BC">
                          <w:rPr>
                            <w:lang w:val="ru-RU"/>
                          </w:rPr>
                          <w:t>Игра становится побудителем к конструированию, которое</w:t>
                        </w:r>
                        <w:r>
                          <w:rPr>
                            <w:lang w:val="ru-RU"/>
                          </w:rPr>
                          <w:t xml:space="preserve"> </w:t>
                        </w:r>
                        <w:r w:rsidRPr="009835BC">
                          <w:rPr>
                            <w:lang w:val="ru-RU"/>
                          </w:rPr>
                          <w:t>начинает п</w:t>
                        </w:r>
                        <w:r>
                          <w:rPr>
                            <w:lang w:val="ru-RU"/>
                          </w:rPr>
                          <w:t>риобретать</w:t>
                        </w:r>
                      </w:p>
                      <w:p w:rsidR="009835BC" w:rsidRPr="009835BC" w:rsidRDefault="009835BC" w:rsidP="009835BC">
                        <w:pPr>
                          <w:pStyle w:val="a3"/>
                          <w:jc w:val="center"/>
                          <w:rPr>
                            <w:lang w:val="ru-RU"/>
                          </w:rPr>
                        </w:pPr>
                        <w:r>
                          <w:rPr>
                            <w:lang w:val="ru-RU"/>
                          </w:rPr>
                          <w:t xml:space="preserve"> для детей самостоятельное значение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C96D9C"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7" style="position:absolute;left:0;text-align:left;margin-left:4.8pt;margin-top:12.85pt;width:486pt;height:61.5pt;z-index:251721728" fillcolor="#eb757b [1941]" strokecolor="#eb757b [1941]" strokeweight="1pt">
                  <v:fill color2="#f8d1d3 [661]" angle="-45" focus="-50%" type="gradient"/>
                  <v:shadow on="t" type="perspective" color="#6c0f13 [1605]" opacity=".5" offset="1pt" offset2="-3pt"/>
                  <v:textbox>
                    <w:txbxContent>
                      <w:p w:rsidR="009835BC" w:rsidRPr="009835BC" w:rsidRDefault="009835BC" w:rsidP="009835BC">
                        <w:pPr>
                          <w:pStyle w:val="a3"/>
                          <w:jc w:val="center"/>
                          <w:rPr>
                            <w:b/>
                          </w:rPr>
                        </w:pPr>
                        <w:r w:rsidRPr="009835BC">
                          <w:rPr>
                            <w:b/>
                          </w:rPr>
                          <w:t>Старший дошкольный возраст</w:t>
                        </w:r>
                      </w:p>
                      <w:p w:rsidR="00C96D9C" w:rsidRDefault="009835BC" w:rsidP="009835BC">
                        <w:pPr>
                          <w:pStyle w:val="a3"/>
                          <w:jc w:val="center"/>
                          <w:rPr>
                            <w:lang w:val="ru-RU"/>
                          </w:rPr>
                        </w:pPr>
                        <w:r w:rsidRPr="009835BC">
                          <w:rPr>
                            <w:lang w:val="ru-RU"/>
                          </w:rPr>
                          <w:t>Сформированная способность к</w:t>
                        </w:r>
                        <w:r>
                          <w:rPr>
                            <w:lang w:val="ru-RU"/>
                          </w:rPr>
                          <w:t xml:space="preserve"> полноценному конструированию стимулирует развитие</w:t>
                        </w:r>
                      </w:p>
                      <w:p w:rsidR="00C96D9C" w:rsidRDefault="009835BC" w:rsidP="009835BC">
                        <w:pPr>
                          <w:pStyle w:val="a3"/>
                          <w:jc w:val="center"/>
                          <w:rPr>
                            <w:lang w:val="ru-RU"/>
                          </w:rPr>
                        </w:pPr>
                        <w:r>
                          <w:rPr>
                            <w:lang w:val="ru-RU"/>
                          </w:rPr>
                          <w:t xml:space="preserve"> сюжетной линии игры, оно само порой приобретает сюжетный характер,</w:t>
                        </w:r>
                      </w:p>
                      <w:p w:rsidR="009835BC" w:rsidRPr="009835BC" w:rsidRDefault="009835BC" w:rsidP="009835BC">
                        <w:pPr>
                          <w:pStyle w:val="a3"/>
                          <w:jc w:val="center"/>
                          <w:rPr>
                            <w:lang w:val="ru-RU"/>
                          </w:rPr>
                        </w:pPr>
                        <w:r>
                          <w:rPr>
                            <w:lang w:val="ru-RU"/>
                          </w:rPr>
                          <w:t xml:space="preserve"> когда создается несколько конструкций, объединенных общим сюжетом</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5603B1" w:rsidRDefault="005603B1" w:rsidP="00B12DD1">
            <w:pPr>
              <w:pStyle w:val="a3"/>
              <w:tabs>
                <w:tab w:val="num" w:pos="0"/>
              </w:tabs>
              <w:jc w:val="both"/>
              <w:rPr>
                <w:rFonts w:ascii="Times New Roman" w:hAnsi="Times New Roman" w:cs="Times New Roman"/>
                <w:sz w:val="28"/>
                <w:szCs w:val="28"/>
                <w:lang w:val="ru-RU"/>
              </w:rPr>
            </w:pPr>
          </w:p>
          <w:p w:rsidR="009835BC" w:rsidRDefault="009835BC" w:rsidP="00B12DD1">
            <w:pPr>
              <w:pStyle w:val="a3"/>
              <w:tabs>
                <w:tab w:val="num" w:pos="0"/>
              </w:tabs>
              <w:jc w:val="both"/>
              <w:rPr>
                <w:rFonts w:ascii="Times New Roman" w:hAnsi="Times New Roman" w:cs="Times New Roman"/>
                <w:sz w:val="28"/>
                <w:szCs w:val="28"/>
                <w:lang w:val="ru-RU"/>
              </w:rPr>
            </w:pPr>
          </w:p>
        </w:tc>
      </w:tr>
    </w:tbl>
    <w:p w:rsidR="00533425" w:rsidRDefault="00533425" w:rsidP="00B12DD1">
      <w:pPr>
        <w:pStyle w:val="a3"/>
        <w:tabs>
          <w:tab w:val="num" w:pos="0"/>
        </w:tabs>
        <w:ind w:firstLine="567"/>
        <w:jc w:val="both"/>
        <w:rPr>
          <w:rFonts w:ascii="Times New Roman" w:hAnsi="Times New Roman" w:cs="Times New Roman"/>
          <w:sz w:val="28"/>
          <w:szCs w:val="28"/>
          <w:lang w:val="ru-RU"/>
        </w:rPr>
        <w:sectPr w:rsidR="00533425" w:rsidSect="00355F5F">
          <w:pgSz w:w="11906" w:h="16838"/>
          <w:pgMar w:top="1134" w:right="850" w:bottom="1134" w:left="1134" w:header="708" w:footer="708" w:gutter="0"/>
          <w:cols w:space="708"/>
          <w:docGrid w:linePitch="360"/>
        </w:sectPr>
      </w:pPr>
    </w:p>
    <w:p w:rsidR="009B374C" w:rsidRDefault="005071F0" w:rsidP="00BD5D7D">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2</w:t>
      </w:r>
    </w:p>
    <w:p w:rsidR="009B374C" w:rsidRDefault="009B374C" w:rsidP="009B374C">
      <w:pPr>
        <w:pStyle w:val="a3"/>
        <w:tabs>
          <w:tab w:val="num" w:pos="0"/>
        </w:tabs>
        <w:ind w:firstLine="567"/>
        <w:jc w:val="right"/>
        <w:rPr>
          <w:rFonts w:ascii="Times New Roman" w:hAnsi="Times New Roman" w:cs="Times New Roman"/>
          <w:sz w:val="28"/>
          <w:szCs w:val="28"/>
          <w:lang w:val="ru-RU"/>
        </w:rPr>
      </w:pPr>
    </w:p>
    <w:p w:rsidR="009B374C" w:rsidRPr="00C96D9C" w:rsidRDefault="006A7B0B" w:rsidP="009B374C">
      <w:pPr>
        <w:pStyle w:val="a3"/>
        <w:ind w:firstLine="708"/>
        <w:jc w:val="center"/>
        <w:rPr>
          <w:rFonts w:ascii="Times New Roman" w:hAnsi="Times New Roman" w:cs="Times New Roman"/>
          <w:b/>
          <w:sz w:val="32"/>
          <w:szCs w:val="32"/>
          <w:lang w:val="ru-RU"/>
        </w:rPr>
      </w:pPr>
      <w:r w:rsidRPr="00C96D9C">
        <w:rPr>
          <w:rFonts w:ascii="Times New Roman" w:hAnsi="Times New Roman" w:cs="Times New Roman"/>
          <w:b/>
          <w:sz w:val="32"/>
          <w:szCs w:val="32"/>
          <w:lang w:val="ru-RU"/>
        </w:rPr>
        <w:t>З</w:t>
      </w:r>
      <w:r w:rsidR="009B374C" w:rsidRPr="00C96D9C">
        <w:rPr>
          <w:rFonts w:ascii="Times New Roman" w:hAnsi="Times New Roman" w:cs="Times New Roman"/>
          <w:b/>
          <w:sz w:val="32"/>
          <w:szCs w:val="32"/>
          <w:lang w:val="ru-RU"/>
        </w:rPr>
        <w:t>начение конст</w:t>
      </w:r>
      <w:r w:rsidRPr="00C96D9C">
        <w:rPr>
          <w:rFonts w:ascii="Times New Roman" w:hAnsi="Times New Roman" w:cs="Times New Roman"/>
          <w:b/>
          <w:sz w:val="32"/>
          <w:szCs w:val="32"/>
          <w:lang w:val="ru-RU"/>
        </w:rPr>
        <w:t>руирования в развитии детей дошкольного возраста</w:t>
      </w:r>
    </w:p>
    <w:p w:rsidR="009B374C" w:rsidRDefault="009B374C" w:rsidP="009B374C">
      <w:pPr>
        <w:pStyle w:val="a3"/>
        <w:tabs>
          <w:tab w:val="num" w:pos="0"/>
        </w:tabs>
        <w:ind w:firstLine="567"/>
        <w:jc w:val="right"/>
        <w:rPr>
          <w:rFonts w:ascii="Times New Roman" w:hAnsi="Times New Roman" w:cs="Times New Roman"/>
          <w:sz w:val="28"/>
          <w:szCs w:val="28"/>
          <w:lang w:val="ru-RU"/>
        </w:rPr>
      </w:pPr>
    </w:p>
    <w:tbl>
      <w:tblPr>
        <w:tblStyle w:val="af0"/>
        <w:tblW w:w="0" w:type="auto"/>
        <w:tblLook w:val="04A0"/>
      </w:tblPr>
      <w:tblGrid>
        <w:gridCol w:w="433"/>
        <w:gridCol w:w="4808"/>
        <w:gridCol w:w="9545"/>
      </w:tblGrid>
      <w:tr w:rsidR="009B374C" w:rsidTr="006A7B0B">
        <w:tc>
          <w:tcPr>
            <w:tcW w:w="392" w:type="dxa"/>
          </w:tcPr>
          <w:p w:rsidR="009B374C" w:rsidRPr="00C96D9C" w:rsidRDefault="009B374C" w:rsidP="009B374C">
            <w:pPr>
              <w:rPr>
                <w:b/>
                <w:sz w:val="28"/>
                <w:szCs w:val="28"/>
              </w:rPr>
            </w:pPr>
            <w:r w:rsidRPr="00C96D9C">
              <w:rPr>
                <w:b/>
                <w:sz w:val="28"/>
                <w:szCs w:val="28"/>
              </w:rPr>
              <w:t>1.</w:t>
            </w:r>
          </w:p>
        </w:tc>
        <w:tc>
          <w:tcPr>
            <w:tcW w:w="4819" w:type="dxa"/>
          </w:tcPr>
          <w:p w:rsidR="009B374C" w:rsidRDefault="006A7B0B" w:rsidP="009B374C">
            <w:pPr>
              <w:pStyle w:val="a3"/>
              <w:rPr>
                <w:rFonts w:ascii="Times New Roman" w:hAnsi="Times New Roman" w:cs="Times New Roman"/>
                <w:sz w:val="28"/>
                <w:szCs w:val="28"/>
                <w:lang w:val="ru-RU"/>
              </w:rPr>
            </w:pPr>
            <w:r>
              <w:rPr>
                <w:rFonts w:ascii="Times New Roman" w:hAnsi="Times New Roman" w:cs="Times New Roman"/>
                <w:sz w:val="28"/>
                <w:szCs w:val="28"/>
                <w:lang w:val="ru-RU"/>
              </w:rPr>
              <w:t>Развитие</w:t>
            </w:r>
          </w:p>
          <w:p w:rsidR="006A7B0B" w:rsidRDefault="009B374C" w:rsidP="009B374C">
            <w:pPr>
              <w:pStyle w:val="a3"/>
              <w:rPr>
                <w:rFonts w:ascii="Times New Roman" w:hAnsi="Times New Roman" w:cs="Times New Roman"/>
                <w:sz w:val="28"/>
                <w:szCs w:val="28"/>
                <w:lang w:val="ru-RU"/>
              </w:rPr>
            </w:pPr>
            <w:r w:rsidRPr="00CD5463">
              <w:rPr>
                <w:rFonts w:ascii="Times New Roman" w:hAnsi="Times New Roman" w:cs="Times New Roman"/>
                <w:sz w:val="28"/>
                <w:szCs w:val="28"/>
              </w:rPr>
              <w:t>к</w:t>
            </w:r>
            <w:r w:rsidR="006A7B0B">
              <w:rPr>
                <w:rFonts w:ascii="Times New Roman" w:hAnsi="Times New Roman" w:cs="Times New Roman"/>
                <w:sz w:val="28"/>
                <w:szCs w:val="28"/>
              </w:rPr>
              <w:t>онструктивно-технически</w:t>
            </w:r>
            <w:r w:rsidR="006A7B0B">
              <w:rPr>
                <w:rFonts w:ascii="Times New Roman" w:hAnsi="Times New Roman" w:cs="Times New Roman"/>
                <w:sz w:val="28"/>
                <w:szCs w:val="28"/>
                <w:lang w:val="ru-RU"/>
              </w:rPr>
              <w:t>х</w:t>
            </w:r>
            <w:r>
              <w:rPr>
                <w:rFonts w:ascii="Times New Roman" w:hAnsi="Times New Roman" w:cs="Times New Roman"/>
                <w:sz w:val="28"/>
                <w:szCs w:val="28"/>
              </w:rPr>
              <w:t xml:space="preserve"> </w:t>
            </w:r>
          </w:p>
          <w:p w:rsidR="009B374C" w:rsidRPr="006A7B0B" w:rsidRDefault="009B374C" w:rsidP="009B374C">
            <w:pPr>
              <w:pStyle w:val="a3"/>
              <w:rPr>
                <w:rFonts w:ascii="Times New Roman" w:hAnsi="Times New Roman" w:cs="Times New Roman"/>
                <w:sz w:val="28"/>
                <w:szCs w:val="28"/>
                <w:lang w:val="ru-RU"/>
              </w:rPr>
            </w:pPr>
            <w:r>
              <w:rPr>
                <w:rFonts w:ascii="Times New Roman" w:hAnsi="Times New Roman" w:cs="Times New Roman"/>
                <w:sz w:val="28"/>
                <w:szCs w:val="28"/>
              </w:rPr>
              <w:t>умени</w:t>
            </w:r>
            <w:r w:rsidR="006A7B0B">
              <w:rPr>
                <w:rFonts w:ascii="Times New Roman" w:hAnsi="Times New Roman" w:cs="Times New Roman"/>
                <w:sz w:val="28"/>
                <w:szCs w:val="28"/>
                <w:lang w:val="ru-RU"/>
              </w:rPr>
              <w:t>й</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Дети научаю</w:t>
            </w:r>
            <w:r w:rsidR="009B374C">
              <w:rPr>
                <w:rFonts w:ascii="Times New Roman" w:hAnsi="Times New Roman" w:cs="Times New Roman"/>
                <w:sz w:val="28"/>
                <w:szCs w:val="28"/>
                <w:lang w:val="ru-RU"/>
              </w:rPr>
              <w:t xml:space="preserve">тся </w:t>
            </w:r>
            <w:r w:rsidR="009B374C" w:rsidRPr="009B374C">
              <w:rPr>
                <w:rFonts w:ascii="Times New Roman" w:hAnsi="Times New Roman" w:cs="Times New Roman"/>
                <w:sz w:val="28"/>
                <w:szCs w:val="28"/>
                <w:lang w:val="ru-RU"/>
              </w:rPr>
              <w:t>сооружать отдельные предметы из строительного материала — здания, мосты и т.д.;</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делать из бумаги различные поделки — елочные игрушки, кораблики и т.д.</w:t>
            </w:r>
          </w:p>
        </w:tc>
      </w:tr>
      <w:tr w:rsidR="009B374C" w:rsidTr="006A7B0B">
        <w:tc>
          <w:tcPr>
            <w:tcW w:w="392" w:type="dxa"/>
          </w:tcPr>
          <w:p w:rsidR="009B374C" w:rsidRPr="00C96D9C" w:rsidRDefault="009B374C" w:rsidP="009B374C">
            <w:pPr>
              <w:rPr>
                <w:b/>
                <w:sz w:val="28"/>
                <w:szCs w:val="28"/>
              </w:rPr>
            </w:pPr>
            <w:r w:rsidRPr="00C96D9C">
              <w:rPr>
                <w:b/>
                <w:sz w:val="28"/>
                <w:szCs w:val="28"/>
              </w:rPr>
              <w:t>2.</w:t>
            </w:r>
          </w:p>
        </w:tc>
        <w:tc>
          <w:tcPr>
            <w:tcW w:w="4819" w:type="dxa"/>
          </w:tcPr>
          <w:p w:rsid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w:t>
            </w:r>
          </w:p>
          <w:p w:rsidR="006A7B0B"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rPr>
              <w:t>обобщенны</w:t>
            </w:r>
            <w:r>
              <w:rPr>
                <w:rFonts w:ascii="Times New Roman" w:hAnsi="Times New Roman" w:cs="Times New Roman"/>
                <w:sz w:val="28"/>
                <w:szCs w:val="28"/>
                <w:lang w:val="ru-RU"/>
              </w:rPr>
              <w:t>х</w:t>
            </w:r>
            <w:r>
              <w:rPr>
                <w:rFonts w:ascii="Times New Roman" w:hAnsi="Times New Roman" w:cs="Times New Roman"/>
                <w:sz w:val="28"/>
                <w:szCs w:val="28"/>
              </w:rPr>
              <w:t xml:space="preserve"> </w:t>
            </w:r>
          </w:p>
          <w:p w:rsidR="009B374C" w:rsidRPr="006A7B0B"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rPr>
              <w:t>умени</w:t>
            </w:r>
            <w:r>
              <w:rPr>
                <w:rFonts w:ascii="Times New Roman" w:hAnsi="Times New Roman" w:cs="Times New Roman"/>
                <w:sz w:val="28"/>
                <w:szCs w:val="28"/>
                <w:lang w:val="ru-RU"/>
              </w:rPr>
              <w:t>й</w:t>
            </w:r>
          </w:p>
          <w:p w:rsidR="009B374C" w:rsidRDefault="009B374C" w:rsidP="009B374C"/>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Дети научаю</w:t>
            </w:r>
            <w:r w:rsidR="009B374C">
              <w:rPr>
                <w:rFonts w:ascii="Times New Roman" w:hAnsi="Times New Roman" w:cs="Times New Roman"/>
                <w:sz w:val="28"/>
                <w:szCs w:val="28"/>
                <w:lang w:val="ru-RU"/>
              </w:rPr>
              <w:t xml:space="preserve">тся </w:t>
            </w:r>
            <w:r w:rsidR="009B374C" w:rsidRPr="009B374C">
              <w:rPr>
                <w:rFonts w:ascii="Times New Roman" w:hAnsi="Times New Roman" w:cs="Times New Roman"/>
                <w:sz w:val="28"/>
                <w:szCs w:val="28"/>
                <w:lang w:val="ru-RU"/>
              </w:rPr>
              <w:t xml:space="preserve">целенаправленно рассматривать предметы,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сравнивать их между собой и расчленять на части,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видеть в них общее и различное,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находить основные конструктивные части, от которых зависит расположение других частей, </w:t>
            </w:r>
            <w:r w:rsidRPr="006A7B0B">
              <w:rPr>
                <w:rFonts w:ascii="Times New Roman" w:hAnsi="Times New Roman" w:cs="Times New Roman"/>
                <w:sz w:val="28"/>
                <w:szCs w:val="28"/>
                <w:lang w:val="ru-RU"/>
              </w:rPr>
              <w:t>делать умозаключения и обобщения.</w:t>
            </w:r>
          </w:p>
        </w:tc>
      </w:tr>
      <w:tr w:rsidR="009B374C" w:rsidTr="006A7B0B">
        <w:tc>
          <w:tcPr>
            <w:tcW w:w="392" w:type="dxa"/>
          </w:tcPr>
          <w:p w:rsidR="009B374C" w:rsidRPr="00C96D9C" w:rsidRDefault="009B374C" w:rsidP="009B374C">
            <w:pPr>
              <w:rPr>
                <w:b/>
                <w:sz w:val="28"/>
                <w:szCs w:val="28"/>
              </w:rPr>
            </w:pPr>
            <w:r w:rsidRPr="00C96D9C">
              <w:rPr>
                <w:b/>
                <w:sz w:val="28"/>
                <w:szCs w:val="28"/>
              </w:rPr>
              <w:t>3.</w:t>
            </w:r>
          </w:p>
        </w:tc>
        <w:tc>
          <w:tcPr>
            <w:tcW w:w="4819" w:type="dxa"/>
          </w:tcPr>
          <w:p w:rsidR="009B374C" w:rsidRPr="009B374C" w:rsidRDefault="009B374C" w:rsidP="009B374C">
            <w:pPr>
              <w:rPr>
                <w:rFonts w:ascii="Times New Roman" w:hAnsi="Times New Roman" w:cs="Times New Roman"/>
                <w:sz w:val="28"/>
                <w:szCs w:val="28"/>
              </w:rPr>
            </w:pPr>
            <w:r>
              <w:rPr>
                <w:rFonts w:ascii="Times New Roman" w:hAnsi="Times New Roman" w:cs="Times New Roman"/>
                <w:sz w:val="28"/>
                <w:szCs w:val="28"/>
              </w:rPr>
              <w:t>М</w:t>
            </w:r>
            <w:r w:rsidRPr="00CD5463">
              <w:rPr>
                <w:rFonts w:ascii="Times New Roman" w:hAnsi="Times New Roman" w:cs="Times New Roman"/>
                <w:sz w:val="28"/>
                <w:szCs w:val="28"/>
              </w:rPr>
              <w:t>ышление детей в процессе конструктивной деятельности имеет практическую направленность и носит творческий характе</w:t>
            </w:r>
            <w:r>
              <w:rPr>
                <w:rFonts w:ascii="Times New Roman" w:hAnsi="Times New Roman" w:cs="Times New Roman"/>
                <w:sz w:val="28"/>
                <w:szCs w:val="28"/>
              </w:rPr>
              <w:t>р</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При обучении детей конструированию развивается планирующая мыслительная деятельность, что является важным фактором при формировании учебной деятельности. Дети, конструируя постройку или поделку, мысленно представляют, какими они будут, и заранее планируют, как их будут выполнять и в какой последовательности.</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t>4.</w:t>
            </w:r>
          </w:p>
        </w:tc>
        <w:tc>
          <w:tcPr>
            <w:tcW w:w="4819" w:type="dxa"/>
          </w:tcPr>
          <w:p w:rsidR="009B374C" w:rsidRPr="009B374C" w:rsidRDefault="009B374C" w:rsidP="009B374C">
            <w:pPr>
              <w:pStyle w:val="a3"/>
              <w:rPr>
                <w:rFonts w:ascii="Times New Roman" w:hAnsi="Times New Roman" w:cs="Times New Roman"/>
                <w:sz w:val="28"/>
                <w:szCs w:val="28"/>
                <w:lang w:val="ru-RU"/>
              </w:rPr>
            </w:pPr>
            <w:r w:rsidRPr="009B374C">
              <w:rPr>
                <w:rFonts w:ascii="Times New Roman" w:hAnsi="Times New Roman" w:cs="Times New Roman"/>
                <w:sz w:val="28"/>
                <w:szCs w:val="28"/>
                <w:lang w:val="ru-RU"/>
              </w:rPr>
              <w:t>Конструктивная деятельность способствует практическому познанию свойств геометрических т</w:t>
            </w:r>
            <w:r>
              <w:rPr>
                <w:rFonts w:ascii="Times New Roman" w:hAnsi="Times New Roman" w:cs="Times New Roman"/>
                <w:sz w:val="28"/>
                <w:szCs w:val="28"/>
                <w:lang w:val="ru-RU"/>
              </w:rPr>
              <w:t>ел и пространственных отношений</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009B374C" w:rsidRPr="009B374C">
              <w:rPr>
                <w:rFonts w:ascii="Times New Roman" w:hAnsi="Times New Roman" w:cs="Times New Roman"/>
                <w:sz w:val="28"/>
                <w:szCs w:val="28"/>
                <w:lang w:val="ru-RU"/>
              </w:rPr>
              <w:t xml:space="preserve">ечь детей обогащается новыми терминами, понятиями (брусок, куб, пирамида и др.), которые в других видах деятельности употребляются редко;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дети упражняются в правильном употреблении понятий (высокий — низкий, длинный — короткий, широкий — узкий, большой — маленький), в точном словесном указании направления (над — под, вправо — влево, вниз — вверх, сзади — спереди, ближе и т.д.).</w:t>
            </w:r>
          </w:p>
        </w:tc>
      </w:tr>
      <w:tr w:rsidR="009B374C" w:rsidTr="006A7B0B">
        <w:tc>
          <w:tcPr>
            <w:tcW w:w="392" w:type="dxa"/>
          </w:tcPr>
          <w:p w:rsidR="009B374C" w:rsidRPr="00C96D9C" w:rsidRDefault="009B374C" w:rsidP="009B374C">
            <w:pPr>
              <w:rPr>
                <w:b/>
                <w:sz w:val="28"/>
                <w:szCs w:val="28"/>
              </w:rPr>
            </w:pPr>
            <w:r w:rsidRPr="00C96D9C">
              <w:rPr>
                <w:b/>
                <w:sz w:val="28"/>
                <w:szCs w:val="28"/>
              </w:rPr>
              <w:t>5.</w:t>
            </w:r>
          </w:p>
        </w:tc>
        <w:tc>
          <w:tcPr>
            <w:tcW w:w="4819" w:type="dxa"/>
          </w:tcPr>
          <w:p w:rsidR="009B374C" w:rsidRPr="009B374C" w:rsidRDefault="009B374C" w:rsidP="006A7B0B">
            <w:pPr>
              <w:pStyle w:val="a3"/>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Конструктивная деятельность является также средством нравственного воспитания дошкольников. </w:t>
            </w:r>
            <w:r w:rsidRPr="00CD5463">
              <w:rPr>
                <w:rFonts w:ascii="Times New Roman" w:hAnsi="Times New Roman" w:cs="Times New Roman"/>
                <w:sz w:val="28"/>
                <w:szCs w:val="28"/>
              </w:rPr>
              <w:t>В процессе этой деятельности форми</w:t>
            </w:r>
            <w:r>
              <w:rPr>
                <w:rFonts w:ascii="Times New Roman" w:hAnsi="Times New Roman" w:cs="Times New Roman"/>
                <w:sz w:val="28"/>
                <w:szCs w:val="28"/>
              </w:rPr>
              <w:t>руются важные качества личности</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трудолюбие,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самостоятельность,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инициатива,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упорство при достижении цели, </w:t>
            </w:r>
          </w:p>
          <w:p w:rsidR="009B374C" w:rsidRPr="00CD5463" w:rsidRDefault="009B374C" w:rsidP="009B374C">
            <w:pPr>
              <w:pStyle w:val="a3"/>
              <w:jc w:val="both"/>
              <w:rPr>
                <w:rFonts w:ascii="Times New Roman" w:hAnsi="Times New Roman" w:cs="Times New Roman"/>
                <w:sz w:val="28"/>
                <w:szCs w:val="28"/>
              </w:rPr>
            </w:pPr>
            <w:r w:rsidRPr="00CD5463">
              <w:rPr>
                <w:rFonts w:ascii="Times New Roman" w:hAnsi="Times New Roman" w:cs="Times New Roman"/>
                <w:sz w:val="28"/>
                <w:szCs w:val="28"/>
              </w:rPr>
              <w:t>организованность.</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lastRenderedPageBreak/>
              <w:t>6.</w:t>
            </w:r>
          </w:p>
        </w:tc>
        <w:tc>
          <w:tcPr>
            <w:tcW w:w="4819"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Совместная конструктивная деятельность детей (коллективные постройки, поделки) играет большую роль в воспитании первоначальных навыков работы в коллективе</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Формируются у</w:t>
            </w:r>
            <w:r w:rsidR="009B374C" w:rsidRPr="009B374C">
              <w:rPr>
                <w:rFonts w:ascii="Times New Roman" w:hAnsi="Times New Roman" w:cs="Times New Roman"/>
                <w:sz w:val="28"/>
                <w:szCs w:val="28"/>
                <w:lang w:val="ru-RU"/>
              </w:rPr>
              <w:t>мения предварительно договориться (распределить обязанности, отобрать материал, необходимый для выполнения постройки или поделки, спланировать процесс их изготовления и т. д.);</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работать дружно, не мешая друг другу.</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t>7.</w:t>
            </w:r>
          </w:p>
        </w:tc>
        <w:tc>
          <w:tcPr>
            <w:tcW w:w="4819" w:type="dxa"/>
          </w:tcPr>
          <w:p w:rsidR="009B374C" w:rsidRDefault="006A7B0B" w:rsidP="009B374C">
            <w:r>
              <w:rPr>
                <w:rFonts w:ascii="Times New Roman" w:hAnsi="Times New Roman" w:cs="Times New Roman"/>
                <w:sz w:val="28"/>
                <w:szCs w:val="28"/>
              </w:rPr>
              <w:t>К</w:t>
            </w:r>
            <w:r w:rsidR="009B374C" w:rsidRPr="00CD5463">
              <w:rPr>
                <w:rFonts w:ascii="Times New Roman" w:hAnsi="Times New Roman" w:cs="Times New Roman"/>
                <w:sz w:val="28"/>
                <w:szCs w:val="28"/>
              </w:rPr>
              <w:t xml:space="preserve">онструктивная деятельность имеет большое значение и для воспитания эстетических чувств. </w:t>
            </w:r>
          </w:p>
        </w:tc>
        <w:tc>
          <w:tcPr>
            <w:tcW w:w="9575"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При знакомстве детей с современными зданиями и с некоторыми доступными для их понимания архитектурными памятниками (Кремль, Большой театр и т.д.) развивается художественный вкус, умение восторгаться архитектурными богатствами и понимать, что ценность любого сооружения заключается не только в соответствии его практическому назначению, но и в его оформлении — простота и четкость форм, выдержанность цветовых сочетаний, продуманность украшения и т. д.</w:t>
            </w:r>
          </w:p>
        </w:tc>
      </w:tr>
      <w:tr w:rsidR="009B374C" w:rsidRPr="00CD5463" w:rsidTr="006A7B0B">
        <w:tc>
          <w:tcPr>
            <w:tcW w:w="392" w:type="dxa"/>
          </w:tcPr>
          <w:p w:rsidR="009B374C" w:rsidRPr="00C96D9C" w:rsidRDefault="009B374C" w:rsidP="009B374C">
            <w:pPr>
              <w:rPr>
                <w:b/>
                <w:sz w:val="28"/>
                <w:szCs w:val="28"/>
              </w:rPr>
            </w:pPr>
            <w:r w:rsidRPr="00C96D9C">
              <w:rPr>
                <w:b/>
                <w:sz w:val="28"/>
                <w:szCs w:val="28"/>
              </w:rPr>
              <w:t>8.</w:t>
            </w:r>
          </w:p>
        </w:tc>
        <w:tc>
          <w:tcPr>
            <w:tcW w:w="4819"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Изготовление поделок из природного материала формирует у детей не только технические умения и навыки, но и особое отношение к окружающему их миру </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9B374C" w:rsidRPr="009B374C">
              <w:rPr>
                <w:rFonts w:ascii="Times New Roman" w:hAnsi="Times New Roman" w:cs="Times New Roman"/>
                <w:sz w:val="28"/>
                <w:szCs w:val="28"/>
                <w:lang w:val="ru-RU"/>
              </w:rPr>
              <w:t>ети начинают видеть и чувствовать красоту изумрудного мха и ярко-красной рябины, причудливость корней и веток деревьев, чувствовать красоту и целесообразность их сочетаний.</w:t>
            </w:r>
          </w:p>
        </w:tc>
      </w:tr>
      <w:tr w:rsidR="009B374C" w:rsidRPr="00CD5463" w:rsidTr="006A7B0B">
        <w:tc>
          <w:tcPr>
            <w:tcW w:w="392" w:type="dxa"/>
          </w:tcPr>
          <w:p w:rsidR="009B374C" w:rsidRPr="00C96D9C" w:rsidRDefault="009B374C" w:rsidP="009B374C">
            <w:pPr>
              <w:rPr>
                <w:b/>
                <w:sz w:val="28"/>
                <w:szCs w:val="28"/>
              </w:rPr>
            </w:pPr>
            <w:r w:rsidRPr="00C96D9C">
              <w:rPr>
                <w:b/>
                <w:sz w:val="28"/>
                <w:szCs w:val="28"/>
              </w:rPr>
              <w:t>9.</w:t>
            </w:r>
          </w:p>
        </w:tc>
        <w:tc>
          <w:tcPr>
            <w:tcW w:w="4819"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Изготовление детьми различных поделок и игрушек для подарка маме, бабушке, сестре,  сверстнику или малышу, воспитывает заботливое и внимательное отношение к близким, к сверстникам, желание сделать им что-то приятное. </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Именно это желание часто заставляет ребенка трудиться с особым усердием и старанием, что делает его деятельность еще более полнокровной и приносит ему большое удовлетворение.</w:t>
            </w:r>
          </w:p>
        </w:tc>
      </w:tr>
      <w:tr w:rsidR="009B374C" w:rsidRPr="0087557C" w:rsidTr="009B374C">
        <w:tc>
          <w:tcPr>
            <w:tcW w:w="14786" w:type="dxa"/>
            <w:gridSpan w:val="3"/>
          </w:tcPr>
          <w:p w:rsidR="006A7B0B" w:rsidRDefault="009B374C" w:rsidP="006A7B0B">
            <w:pPr>
              <w:pStyle w:val="a3"/>
              <w:jc w:val="center"/>
              <w:rPr>
                <w:rFonts w:ascii="Times New Roman" w:hAnsi="Times New Roman" w:cs="Times New Roman"/>
                <w:b/>
                <w:i/>
                <w:sz w:val="28"/>
                <w:szCs w:val="28"/>
                <w:lang w:val="ru-RU"/>
              </w:rPr>
            </w:pPr>
            <w:r w:rsidRPr="009B374C">
              <w:rPr>
                <w:rFonts w:ascii="Times New Roman" w:hAnsi="Times New Roman" w:cs="Times New Roman"/>
                <w:b/>
                <w:i/>
                <w:sz w:val="28"/>
                <w:szCs w:val="28"/>
                <w:lang w:val="ru-RU"/>
              </w:rPr>
              <w:t xml:space="preserve">Однако такое многостороннее значение в воспитании </w:t>
            </w:r>
            <w:r w:rsidR="006A7B0B">
              <w:rPr>
                <w:rFonts w:ascii="Times New Roman" w:hAnsi="Times New Roman" w:cs="Times New Roman"/>
                <w:b/>
                <w:i/>
                <w:sz w:val="28"/>
                <w:szCs w:val="28"/>
                <w:lang w:val="ru-RU"/>
              </w:rPr>
              <w:t xml:space="preserve">и обучении </w:t>
            </w:r>
            <w:r w:rsidRPr="009B374C">
              <w:rPr>
                <w:rFonts w:ascii="Times New Roman" w:hAnsi="Times New Roman" w:cs="Times New Roman"/>
                <w:b/>
                <w:i/>
                <w:sz w:val="28"/>
                <w:szCs w:val="28"/>
                <w:lang w:val="ru-RU"/>
              </w:rPr>
              <w:t xml:space="preserve">детей конструктивная деятельность приобретает только при условии осуществления систематического обучения, использования разнообразных методов, направленных на развитие не только конструктивных умений и навыков, </w:t>
            </w:r>
          </w:p>
          <w:p w:rsidR="009B374C" w:rsidRPr="006A7B0B" w:rsidRDefault="009B374C" w:rsidP="006A7B0B">
            <w:pPr>
              <w:pStyle w:val="a3"/>
              <w:jc w:val="center"/>
              <w:rPr>
                <w:b/>
                <w:i/>
                <w:lang w:val="ru-RU"/>
              </w:rPr>
            </w:pPr>
            <w:r w:rsidRPr="009B374C">
              <w:rPr>
                <w:rFonts w:ascii="Times New Roman" w:hAnsi="Times New Roman" w:cs="Times New Roman"/>
                <w:b/>
                <w:i/>
                <w:sz w:val="28"/>
                <w:szCs w:val="28"/>
                <w:lang w:val="ru-RU"/>
              </w:rPr>
              <w:t>но и ценных качеств личности ребенка, его умственных способностей</w:t>
            </w:r>
          </w:p>
        </w:tc>
      </w:tr>
    </w:tbl>
    <w:p w:rsidR="009B374C" w:rsidRDefault="009B374C" w:rsidP="006A7B0B">
      <w:pPr>
        <w:pStyle w:val="a3"/>
        <w:tabs>
          <w:tab w:val="num" w:pos="0"/>
        </w:tabs>
        <w:rPr>
          <w:rFonts w:ascii="Times New Roman" w:hAnsi="Times New Roman" w:cs="Times New Roman"/>
          <w:sz w:val="28"/>
          <w:szCs w:val="28"/>
          <w:lang w:val="ru-RU"/>
        </w:rPr>
      </w:pPr>
    </w:p>
    <w:p w:rsidR="006A7B0B" w:rsidRDefault="006A7B0B" w:rsidP="006A7B0B">
      <w:pPr>
        <w:pStyle w:val="a3"/>
        <w:tabs>
          <w:tab w:val="num" w:pos="0"/>
        </w:tabs>
        <w:rPr>
          <w:rFonts w:ascii="Times New Roman" w:hAnsi="Times New Roman" w:cs="Times New Roman"/>
          <w:sz w:val="28"/>
          <w:szCs w:val="28"/>
          <w:lang w:val="ru-RU"/>
        </w:rPr>
      </w:pPr>
    </w:p>
    <w:p w:rsidR="006A7B0B" w:rsidRDefault="006A7B0B" w:rsidP="006A7B0B">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w:t>
      </w:r>
      <w:r w:rsidR="005071F0">
        <w:rPr>
          <w:rFonts w:ascii="Times New Roman" w:hAnsi="Times New Roman" w:cs="Times New Roman"/>
          <w:sz w:val="28"/>
          <w:szCs w:val="28"/>
          <w:lang w:val="ru-RU"/>
        </w:rPr>
        <w:t>3</w:t>
      </w:r>
    </w:p>
    <w:p w:rsidR="006A7B0B" w:rsidRPr="00C96D9C" w:rsidRDefault="00302466" w:rsidP="004A6A88">
      <w:pPr>
        <w:pStyle w:val="a3"/>
        <w:jc w:val="center"/>
        <w:rPr>
          <w:rFonts w:ascii="Times New Roman" w:hAnsi="Times New Roman" w:cs="Times New Roman"/>
          <w:b/>
          <w:bCs/>
          <w:sz w:val="32"/>
          <w:szCs w:val="32"/>
          <w:lang w:val="ru-RU"/>
        </w:rPr>
      </w:pPr>
      <w:r w:rsidRPr="00C96D9C">
        <w:rPr>
          <w:rFonts w:ascii="Times New Roman" w:hAnsi="Times New Roman" w:cs="Times New Roman"/>
          <w:b/>
          <w:bCs/>
          <w:sz w:val="32"/>
          <w:szCs w:val="32"/>
          <w:lang w:val="ru-RU"/>
        </w:rPr>
        <w:t xml:space="preserve">Содержание конструирования </w:t>
      </w:r>
      <w:r w:rsidR="006A7B0B" w:rsidRPr="00C96D9C">
        <w:rPr>
          <w:rFonts w:ascii="Times New Roman" w:hAnsi="Times New Roman" w:cs="Times New Roman"/>
          <w:b/>
          <w:bCs/>
          <w:sz w:val="32"/>
          <w:szCs w:val="32"/>
          <w:lang w:val="ru-RU"/>
        </w:rPr>
        <w:t>в возрастных группах</w:t>
      </w:r>
    </w:p>
    <w:p w:rsidR="006A7B0B" w:rsidRPr="006A7B0B" w:rsidRDefault="006A7B0B" w:rsidP="006A7B0B">
      <w:pPr>
        <w:pStyle w:val="a3"/>
        <w:jc w:val="center"/>
        <w:rPr>
          <w:rFonts w:ascii="Times New Roman" w:hAnsi="Times New Roman" w:cs="Times New Roman"/>
          <w:sz w:val="26"/>
          <w:szCs w:val="26"/>
          <w:lang w:val="ru-RU"/>
        </w:rPr>
      </w:pPr>
    </w:p>
    <w:tbl>
      <w:tblPr>
        <w:tblStyle w:val="af0"/>
        <w:tblW w:w="14850" w:type="dxa"/>
        <w:tblLayout w:type="fixed"/>
        <w:tblLook w:val="04A0"/>
      </w:tblPr>
      <w:tblGrid>
        <w:gridCol w:w="1668"/>
        <w:gridCol w:w="10489"/>
        <w:gridCol w:w="2693"/>
      </w:tblGrid>
      <w:tr w:rsidR="004A6A88" w:rsidRPr="006A7B0B" w:rsidTr="00BD5D7D">
        <w:tc>
          <w:tcPr>
            <w:tcW w:w="1668" w:type="dxa"/>
          </w:tcPr>
          <w:p w:rsidR="006A7B0B" w:rsidRPr="006A7B0B" w:rsidRDefault="006A7B0B" w:rsidP="006A7B0B">
            <w:pPr>
              <w:pStyle w:val="a3"/>
              <w:tabs>
                <w:tab w:val="num" w:pos="0"/>
              </w:tabs>
              <w:jc w:val="center"/>
              <w:rPr>
                <w:rFonts w:ascii="Times New Roman" w:hAnsi="Times New Roman" w:cs="Times New Roman"/>
                <w:b/>
                <w:sz w:val="26"/>
                <w:szCs w:val="26"/>
                <w:lang w:val="ru-RU"/>
              </w:rPr>
            </w:pPr>
            <w:r>
              <w:rPr>
                <w:rFonts w:ascii="Times New Roman" w:hAnsi="Times New Roman" w:cs="Times New Roman"/>
                <w:b/>
                <w:sz w:val="26"/>
                <w:szCs w:val="26"/>
                <w:lang w:val="ru-RU"/>
              </w:rPr>
              <w:t>Возрастная группа</w:t>
            </w:r>
          </w:p>
        </w:tc>
        <w:tc>
          <w:tcPr>
            <w:tcW w:w="10489" w:type="dxa"/>
          </w:tcPr>
          <w:p w:rsidR="006A7B0B" w:rsidRPr="006A7B0B" w:rsidRDefault="006A7B0B" w:rsidP="006A7B0B">
            <w:pPr>
              <w:pStyle w:val="a3"/>
              <w:tabs>
                <w:tab w:val="num" w:pos="0"/>
              </w:tabs>
              <w:jc w:val="center"/>
              <w:rPr>
                <w:rFonts w:ascii="Times New Roman" w:hAnsi="Times New Roman" w:cs="Times New Roman"/>
                <w:b/>
                <w:sz w:val="26"/>
                <w:szCs w:val="26"/>
                <w:lang w:val="ru-RU"/>
              </w:rPr>
            </w:pPr>
            <w:r w:rsidRPr="006A7B0B">
              <w:rPr>
                <w:rFonts w:ascii="Times New Roman" w:hAnsi="Times New Roman" w:cs="Times New Roman"/>
                <w:b/>
                <w:sz w:val="26"/>
                <w:szCs w:val="26"/>
                <w:lang w:val="ru-RU"/>
              </w:rPr>
              <w:t>Содержание образовательной деятельности</w:t>
            </w:r>
          </w:p>
        </w:tc>
        <w:tc>
          <w:tcPr>
            <w:tcW w:w="2693" w:type="dxa"/>
          </w:tcPr>
          <w:p w:rsidR="006A7B0B" w:rsidRPr="004A6A88" w:rsidRDefault="006A7B0B" w:rsidP="004A6A88">
            <w:pPr>
              <w:pStyle w:val="a3"/>
              <w:tabs>
                <w:tab w:val="num" w:pos="0"/>
              </w:tabs>
              <w:jc w:val="center"/>
              <w:rPr>
                <w:rFonts w:ascii="Times New Roman" w:hAnsi="Times New Roman" w:cs="Times New Roman"/>
                <w:b/>
                <w:sz w:val="26"/>
                <w:szCs w:val="26"/>
                <w:lang w:val="ru-RU"/>
              </w:rPr>
            </w:pPr>
            <w:r w:rsidRPr="006A7B0B">
              <w:rPr>
                <w:rFonts w:ascii="Times New Roman" w:hAnsi="Times New Roman" w:cs="Times New Roman"/>
                <w:b/>
                <w:sz w:val="26"/>
                <w:szCs w:val="26"/>
                <w:lang w:val="ru-RU"/>
              </w:rPr>
              <w:t>К концу года дети могут</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sidRPr="006A7B0B">
              <w:rPr>
                <w:rFonts w:ascii="Times New Roman" w:hAnsi="Times New Roman" w:cs="Times New Roman"/>
                <w:b/>
                <w:sz w:val="26"/>
                <w:szCs w:val="26"/>
                <w:lang w:val="ru-RU"/>
              </w:rPr>
              <w:t>1 младшая группа</w:t>
            </w:r>
          </w:p>
        </w:tc>
        <w:tc>
          <w:tcPr>
            <w:tcW w:w="10489" w:type="dxa"/>
          </w:tcPr>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Продолжать учить детей сооружать элементарные постройки по образцу, поддерживать желание строить что-то самостоятельно.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Способствовать пониманию пространственных соотношений.</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Учить пользоваться дополнительными сюжетными игрушками, соразмерными масштабам построек (маленькие машинки для маленьких гаражей и т.п.).</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 По окончании игры приучать убирать все на место.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Знакомить детей с простейшими пластмассовыми конструкторами.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Учить совместно со взрослым конструировать башенки, домики, машины. Поддерживать желание детей строить самостоятельно.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 летнее время способствовать строительным играм с использованием природного материала (песок, вода, желуди, камешки и т.п.).</w:t>
            </w:r>
          </w:p>
        </w:tc>
        <w:tc>
          <w:tcPr>
            <w:tcW w:w="2693" w:type="dxa"/>
          </w:tcPr>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Различать основные формы деталей строительного материала.</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С помощью взрослого сооружать разнообразные постройки,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используя большинство форм.</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Разворачивать игру вокруг собственной постройки.</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sidRPr="006A7B0B">
              <w:rPr>
                <w:rFonts w:ascii="Times New Roman" w:hAnsi="Times New Roman" w:cs="Times New Roman"/>
                <w:b/>
                <w:sz w:val="26"/>
                <w:szCs w:val="26"/>
                <w:lang w:val="ru-RU"/>
              </w:rPr>
              <w:t>2 младшая группа</w:t>
            </w:r>
          </w:p>
        </w:tc>
        <w:tc>
          <w:tcPr>
            <w:tcW w:w="10489" w:type="dxa"/>
          </w:tcPr>
          <w:p w:rsidR="004A6A88"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разных цветов. </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Вызывать чувство радости при удавшейся постройке.</w:t>
            </w:r>
          </w:p>
          <w:p w:rsidR="004A6A88"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Побуждать детей к созданию вариантов конструкций, добавляя другие детали (на столбики ворот ставить трехгранные призмы, рядом со столбами – кубики и др.). Учить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lastRenderedPageBreak/>
              <w:t>Развивать желание сооружать постройки по собственному замыслу.</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Продолжать учить обыгрывать постройки, объединять их по сюжету: дорожка и дома – улица; стол, стул, диван – мебель для кукол.</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Приучать после игры аккуратно складывать детали в коробки.</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lastRenderedPageBreak/>
              <w:t xml:space="preserve"> Знать, называть и правильно использовать детали строительного материала.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Располагать кирпичики, пластины вертикально.</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Изменять постройки, надстраивая или заменяя одни детали другими.</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lastRenderedPageBreak/>
              <w:t>Средняя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Обращать внимание детей на различные здания и сооружения вокруг детского сада. На прогулках, в процессе игр рассматривать с детьми машины, тележки, автобусы и другие виды транспорта, выделяя их части, называть форму частей и расположение по отношению к самой большой части.</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Развивать умение устанавливать ассоциативные связи, предлагая вспомнить, какие похожие сооружения дети видели.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A6A88"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сооружать постройки из крупного и мелкого строительного материала, использовать детали разных цветов для создания и украшения построек.</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Использовать строительные детали с учетом их конструктивных свойств.</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Преобразовывать постройки в соответствии с заданием.</w:t>
            </w:r>
          </w:p>
          <w:p w:rsidR="006A7B0B" w:rsidRPr="006A7B0B" w:rsidRDefault="006A7B0B" w:rsidP="004A6A88">
            <w:pPr>
              <w:pStyle w:val="a3"/>
              <w:tabs>
                <w:tab w:val="num" w:pos="0"/>
              </w:tabs>
              <w:rPr>
                <w:rFonts w:ascii="Times New Roman" w:hAnsi="Times New Roman" w:cs="Times New Roman"/>
                <w:sz w:val="26"/>
                <w:szCs w:val="26"/>
                <w:lang w:val="ru-RU"/>
              </w:rPr>
            </w:pP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Старшая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выделять основные части и характерные детали конструкций.</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Поощрять самостоятельность, творчество, инициативу, дружелюбие.</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Знакомить с новыми деталями: разнообразными по форме и величине пластинами, брусками, цилиндрами, конусами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заменять одни детали другими.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Формировать умение создавать различные по величине и конструкции постройки одного и того же объекта.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lastRenderedPageBreak/>
              <w:t>Учить строить по рисунку, самостоятельно подбирать необходимый строительный материал.</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lastRenderedPageBreak/>
              <w:t>Анализировать образец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Планировать этапы создания собственной постройки, находить конструктивные решения.</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Создавать постройки по рисунку.</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Работать коллективно.</w:t>
            </w:r>
          </w:p>
        </w:tc>
      </w:tr>
      <w:tr w:rsidR="004A6A88" w:rsidRPr="006A7B0B" w:rsidTr="00BD5D7D">
        <w:tc>
          <w:tcPr>
            <w:tcW w:w="1668" w:type="dxa"/>
          </w:tcPr>
          <w:p w:rsidR="004A6A88"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lastRenderedPageBreak/>
              <w:t>Подготови</w:t>
            </w:r>
            <w:r w:rsidR="004A6A88">
              <w:rPr>
                <w:rFonts w:ascii="Times New Roman" w:hAnsi="Times New Roman" w:cs="Times New Roman"/>
                <w:b/>
                <w:sz w:val="26"/>
                <w:szCs w:val="26"/>
                <w:lang w:val="ru-RU"/>
              </w:rPr>
              <w:t>-</w:t>
            </w:r>
          </w:p>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тельная к школе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Формировать интерес к разнообразным зданиям и сооружениям (жилые дома, театры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Поощрять желание передавать их особенности в конструктивной деятельности.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видеть конструкцию объекта и анализировать ее основные части, их функциональное назначение.</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Предлагать детям самостоятельно находить отдельные конструктивные решения на основе анализа существующих сооружений.</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Закреплять навыки коллективной работы: умение распределять обязанности, работать в соответствии с общим замыслом, не мешая друг другу.</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b/>
                <w:i/>
                <w:sz w:val="26"/>
                <w:szCs w:val="26"/>
                <w:lang w:val="ru-RU"/>
              </w:rPr>
              <w:t>Конструирование из строительного материала</w:t>
            </w:r>
            <w:r w:rsidRPr="004A6A88">
              <w:rPr>
                <w:rFonts w:ascii="Times New Roman" w:hAnsi="Times New Roman" w:cs="Times New Roman"/>
                <w:sz w:val="26"/>
                <w:szCs w:val="26"/>
                <w:lang w:val="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Учить определять, какие детали более всего подходят для постройки, как их целесообразнее скомбинировать. </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планировать процесс возведения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учить сооружать постройки, объединенные общей темой (улица, машины, дома).</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b/>
                <w:i/>
                <w:sz w:val="26"/>
                <w:szCs w:val="26"/>
                <w:lang w:val="ru-RU"/>
              </w:rPr>
              <w:t>Конструирование из деталей конструкторов</w:t>
            </w:r>
            <w:r w:rsidRPr="004A6A88">
              <w:rPr>
                <w:rFonts w:ascii="Times New Roman" w:hAnsi="Times New Roman" w:cs="Times New Roman"/>
                <w:sz w:val="26"/>
                <w:szCs w:val="26"/>
                <w:lang w:val="ru-RU"/>
              </w:rPr>
              <w:t xml:space="preserve">. Познакомить детей с разнообразными пластмассовыми конструкторами. </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создавать различные модели (здания, самолеты, поезда и т.д.) по рисунку, по словесной инструкции воспитателя, по собственному замыслу.</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создавать конструкции, объединенные общей темой (детская площадка, стоянка машин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разбирать конструкции при помощи скобы и киянки (в пластмассовых конструкторах).</w:t>
            </w:r>
          </w:p>
          <w:p w:rsidR="006A7B0B" w:rsidRPr="006A7B0B" w:rsidRDefault="006A7B0B" w:rsidP="004A6A88">
            <w:pPr>
              <w:pStyle w:val="a3"/>
              <w:tabs>
                <w:tab w:val="num" w:pos="0"/>
              </w:tabs>
              <w:rPr>
                <w:rFonts w:ascii="Times New Roman" w:hAnsi="Times New Roman" w:cs="Times New Roman"/>
                <w:sz w:val="26"/>
                <w:szCs w:val="26"/>
                <w:lang w:val="ru-RU"/>
              </w:rPr>
            </w:pP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Соотносить конструкцию предмета с его назначением.</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Создавать различные конструкции одного и того же объекта.</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Создавать модели из пластмассового и деревянного конструкторов по рисунку и словесной инструкции.</w:t>
            </w:r>
          </w:p>
        </w:tc>
      </w:tr>
    </w:tbl>
    <w:p w:rsidR="006A7B0B" w:rsidRDefault="006A7B0B" w:rsidP="006A7B0B">
      <w:pPr>
        <w:pStyle w:val="a3"/>
        <w:tabs>
          <w:tab w:val="num" w:pos="0"/>
        </w:tabs>
        <w:rPr>
          <w:rFonts w:ascii="Times New Roman" w:hAnsi="Times New Roman" w:cs="Times New Roman"/>
          <w:sz w:val="28"/>
          <w:szCs w:val="28"/>
          <w:lang w:val="ru-RU"/>
        </w:rPr>
      </w:pPr>
    </w:p>
    <w:p w:rsidR="00BD5D7D" w:rsidRDefault="005071F0" w:rsidP="00BD5D7D">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4</w:t>
      </w:r>
    </w:p>
    <w:p w:rsidR="00BD5D7D" w:rsidRPr="00C96D9C" w:rsidRDefault="00BD5D7D" w:rsidP="00BD5D7D">
      <w:pPr>
        <w:pStyle w:val="a3"/>
        <w:jc w:val="center"/>
        <w:rPr>
          <w:rFonts w:ascii="Times New Roman" w:hAnsi="Times New Roman" w:cs="Times New Roman"/>
          <w:b/>
          <w:sz w:val="32"/>
          <w:szCs w:val="32"/>
          <w:lang w:val="ru-RU"/>
        </w:rPr>
      </w:pPr>
      <w:r w:rsidRPr="00C96D9C">
        <w:rPr>
          <w:rFonts w:ascii="Times New Roman" w:hAnsi="Times New Roman" w:cs="Times New Roman"/>
          <w:b/>
          <w:sz w:val="32"/>
          <w:szCs w:val="32"/>
          <w:lang w:val="ru-RU"/>
        </w:rPr>
        <w:t xml:space="preserve">Формы организации обучения детей дошкольного возраста техническому конструированию </w:t>
      </w:r>
    </w:p>
    <w:p w:rsidR="00BD5D7D" w:rsidRPr="00C96D9C" w:rsidRDefault="00BD5D7D" w:rsidP="00BD5D7D">
      <w:pPr>
        <w:pStyle w:val="a3"/>
        <w:jc w:val="center"/>
        <w:rPr>
          <w:rFonts w:ascii="Times New Roman" w:hAnsi="Times New Roman" w:cs="Times New Roman"/>
          <w:b/>
          <w:sz w:val="32"/>
          <w:szCs w:val="32"/>
          <w:lang w:val="ru-RU"/>
        </w:rPr>
      </w:pPr>
      <w:r w:rsidRPr="00C96D9C">
        <w:rPr>
          <w:rFonts w:ascii="Times New Roman" w:hAnsi="Times New Roman" w:cs="Times New Roman"/>
          <w:b/>
          <w:sz w:val="32"/>
          <w:szCs w:val="32"/>
        </w:rPr>
        <w:t>в разных возрастных группах</w:t>
      </w:r>
    </w:p>
    <w:p w:rsidR="00BD5D7D" w:rsidRDefault="00BD5D7D" w:rsidP="00BD5D7D">
      <w:pPr>
        <w:pStyle w:val="a3"/>
        <w:jc w:val="center"/>
        <w:rPr>
          <w:rFonts w:ascii="Times New Roman" w:hAnsi="Times New Roman" w:cs="Times New Roman"/>
          <w:b/>
          <w:sz w:val="28"/>
          <w:szCs w:val="28"/>
          <w:lang w:val="ru-RU"/>
        </w:rPr>
      </w:pPr>
    </w:p>
    <w:tbl>
      <w:tblPr>
        <w:tblStyle w:val="af0"/>
        <w:tblW w:w="15310" w:type="dxa"/>
        <w:tblInd w:w="-34" w:type="dxa"/>
        <w:tblLayout w:type="fixed"/>
        <w:tblLook w:val="04A0"/>
      </w:tblPr>
      <w:tblGrid>
        <w:gridCol w:w="1560"/>
        <w:gridCol w:w="2126"/>
        <w:gridCol w:w="1843"/>
        <w:gridCol w:w="1843"/>
        <w:gridCol w:w="2268"/>
        <w:gridCol w:w="1842"/>
        <w:gridCol w:w="1843"/>
        <w:gridCol w:w="1985"/>
      </w:tblGrid>
      <w:tr w:rsidR="00CB5496" w:rsidRPr="0006588F" w:rsidTr="00CB5496">
        <w:tc>
          <w:tcPr>
            <w:tcW w:w="1560" w:type="dxa"/>
            <w:vMerge w:val="restart"/>
          </w:tcPr>
          <w:p w:rsidR="00CB5496" w:rsidRPr="0006588F" w:rsidRDefault="00CB5496" w:rsidP="00026855">
            <w:pPr>
              <w:pStyle w:val="a3"/>
              <w:rPr>
                <w:rFonts w:ascii="Times New Roman" w:hAnsi="Times New Roman" w:cs="Times New Roman"/>
                <w:b/>
                <w:sz w:val="24"/>
                <w:szCs w:val="24"/>
              </w:rPr>
            </w:pPr>
            <w:r w:rsidRPr="0006588F">
              <w:rPr>
                <w:rFonts w:ascii="Times New Roman" w:hAnsi="Times New Roman" w:cs="Times New Roman"/>
                <w:b/>
                <w:sz w:val="24"/>
                <w:szCs w:val="24"/>
              </w:rPr>
              <w:t xml:space="preserve">                </w:t>
            </w:r>
          </w:p>
          <w:p w:rsidR="00CB5496" w:rsidRPr="0006588F" w:rsidRDefault="00CB5496" w:rsidP="00026855">
            <w:pPr>
              <w:pStyle w:val="a3"/>
              <w:rPr>
                <w:rFonts w:ascii="Times New Roman" w:hAnsi="Times New Roman" w:cs="Times New Roman"/>
                <w:b/>
                <w:sz w:val="24"/>
                <w:szCs w:val="24"/>
              </w:rPr>
            </w:pPr>
          </w:p>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Возрастная</w:t>
            </w:r>
          </w:p>
          <w:p w:rsidR="00CB5496" w:rsidRPr="0006588F" w:rsidRDefault="00CB5496" w:rsidP="00026855">
            <w:pPr>
              <w:pStyle w:val="a3"/>
              <w:jc w:val="center"/>
              <w:rPr>
                <w:rFonts w:ascii="Times New Roman" w:hAnsi="Times New Roman" w:cs="Times New Roman"/>
                <w:sz w:val="24"/>
                <w:szCs w:val="24"/>
              </w:rPr>
            </w:pPr>
            <w:r w:rsidRPr="0006588F">
              <w:rPr>
                <w:rFonts w:ascii="Times New Roman" w:hAnsi="Times New Roman" w:cs="Times New Roman"/>
                <w:b/>
                <w:sz w:val="24"/>
                <w:szCs w:val="24"/>
              </w:rPr>
              <w:t>группа</w:t>
            </w:r>
          </w:p>
          <w:p w:rsidR="00CB5496" w:rsidRPr="0006588F" w:rsidRDefault="00CB5496" w:rsidP="00026855">
            <w:pPr>
              <w:pStyle w:val="a3"/>
              <w:rPr>
                <w:rFonts w:ascii="Times New Roman" w:hAnsi="Times New Roman" w:cs="Times New Roman"/>
                <w:b/>
                <w:sz w:val="24"/>
                <w:szCs w:val="24"/>
              </w:rPr>
            </w:pPr>
          </w:p>
        </w:tc>
        <w:tc>
          <w:tcPr>
            <w:tcW w:w="13750" w:type="dxa"/>
            <w:gridSpan w:val="7"/>
          </w:tcPr>
          <w:p w:rsidR="00CB5496" w:rsidRPr="00CB5496" w:rsidRDefault="00CB5496" w:rsidP="00026855">
            <w:pPr>
              <w:pStyle w:val="a3"/>
              <w:ind w:right="-93"/>
              <w:jc w:val="center"/>
              <w:rPr>
                <w:rFonts w:ascii="Times New Roman" w:eastAsia="Times New Roman" w:hAnsi="Times New Roman" w:cs="Times New Roman"/>
                <w:b/>
                <w:sz w:val="28"/>
                <w:szCs w:val="28"/>
              </w:rPr>
            </w:pPr>
            <w:r w:rsidRPr="00CB5496">
              <w:rPr>
                <w:rFonts w:ascii="Times New Roman" w:hAnsi="Times New Roman" w:cs="Times New Roman"/>
                <w:b/>
                <w:sz w:val="28"/>
                <w:szCs w:val="28"/>
                <w:lang w:val="ru-RU"/>
              </w:rPr>
              <w:t xml:space="preserve">Формы обучения </w:t>
            </w:r>
          </w:p>
          <w:p w:rsidR="00CB5496" w:rsidRPr="0006588F" w:rsidRDefault="00CB5496" w:rsidP="00026855">
            <w:pPr>
              <w:pStyle w:val="a3"/>
              <w:rPr>
                <w:rFonts w:ascii="Times New Roman" w:hAnsi="Times New Roman" w:cs="Times New Roman"/>
                <w:b/>
                <w:sz w:val="24"/>
                <w:szCs w:val="24"/>
                <w:lang w:val="ru-RU"/>
              </w:rPr>
            </w:pPr>
          </w:p>
        </w:tc>
      </w:tr>
      <w:tr w:rsidR="00CB5496" w:rsidRPr="0006588F" w:rsidTr="005071F0">
        <w:tc>
          <w:tcPr>
            <w:tcW w:w="1560" w:type="dxa"/>
            <w:vMerge/>
          </w:tcPr>
          <w:p w:rsidR="00CB5496" w:rsidRPr="0006588F" w:rsidRDefault="00CB5496" w:rsidP="00026855">
            <w:pPr>
              <w:pStyle w:val="a3"/>
              <w:rPr>
                <w:rFonts w:ascii="Times New Roman" w:hAnsi="Times New Roman" w:cs="Times New Roman"/>
                <w:b/>
                <w:sz w:val="24"/>
                <w:szCs w:val="24"/>
                <w:lang w:val="ru-RU"/>
              </w:rPr>
            </w:pPr>
          </w:p>
        </w:tc>
        <w:tc>
          <w:tcPr>
            <w:tcW w:w="5812" w:type="dxa"/>
            <w:gridSpan w:val="3"/>
          </w:tcPr>
          <w:p w:rsidR="00CB5496" w:rsidRPr="00AA0EE6" w:rsidRDefault="00CB5496" w:rsidP="00026855">
            <w:pPr>
              <w:pStyle w:val="a3"/>
              <w:jc w:val="center"/>
              <w:rPr>
                <w:rFonts w:ascii="Times New Roman" w:hAnsi="Times New Roman" w:cs="Times New Roman"/>
                <w:b/>
                <w:sz w:val="24"/>
                <w:szCs w:val="24"/>
                <w:lang w:val="ru-RU"/>
              </w:rPr>
            </w:pPr>
            <w:r w:rsidRPr="00AA0EE6">
              <w:rPr>
                <w:rFonts w:ascii="Times New Roman" w:hAnsi="Times New Roman" w:cs="Times New Roman"/>
                <w:b/>
                <w:sz w:val="24"/>
                <w:szCs w:val="24"/>
                <w:lang w:val="ru-RU"/>
              </w:rPr>
              <w:t>Конструирование по образцу</w:t>
            </w:r>
          </w:p>
          <w:p w:rsidR="00CB5496" w:rsidRPr="00AA0EE6" w:rsidRDefault="00CB5496" w:rsidP="00026855">
            <w:pPr>
              <w:pStyle w:val="a3"/>
              <w:jc w:val="center"/>
              <w:rPr>
                <w:rFonts w:ascii="Times New Roman" w:hAnsi="Times New Roman" w:cs="Times New Roman"/>
                <w:b/>
                <w:sz w:val="24"/>
                <w:szCs w:val="24"/>
                <w:lang w:val="ru-RU"/>
              </w:rPr>
            </w:pPr>
          </w:p>
        </w:tc>
        <w:tc>
          <w:tcPr>
            <w:tcW w:w="2268" w:type="dxa"/>
          </w:tcPr>
          <w:p w:rsidR="00CB5496" w:rsidRPr="00AA0EE6" w:rsidRDefault="00CB5496" w:rsidP="006F3A82">
            <w:pPr>
              <w:pStyle w:val="a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rPr>
              <w:t xml:space="preserve">Конструирование </w:t>
            </w:r>
          </w:p>
          <w:p w:rsidR="00CB5496" w:rsidRPr="00AA0EE6" w:rsidRDefault="00CB5496" w:rsidP="006F3A82">
            <w:pPr>
              <w:pStyle w:val="a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rPr>
              <w:t>по условиям</w:t>
            </w:r>
          </w:p>
          <w:p w:rsidR="00CB5496" w:rsidRPr="00AA0EE6" w:rsidRDefault="00CB5496" w:rsidP="006F3A82">
            <w:pPr>
              <w:pStyle w:val="a3"/>
              <w:jc w:val="center"/>
              <w:rPr>
                <w:rFonts w:ascii="Times New Roman" w:eastAsia="Times New Roman" w:hAnsi="Times New Roman" w:cs="Times New Roman"/>
                <w:b/>
                <w:sz w:val="24"/>
                <w:szCs w:val="24"/>
                <w:lang w:val="ru-RU"/>
              </w:rPr>
            </w:pPr>
          </w:p>
        </w:tc>
        <w:tc>
          <w:tcPr>
            <w:tcW w:w="5670" w:type="dxa"/>
            <w:gridSpan w:val="3"/>
          </w:tcPr>
          <w:p w:rsidR="00CB5496" w:rsidRPr="00AA0EE6" w:rsidRDefault="00CB5496" w:rsidP="00026855">
            <w:pPr>
              <w:pStyle w:val="a3"/>
              <w:ind w:right="-9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lang w:val="ru-RU"/>
              </w:rPr>
              <w:t>Конструирование по замыслу</w:t>
            </w:r>
          </w:p>
        </w:tc>
      </w:tr>
      <w:tr w:rsidR="00CB5496" w:rsidRPr="0006588F" w:rsidTr="005071F0">
        <w:tc>
          <w:tcPr>
            <w:tcW w:w="1560" w:type="dxa"/>
            <w:vMerge/>
          </w:tcPr>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jc w:val="center"/>
              <w:rPr>
                <w:rFonts w:ascii="Times New Roman" w:eastAsia="Times New Roman" w:hAnsi="Times New Roman" w:cs="Times New Roman"/>
                <w:b/>
                <w:sz w:val="20"/>
                <w:szCs w:val="20"/>
                <w:lang w:val="ru-RU"/>
              </w:rPr>
            </w:pPr>
            <w:r w:rsidRPr="006F3A82">
              <w:rPr>
                <w:rFonts w:ascii="Times New Roman" w:eastAsia="Times New Roman" w:hAnsi="Times New Roman" w:cs="Times New Roman"/>
                <w:b/>
                <w:sz w:val="20"/>
                <w:szCs w:val="20"/>
              </w:rPr>
              <w:t>Конструирование</w:t>
            </w:r>
          </w:p>
          <w:p w:rsidR="00CB5496" w:rsidRPr="006F3A82" w:rsidRDefault="00CB5496" w:rsidP="00026855">
            <w:pPr>
              <w:pStyle w:val="a3"/>
              <w:jc w:val="center"/>
              <w:rPr>
                <w:rFonts w:ascii="Times New Roman" w:hAnsi="Times New Roman" w:cs="Times New Roman"/>
                <w:b/>
                <w:sz w:val="20"/>
                <w:szCs w:val="20"/>
              </w:rPr>
            </w:pPr>
            <w:r w:rsidRPr="006F3A82">
              <w:rPr>
                <w:rFonts w:ascii="Times New Roman" w:eastAsia="Times New Roman" w:hAnsi="Times New Roman" w:cs="Times New Roman"/>
                <w:b/>
                <w:sz w:val="20"/>
                <w:szCs w:val="20"/>
              </w:rPr>
              <w:t xml:space="preserve"> по образцу</w:t>
            </w: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hAnsi="Times New Roman" w:cs="Times New Roman"/>
                <w:b/>
                <w:sz w:val="20"/>
                <w:szCs w:val="20"/>
                <w:lang w:val="ru-RU"/>
              </w:rPr>
              <w:t>конструирование по модели</w:t>
            </w:r>
          </w:p>
          <w:p w:rsidR="00CB5496" w:rsidRPr="006F3A82" w:rsidRDefault="00CB5496" w:rsidP="00026855">
            <w:pPr>
              <w:pStyle w:val="a3"/>
              <w:jc w:val="center"/>
              <w:rPr>
                <w:rFonts w:ascii="Times New Roman" w:hAnsi="Times New Roman" w:cs="Times New Roman"/>
                <w:b/>
                <w:sz w:val="20"/>
                <w:szCs w:val="20"/>
              </w:rPr>
            </w:pP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eastAsia="Times New Roman" w:hAnsi="Times New Roman" w:cs="Times New Roman"/>
                <w:b/>
                <w:sz w:val="20"/>
                <w:szCs w:val="20"/>
                <w:lang w:val="ru-RU"/>
              </w:rPr>
              <w:t>конструирование по простейшим чертежам и наглядным схемам</w:t>
            </w:r>
            <w:r w:rsidRPr="006F3A82">
              <w:rPr>
                <w:rFonts w:ascii="Times New Roman" w:eastAsia="Times New Roman" w:hAnsi="Times New Roman" w:cs="Times New Roman"/>
                <w:sz w:val="20"/>
                <w:szCs w:val="20"/>
                <w:lang w:val="ru-RU"/>
              </w:rPr>
              <w:t>.</w:t>
            </w:r>
          </w:p>
        </w:tc>
        <w:tc>
          <w:tcPr>
            <w:tcW w:w="2268" w:type="dxa"/>
          </w:tcPr>
          <w:p w:rsidR="00CB5496" w:rsidRPr="006F3A82" w:rsidRDefault="00CB5496" w:rsidP="00026855">
            <w:pPr>
              <w:pStyle w:val="a3"/>
              <w:ind w:right="-93"/>
              <w:jc w:val="center"/>
              <w:rPr>
                <w:rFonts w:ascii="Times New Roman" w:eastAsia="Times New Roman" w:hAnsi="Times New Roman" w:cs="Times New Roman"/>
                <w:b/>
                <w:sz w:val="20"/>
                <w:szCs w:val="20"/>
                <w:lang w:val="ru-RU"/>
              </w:rPr>
            </w:pPr>
          </w:p>
        </w:tc>
        <w:tc>
          <w:tcPr>
            <w:tcW w:w="1842" w:type="dxa"/>
          </w:tcPr>
          <w:p w:rsidR="00CB5496" w:rsidRPr="00CB5496" w:rsidRDefault="00CB5496" w:rsidP="00026855">
            <w:pPr>
              <w:pStyle w:val="a3"/>
              <w:jc w:val="center"/>
              <w:rPr>
                <w:rFonts w:ascii="Times New Roman" w:hAnsi="Times New Roman" w:cs="Times New Roman"/>
                <w:b/>
                <w:sz w:val="20"/>
                <w:szCs w:val="20"/>
              </w:rPr>
            </w:pPr>
            <w:r w:rsidRPr="00CB5496">
              <w:rPr>
                <w:rFonts w:ascii="Times New Roman" w:eastAsia="Times New Roman" w:hAnsi="Times New Roman" w:cs="Times New Roman"/>
                <w:b/>
                <w:sz w:val="20"/>
                <w:szCs w:val="20"/>
                <w:lang w:val="ru-RU"/>
              </w:rPr>
              <w:t>Конструирование по замыслу</w:t>
            </w: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hAnsi="Times New Roman" w:cs="Times New Roman"/>
                <w:b/>
                <w:sz w:val="20"/>
                <w:szCs w:val="20"/>
              </w:rPr>
              <w:t>конструирование по теме</w:t>
            </w:r>
          </w:p>
        </w:tc>
        <w:tc>
          <w:tcPr>
            <w:tcW w:w="1985" w:type="dxa"/>
          </w:tcPr>
          <w:p w:rsidR="00CB5496" w:rsidRPr="006F3A82" w:rsidRDefault="00CB5496" w:rsidP="006F3A82">
            <w:pPr>
              <w:pStyle w:val="a3"/>
              <w:ind w:right="-93"/>
              <w:jc w:val="center"/>
              <w:rPr>
                <w:rFonts w:ascii="Times New Roman" w:eastAsia="Times New Roman" w:hAnsi="Times New Roman" w:cs="Times New Roman"/>
                <w:b/>
                <w:sz w:val="20"/>
                <w:szCs w:val="20"/>
                <w:lang w:val="ru-RU"/>
              </w:rPr>
            </w:pPr>
            <w:r w:rsidRPr="006F3A82">
              <w:rPr>
                <w:rFonts w:ascii="Times New Roman" w:eastAsia="Times New Roman" w:hAnsi="Times New Roman" w:cs="Times New Roman"/>
                <w:b/>
                <w:sz w:val="20"/>
                <w:szCs w:val="20"/>
              </w:rPr>
              <w:t>каркасное конструирование</w:t>
            </w:r>
          </w:p>
          <w:p w:rsidR="00CB5496" w:rsidRPr="006F3A82" w:rsidRDefault="00CB5496" w:rsidP="00026855">
            <w:pPr>
              <w:pStyle w:val="a3"/>
              <w:jc w:val="center"/>
              <w:rPr>
                <w:rFonts w:ascii="Times New Roman" w:hAnsi="Times New Roman" w:cs="Times New Roman"/>
                <w:b/>
                <w:sz w:val="20"/>
                <w:szCs w:val="20"/>
                <w:lang w:val="ru-RU"/>
              </w:rPr>
            </w:pPr>
          </w:p>
        </w:tc>
      </w:tr>
      <w:tr w:rsidR="00CB5496" w:rsidRPr="00AA5B02" w:rsidTr="005071F0">
        <w:tc>
          <w:tcPr>
            <w:tcW w:w="1560" w:type="dxa"/>
          </w:tcPr>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rPr>
              <w:t>1-я младшая группа</w:t>
            </w: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Учат рассматривать и анализировать постройки, созданные воспитателем (образец), подробно показывают способы конструирования, сопровождая объяснениями</w:t>
            </w: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p>
        </w:tc>
        <w:tc>
          <w:tcPr>
            <w:tcW w:w="1842" w:type="dxa"/>
          </w:tcPr>
          <w:p w:rsidR="00CB5496" w:rsidRPr="00CB5496" w:rsidRDefault="00CB5496" w:rsidP="00026855">
            <w:pPr>
              <w:pStyle w:val="a3"/>
              <w:jc w:val="center"/>
              <w:rPr>
                <w:rFonts w:ascii="Times New Roman" w:hAnsi="Times New Roman" w:cs="Times New Roman"/>
                <w:sz w:val="24"/>
                <w:szCs w:val="24"/>
                <w:lang w:val="ru-RU"/>
              </w:rPr>
            </w:pPr>
          </w:p>
        </w:tc>
        <w:tc>
          <w:tcPr>
            <w:tcW w:w="1843" w:type="dxa"/>
          </w:tcPr>
          <w:p w:rsidR="00CB5496" w:rsidRPr="00CB5496" w:rsidRDefault="00BE4342" w:rsidP="00BE4342">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объединения отдельных построек </w:t>
            </w:r>
            <w:r w:rsidRPr="00CB5496">
              <w:rPr>
                <w:rFonts w:ascii="Times New Roman" w:hAnsi="Times New Roman" w:cs="Times New Roman"/>
                <w:sz w:val="24"/>
                <w:szCs w:val="24"/>
                <w:lang w:val="ru-RU"/>
              </w:rPr>
              <w:t xml:space="preserve">детей </w:t>
            </w:r>
            <w:r>
              <w:rPr>
                <w:rFonts w:ascii="Times New Roman" w:hAnsi="Times New Roman" w:cs="Times New Roman"/>
                <w:sz w:val="24"/>
                <w:szCs w:val="24"/>
                <w:lang w:val="ru-RU"/>
              </w:rPr>
              <w:t xml:space="preserve">предложенной воспитателем </w:t>
            </w:r>
            <w:r w:rsidRPr="00CB5496">
              <w:rPr>
                <w:rFonts w:ascii="Times New Roman" w:hAnsi="Times New Roman" w:cs="Times New Roman"/>
                <w:sz w:val="24"/>
                <w:szCs w:val="24"/>
                <w:lang w:val="ru-RU"/>
              </w:rPr>
              <w:t>общей темой</w:t>
            </w:r>
            <w:r>
              <w:rPr>
                <w:rFonts w:ascii="Times New Roman" w:hAnsi="Times New Roman" w:cs="Times New Roman"/>
                <w:sz w:val="24"/>
                <w:szCs w:val="24"/>
                <w:lang w:val="ru-RU"/>
              </w:rPr>
              <w:t>.</w:t>
            </w:r>
          </w:p>
        </w:tc>
        <w:tc>
          <w:tcPr>
            <w:tcW w:w="1985" w:type="dxa"/>
          </w:tcPr>
          <w:p w:rsidR="00CB5496" w:rsidRPr="00CB5496" w:rsidRDefault="00CB5496" w:rsidP="00026855">
            <w:pPr>
              <w:pStyle w:val="a3"/>
              <w:jc w:val="center"/>
              <w:rPr>
                <w:rFonts w:ascii="Times New Roman" w:hAnsi="Times New Roman" w:cs="Times New Roman"/>
                <w:sz w:val="24"/>
                <w:szCs w:val="24"/>
                <w:lang w:val="ru-RU"/>
              </w:rPr>
            </w:pPr>
          </w:p>
        </w:tc>
      </w:tr>
      <w:tr w:rsidR="00CB5496" w:rsidRPr="00AA5B02"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2-я младшая группа</w:t>
            </w:r>
          </w:p>
          <w:p w:rsidR="00CB5496" w:rsidRPr="0006588F" w:rsidRDefault="00CB5496" w:rsidP="00026855">
            <w:pPr>
              <w:pStyle w:val="a3"/>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jc w:val="both"/>
              <w:rPr>
                <w:rFonts w:ascii="Times New Roman" w:hAnsi="Times New Roman" w:cs="Times New Roman"/>
                <w:sz w:val="24"/>
                <w:szCs w:val="24"/>
                <w:lang w:val="ru-RU"/>
              </w:rPr>
            </w:pPr>
            <w:r w:rsidRPr="00CB5496">
              <w:rPr>
                <w:rFonts w:ascii="Times New Roman" w:hAnsi="Times New Roman" w:cs="Times New Roman"/>
                <w:sz w:val="24"/>
                <w:szCs w:val="24"/>
                <w:lang w:val="ru-RU"/>
              </w:rPr>
              <w:t>Продолжают учить создавать элементарные постройки по постепенно усложняющимся образцам.</w:t>
            </w:r>
          </w:p>
          <w:p w:rsidR="00CB5496" w:rsidRPr="00CB5496" w:rsidRDefault="00CB5496" w:rsidP="00026855">
            <w:pPr>
              <w:pStyle w:val="a3"/>
              <w:jc w:val="both"/>
              <w:rPr>
                <w:rFonts w:ascii="Times New Roman" w:hAnsi="Times New Roman" w:cs="Times New Roman"/>
                <w:sz w:val="24"/>
                <w:szCs w:val="24"/>
                <w:lang w:val="ru-RU"/>
              </w:rPr>
            </w:pPr>
          </w:p>
        </w:tc>
        <w:tc>
          <w:tcPr>
            <w:tcW w:w="1843" w:type="dxa"/>
          </w:tcPr>
          <w:p w:rsidR="00CB5496" w:rsidRPr="00CB5496" w:rsidRDefault="00CB5496" w:rsidP="00026855">
            <w:pPr>
              <w:pStyle w:val="a3"/>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Учит детей конструировать, преобразуя образец воспитателя по условиям</w:t>
            </w:r>
          </w:p>
        </w:tc>
        <w:tc>
          <w:tcPr>
            <w:tcW w:w="1842" w:type="dxa"/>
          </w:tcPr>
          <w:p w:rsidR="00CB5496" w:rsidRPr="00CB5496" w:rsidRDefault="00CB5496" w:rsidP="00CB5496">
            <w:pPr>
              <w:pStyle w:val="a3"/>
              <w:rPr>
                <w:rFonts w:ascii="Times New Roman" w:hAnsi="Times New Roman" w:cs="Times New Roman"/>
                <w:sz w:val="24"/>
                <w:szCs w:val="24"/>
                <w:lang w:val="ru-RU"/>
              </w:rPr>
            </w:pPr>
          </w:p>
        </w:tc>
        <w:tc>
          <w:tcPr>
            <w:tcW w:w="1843" w:type="dxa"/>
          </w:tcPr>
          <w:p w:rsidR="00CB5496" w:rsidRPr="00CB5496" w:rsidRDefault="00BE4342"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отдельные постройки  по общей предложенной теме.</w:t>
            </w:r>
          </w:p>
        </w:tc>
        <w:tc>
          <w:tcPr>
            <w:tcW w:w="1985" w:type="dxa"/>
          </w:tcPr>
          <w:p w:rsidR="00CB5496" w:rsidRPr="00CB5496" w:rsidRDefault="00CB5496" w:rsidP="00026855">
            <w:pPr>
              <w:pStyle w:val="a3"/>
              <w:jc w:val="center"/>
              <w:rPr>
                <w:rFonts w:ascii="Times New Roman" w:hAnsi="Times New Roman" w:cs="Times New Roman"/>
                <w:sz w:val="24"/>
                <w:szCs w:val="24"/>
                <w:lang w:val="ru-RU"/>
              </w:rPr>
            </w:pPr>
          </w:p>
        </w:tc>
      </w:tr>
      <w:tr w:rsidR="00CB5496" w:rsidRPr="000770A7"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lastRenderedPageBreak/>
              <w:t>Средняя группа</w:t>
            </w:r>
          </w:p>
          <w:p w:rsidR="00CB5496" w:rsidRPr="0006588F" w:rsidRDefault="00CB5496" w:rsidP="00026855">
            <w:pPr>
              <w:pStyle w:val="a3"/>
              <w:jc w:val="center"/>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jc w:val="center"/>
              <w:rPr>
                <w:rFonts w:ascii="Times New Roman" w:hAnsi="Times New Roman" w:cs="Times New Roman"/>
                <w:b/>
                <w:sz w:val="24"/>
                <w:szCs w:val="24"/>
              </w:rPr>
            </w:pPr>
          </w:p>
        </w:tc>
        <w:tc>
          <w:tcPr>
            <w:tcW w:w="2126"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Продолжают учить конструировать по образцу построек взрослых</w:t>
            </w:r>
          </w:p>
        </w:tc>
        <w:tc>
          <w:tcPr>
            <w:tcW w:w="1843" w:type="dxa"/>
          </w:tcPr>
          <w:p w:rsidR="00CB5496" w:rsidRPr="00CB5496" w:rsidRDefault="00CB5496" w:rsidP="00026855">
            <w:pPr>
              <w:pStyle w:val="a3"/>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Учат преобразовывать образцы по определенным условиям (детям не предлагается образец, а дается ряд условий, которым должна соответствовать конструкция)</w:t>
            </w:r>
          </w:p>
        </w:tc>
        <w:tc>
          <w:tcPr>
            <w:tcW w:w="1842" w:type="dxa"/>
          </w:tcPr>
          <w:p w:rsidR="00CB5496"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возможности </w:t>
            </w:r>
            <w:r w:rsidRPr="00CB5496">
              <w:rPr>
                <w:rFonts w:ascii="Times New Roman" w:hAnsi="Times New Roman" w:cs="Times New Roman"/>
                <w:sz w:val="24"/>
                <w:szCs w:val="24"/>
                <w:lang w:val="ru-RU"/>
              </w:rPr>
              <w:t xml:space="preserve">строить по </w:t>
            </w:r>
            <w:r w:rsidR="00AA0EE6">
              <w:rPr>
                <w:rFonts w:ascii="Times New Roman" w:hAnsi="Times New Roman" w:cs="Times New Roman"/>
                <w:sz w:val="24"/>
                <w:szCs w:val="24"/>
                <w:lang w:val="ru-RU"/>
              </w:rPr>
              <w:t xml:space="preserve">собственному </w:t>
            </w:r>
            <w:r w:rsidRPr="00CB5496">
              <w:rPr>
                <w:rFonts w:ascii="Times New Roman" w:hAnsi="Times New Roman" w:cs="Times New Roman"/>
                <w:sz w:val="24"/>
                <w:szCs w:val="24"/>
                <w:lang w:val="ru-RU"/>
              </w:rPr>
              <w:t>замыслу</w:t>
            </w:r>
          </w:p>
        </w:tc>
        <w:tc>
          <w:tcPr>
            <w:tcW w:w="1843" w:type="dxa"/>
          </w:tcPr>
          <w:p w:rsidR="00CB5496" w:rsidRDefault="00CB5496" w:rsidP="00CB5496">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 xml:space="preserve">Учат </w:t>
            </w:r>
            <w:r w:rsidR="00AA0EE6">
              <w:rPr>
                <w:rFonts w:ascii="Times New Roman" w:hAnsi="Times New Roman" w:cs="Times New Roman"/>
                <w:sz w:val="24"/>
                <w:szCs w:val="24"/>
                <w:lang w:val="ru-RU"/>
              </w:rPr>
              <w:t>отражать в постройках окружающую действитель-ность</w:t>
            </w:r>
            <w:r w:rsidR="00BE4342">
              <w:rPr>
                <w:rFonts w:ascii="Times New Roman" w:hAnsi="Times New Roman" w:cs="Times New Roman"/>
                <w:sz w:val="24"/>
                <w:szCs w:val="24"/>
                <w:lang w:val="ru-RU"/>
              </w:rPr>
              <w:t>.</w:t>
            </w:r>
          </w:p>
          <w:p w:rsidR="00AA0EE6" w:rsidRPr="00CB5496" w:rsidRDefault="00AA0EE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объединять  самостоятельные объекты постройки общей темой</w:t>
            </w:r>
          </w:p>
        </w:tc>
        <w:tc>
          <w:tcPr>
            <w:tcW w:w="1985" w:type="dxa"/>
          </w:tcPr>
          <w:p w:rsidR="00CB5496" w:rsidRPr="00CB5496" w:rsidRDefault="00CB5496" w:rsidP="00026855">
            <w:pPr>
              <w:pStyle w:val="a3"/>
              <w:rPr>
                <w:rFonts w:ascii="Times New Roman" w:hAnsi="Times New Roman" w:cs="Times New Roman"/>
                <w:sz w:val="24"/>
                <w:szCs w:val="24"/>
                <w:lang w:val="ru-RU"/>
              </w:rPr>
            </w:pPr>
          </w:p>
        </w:tc>
      </w:tr>
      <w:tr w:rsidR="00CB5496" w:rsidRPr="00B70BD0"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Старшая группа</w:t>
            </w:r>
          </w:p>
          <w:p w:rsidR="00CB5496" w:rsidRPr="0006588F" w:rsidRDefault="00CB5496" w:rsidP="00026855">
            <w:pPr>
              <w:pStyle w:val="a3"/>
              <w:jc w:val="center"/>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преобразовывать образцы,</w:t>
            </w:r>
          </w:p>
          <w:p w:rsidR="00CB5496" w:rsidRPr="0006588F"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Создают условия для создания</w:t>
            </w:r>
            <w:r w:rsidRPr="0006588F">
              <w:rPr>
                <w:rFonts w:ascii="Times New Roman" w:hAnsi="Times New Roman" w:cs="Times New Roman"/>
                <w:sz w:val="24"/>
                <w:szCs w:val="24"/>
                <w:lang w:val="ru-RU"/>
              </w:rPr>
              <w:t xml:space="preserve"> детьми своих замыслов</w:t>
            </w:r>
          </w:p>
        </w:tc>
        <w:tc>
          <w:tcPr>
            <w:tcW w:w="1843" w:type="dxa"/>
          </w:tcPr>
          <w:p w:rsidR="00CB5496" w:rsidRPr="0006588F"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Развивают способность к самостоятель</w:t>
            </w:r>
            <w:r>
              <w:rPr>
                <w:rFonts w:ascii="Times New Roman" w:hAnsi="Times New Roman" w:cs="Times New Roman"/>
                <w:sz w:val="24"/>
                <w:szCs w:val="24"/>
                <w:lang w:val="ru-RU"/>
              </w:rPr>
              <w:t>-но</w:t>
            </w:r>
            <w:r w:rsidRPr="00B70BD0">
              <w:rPr>
                <w:rFonts w:ascii="Times New Roman" w:hAnsi="Times New Roman" w:cs="Times New Roman"/>
                <w:sz w:val="24"/>
                <w:szCs w:val="24"/>
                <w:lang w:val="ru-RU"/>
              </w:rPr>
              <w:t>му анализу сооружений, рисунков, схем (по обобщенному способу).</w:t>
            </w:r>
          </w:p>
        </w:tc>
        <w:tc>
          <w:tcPr>
            <w:tcW w:w="1843" w:type="dxa"/>
          </w:tcPr>
          <w:p w:rsidR="00CB5496" w:rsidRPr="0006588F"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Учат </w:t>
            </w:r>
            <w:r w:rsidRPr="0006588F">
              <w:rPr>
                <w:rFonts w:ascii="Times New Roman" w:hAnsi="Times New Roman" w:cs="Times New Roman"/>
                <w:sz w:val="24"/>
                <w:szCs w:val="24"/>
                <w:lang w:val="ru-RU"/>
              </w:rPr>
              <w:t xml:space="preserve">разбираться в планах, схемах; </w:t>
            </w:r>
            <w:r>
              <w:rPr>
                <w:rFonts w:ascii="Times New Roman" w:hAnsi="Times New Roman" w:cs="Times New Roman"/>
                <w:sz w:val="24"/>
                <w:szCs w:val="24"/>
                <w:lang w:val="ru-RU"/>
              </w:rPr>
              <w:t xml:space="preserve">Учат </w:t>
            </w:r>
            <w:r w:rsidRPr="0006588F">
              <w:rPr>
                <w:rFonts w:ascii="Times New Roman" w:hAnsi="Times New Roman" w:cs="Times New Roman"/>
                <w:sz w:val="24"/>
                <w:szCs w:val="24"/>
                <w:lang w:val="ru-RU"/>
              </w:rPr>
              <w:t>самостоятельно делать зарисовки будущих построек, поделок.</w:t>
            </w:r>
          </w:p>
        </w:tc>
        <w:tc>
          <w:tcPr>
            <w:tcW w:w="2268" w:type="dxa"/>
          </w:tcPr>
          <w:p w:rsidR="00CB5496" w:rsidRPr="0006588F" w:rsidRDefault="00CB5496" w:rsidP="006F3A82">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создавать</w:t>
            </w:r>
            <w:r w:rsidRPr="0006588F">
              <w:rPr>
                <w:rFonts w:ascii="Times New Roman" w:hAnsi="Times New Roman" w:cs="Times New Roman"/>
                <w:sz w:val="24"/>
                <w:szCs w:val="24"/>
                <w:lang w:val="ru-RU"/>
              </w:rPr>
              <w:t xml:space="preserve"> постройку </w:t>
            </w:r>
            <w:r>
              <w:rPr>
                <w:rFonts w:ascii="Times New Roman" w:hAnsi="Times New Roman" w:cs="Times New Roman"/>
                <w:sz w:val="24"/>
                <w:szCs w:val="24"/>
                <w:lang w:val="ru-RU"/>
              </w:rPr>
              <w:t xml:space="preserve">по ряду </w:t>
            </w:r>
            <w:r w:rsidRPr="0006588F">
              <w:rPr>
                <w:rFonts w:ascii="Times New Roman" w:hAnsi="Times New Roman" w:cs="Times New Roman"/>
                <w:sz w:val="24"/>
                <w:szCs w:val="24"/>
                <w:lang w:val="ru-RU"/>
              </w:rPr>
              <w:t>задач, которые они должны учитывать</w:t>
            </w:r>
          </w:p>
        </w:tc>
        <w:tc>
          <w:tcPr>
            <w:tcW w:w="1842" w:type="dxa"/>
          </w:tcPr>
          <w:p w:rsidR="00CB5496" w:rsidRPr="0006588F"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Pr="0006588F">
              <w:rPr>
                <w:rFonts w:ascii="Times New Roman" w:hAnsi="Times New Roman" w:cs="Times New Roman"/>
                <w:sz w:val="24"/>
                <w:szCs w:val="24"/>
                <w:lang w:val="ru-RU"/>
              </w:rPr>
              <w:t>редлагают детям строить  по своему замыслу, используя при этом тот строительный материал, который им нравится.</w:t>
            </w:r>
          </w:p>
        </w:tc>
        <w:tc>
          <w:tcPr>
            <w:tcW w:w="1843" w:type="dxa"/>
          </w:tcPr>
          <w:p w:rsidR="00CB5496"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по предложенным темам</w:t>
            </w:r>
            <w:r w:rsidR="00BE4342">
              <w:rPr>
                <w:rFonts w:ascii="Times New Roman" w:hAnsi="Times New Roman" w:cs="Times New Roman"/>
                <w:sz w:val="24"/>
                <w:szCs w:val="24"/>
                <w:lang w:val="ru-RU"/>
              </w:rPr>
              <w:t xml:space="preserve"> совместно.</w:t>
            </w:r>
          </w:p>
          <w:p w:rsidR="00AA0EE6" w:rsidRPr="00B70BD0" w:rsidRDefault="00AA0EE6" w:rsidP="00CB5496">
            <w:pPr>
              <w:pStyle w:val="a3"/>
              <w:rPr>
                <w:rFonts w:ascii="Times New Roman" w:hAnsi="Times New Roman" w:cs="Times New Roman"/>
                <w:sz w:val="24"/>
                <w:szCs w:val="24"/>
                <w:lang w:val="ru-RU"/>
              </w:rPr>
            </w:pPr>
          </w:p>
        </w:tc>
        <w:tc>
          <w:tcPr>
            <w:tcW w:w="1985"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интерес к конструированию из разных материалов</w:t>
            </w:r>
          </w:p>
        </w:tc>
      </w:tr>
      <w:tr w:rsidR="00CB5496" w:rsidRPr="00B70BD0" w:rsidTr="005071F0">
        <w:tc>
          <w:tcPr>
            <w:tcW w:w="1560" w:type="dxa"/>
          </w:tcPr>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Подготови-</w:t>
            </w:r>
          </w:p>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 xml:space="preserve">тельная </w:t>
            </w:r>
          </w:p>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к школе группа</w:t>
            </w: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jc w:val="center"/>
              <w:rPr>
                <w:rFonts w:ascii="Times New Roman" w:hAnsi="Times New Roman" w:cs="Times New Roman"/>
                <w:b/>
                <w:sz w:val="24"/>
                <w:szCs w:val="24"/>
                <w:lang w:val="ru-RU"/>
              </w:rPr>
            </w:pPr>
          </w:p>
        </w:tc>
        <w:tc>
          <w:tcPr>
            <w:tcW w:w="2126" w:type="dxa"/>
          </w:tcPr>
          <w:p w:rsidR="00CB5496" w:rsidRPr="00B70BD0" w:rsidRDefault="00CB5496" w:rsidP="005071F0">
            <w:pPr>
              <w:pStyle w:val="a3"/>
              <w:rPr>
                <w:rFonts w:ascii="Times New Roman" w:hAnsi="Times New Roman" w:cs="Times New Roman"/>
                <w:sz w:val="24"/>
                <w:szCs w:val="24"/>
                <w:lang w:val="ru-RU"/>
              </w:rPr>
            </w:pPr>
            <w:r w:rsidRPr="00B70BD0">
              <w:rPr>
                <w:rFonts w:ascii="Times New Roman" w:hAnsi="Times New Roman" w:cs="Times New Roman"/>
                <w:b/>
                <w:sz w:val="24"/>
                <w:szCs w:val="24"/>
                <w:lang w:val="ru-RU"/>
              </w:rPr>
              <w:t>не дается</w:t>
            </w:r>
            <w:r>
              <w:rPr>
                <w:rFonts w:ascii="Times New Roman" w:hAnsi="Times New Roman" w:cs="Times New Roman"/>
                <w:sz w:val="24"/>
                <w:szCs w:val="24"/>
                <w:lang w:val="ru-RU"/>
              </w:rPr>
              <w:t xml:space="preserve"> конструирова</w:t>
            </w:r>
            <w:r w:rsidRPr="00B70BD0">
              <w:rPr>
                <w:rFonts w:ascii="Times New Roman" w:hAnsi="Times New Roman" w:cs="Times New Roman"/>
                <w:sz w:val="24"/>
                <w:szCs w:val="24"/>
                <w:lang w:val="ru-RU"/>
              </w:rPr>
              <w:t>ние по образцу постройки воспитателем с целью его точного воспроизведения.</w:t>
            </w:r>
          </w:p>
        </w:tc>
        <w:tc>
          <w:tcPr>
            <w:tcW w:w="1843"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умение самостоятельно анализировать сооружения, поделки, рисунки, схемы, чертежи.</w:t>
            </w:r>
          </w:p>
        </w:tc>
        <w:tc>
          <w:tcPr>
            <w:tcW w:w="1843"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умение придумывать свои конструкции и изделия из разных материалов и воплощать их сначала в зарисовках, схемах.</w:t>
            </w:r>
          </w:p>
        </w:tc>
        <w:tc>
          <w:tcPr>
            <w:tcW w:w="2268" w:type="dxa"/>
          </w:tcPr>
          <w:p w:rsidR="00CB5496" w:rsidRPr="00B70BD0" w:rsidRDefault="00CB5496" w:rsidP="006F3A82">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преобразовать</w:t>
            </w:r>
            <w:r w:rsidRPr="00B70BD0">
              <w:rPr>
                <w:rFonts w:ascii="Times New Roman" w:hAnsi="Times New Roman" w:cs="Times New Roman"/>
                <w:sz w:val="24"/>
                <w:szCs w:val="24"/>
                <w:lang w:val="ru-RU"/>
              </w:rPr>
              <w:t xml:space="preserve"> образц</w:t>
            </w:r>
            <w:r>
              <w:rPr>
                <w:rFonts w:ascii="Times New Roman" w:hAnsi="Times New Roman" w:cs="Times New Roman"/>
                <w:sz w:val="24"/>
                <w:szCs w:val="24"/>
                <w:lang w:val="ru-RU"/>
              </w:rPr>
              <w:t>ы построек</w:t>
            </w:r>
          </w:p>
        </w:tc>
        <w:tc>
          <w:tcPr>
            <w:tcW w:w="1842" w:type="dxa"/>
          </w:tcPr>
          <w:p w:rsidR="00CB5496" w:rsidRPr="00B70BD0"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Учат </w:t>
            </w:r>
            <w:r w:rsidR="00BE4342">
              <w:rPr>
                <w:rFonts w:ascii="Times New Roman" w:hAnsi="Times New Roman" w:cs="Times New Roman"/>
                <w:sz w:val="24"/>
                <w:szCs w:val="24"/>
                <w:lang w:val="ru-RU"/>
              </w:rPr>
              <w:t>планировать свою работу.</w:t>
            </w:r>
          </w:p>
        </w:tc>
        <w:tc>
          <w:tcPr>
            <w:tcW w:w="1843" w:type="dxa"/>
          </w:tcPr>
          <w:p w:rsidR="00CB5496" w:rsidRPr="00B70BD0" w:rsidRDefault="00BE4342"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по темам совместно: обдумать замысел, подобрать материал, распределить работу между собой.</w:t>
            </w:r>
          </w:p>
        </w:tc>
        <w:tc>
          <w:tcPr>
            <w:tcW w:w="1985" w:type="dxa"/>
          </w:tcPr>
          <w:p w:rsidR="00CB5496" w:rsidRPr="00B70BD0" w:rsidRDefault="00BE4342"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освоения разны видов </w:t>
            </w:r>
            <w:r w:rsidR="00CB5496" w:rsidRPr="00B70BD0">
              <w:rPr>
                <w:rFonts w:ascii="Times New Roman" w:hAnsi="Times New Roman" w:cs="Times New Roman"/>
                <w:sz w:val="24"/>
                <w:szCs w:val="24"/>
                <w:lang w:val="ru-RU"/>
              </w:rPr>
              <w:t>конструкторов</w:t>
            </w:r>
            <w:r>
              <w:rPr>
                <w:rFonts w:ascii="Times New Roman" w:hAnsi="Times New Roman" w:cs="Times New Roman"/>
                <w:sz w:val="24"/>
                <w:szCs w:val="24"/>
                <w:lang w:val="ru-RU"/>
              </w:rPr>
              <w:t>. Формируют</w:t>
            </w:r>
            <w:r w:rsidR="00CB5496" w:rsidRPr="00B70BD0">
              <w:rPr>
                <w:rFonts w:ascii="Times New Roman" w:hAnsi="Times New Roman" w:cs="Times New Roman"/>
                <w:sz w:val="24"/>
                <w:szCs w:val="24"/>
                <w:lang w:val="ru-RU"/>
              </w:rPr>
              <w:t xml:space="preserve"> умение создавать простейшие двигающиеся механизмы (рычаг, блок, зубчатая передача)</w:t>
            </w:r>
          </w:p>
        </w:tc>
      </w:tr>
    </w:tbl>
    <w:p w:rsidR="00AA5B02" w:rsidRPr="00AA5B02" w:rsidRDefault="00AA5B02" w:rsidP="00BE4342">
      <w:pPr>
        <w:pStyle w:val="a3"/>
        <w:tabs>
          <w:tab w:val="num" w:pos="0"/>
        </w:tabs>
        <w:rPr>
          <w:rFonts w:ascii="Times New Roman" w:hAnsi="Times New Roman" w:cs="Times New Roman"/>
          <w:b/>
          <w:sz w:val="26"/>
          <w:szCs w:val="26"/>
          <w:lang w:val="ru-RU"/>
        </w:rPr>
      </w:pPr>
    </w:p>
    <w:sectPr w:rsidR="00AA5B02" w:rsidRPr="00AA5B02" w:rsidSect="009B374C">
      <w:pgSz w:w="16838" w:h="11906" w:orient="landscape"/>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119" w:rsidRDefault="009D7119" w:rsidP="00090C89">
      <w:pPr>
        <w:spacing w:after="0" w:line="240" w:lineRule="auto"/>
      </w:pPr>
      <w:r>
        <w:separator/>
      </w:r>
    </w:p>
  </w:endnote>
  <w:endnote w:type="continuationSeparator" w:id="1">
    <w:p w:rsidR="009D7119" w:rsidRDefault="009D7119" w:rsidP="00090C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119" w:rsidRDefault="009D7119" w:rsidP="00090C89">
      <w:pPr>
        <w:spacing w:after="0" w:line="240" w:lineRule="auto"/>
      </w:pPr>
      <w:r>
        <w:separator/>
      </w:r>
    </w:p>
  </w:footnote>
  <w:footnote w:type="continuationSeparator" w:id="1">
    <w:p w:rsidR="009D7119" w:rsidRDefault="009D7119" w:rsidP="00090C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B03"/>
    <w:multiLevelType w:val="hybridMultilevel"/>
    <w:tmpl w:val="47669964"/>
    <w:lvl w:ilvl="0" w:tplc="8CD410F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DA0489"/>
    <w:multiLevelType w:val="hybridMultilevel"/>
    <w:tmpl w:val="364A39A6"/>
    <w:lvl w:ilvl="0" w:tplc="0419000F">
      <w:start w:val="1"/>
      <w:numFmt w:val="decimal"/>
      <w:lvlText w:val="%1."/>
      <w:lvlJc w:val="left"/>
      <w:pPr>
        <w:ind w:left="1347" w:hanging="360"/>
      </w:p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2">
    <w:nsid w:val="069E1849"/>
    <w:multiLevelType w:val="hybridMultilevel"/>
    <w:tmpl w:val="B3067428"/>
    <w:lvl w:ilvl="0" w:tplc="7F347010">
      <w:start w:val="2"/>
      <w:numFmt w:val="decimal"/>
      <w:lvlText w:val="%1."/>
      <w:lvlJc w:val="left"/>
      <w:pPr>
        <w:tabs>
          <w:tab w:val="num" w:pos="720"/>
        </w:tabs>
        <w:ind w:left="720" w:hanging="360"/>
      </w:pPr>
    </w:lvl>
    <w:lvl w:ilvl="1" w:tplc="9B84B138" w:tentative="1">
      <w:start w:val="1"/>
      <w:numFmt w:val="decimal"/>
      <w:lvlText w:val="%2."/>
      <w:lvlJc w:val="left"/>
      <w:pPr>
        <w:tabs>
          <w:tab w:val="num" w:pos="1440"/>
        </w:tabs>
        <w:ind w:left="1440" w:hanging="360"/>
      </w:pPr>
    </w:lvl>
    <w:lvl w:ilvl="2" w:tplc="4C942E0A" w:tentative="1">
      <w:start w:val="1"/>
      <w:numFmt w:val="decimal"/>
      <w:lvlText w:val="%3."/>
      <w:lvlJc w:val="left"/>
      <w:pPr>
        <w:tabs>
          <w:tab w:val="num" w:pos="2160"/>
        </w:tabs>
        <w:ind w:left="2160" w:hanging="360"/>
      </w:pPr>
    </w:lvl>
    <w:lvl w:ilvl="3" w:tplc="8D78C868" w:tentative="1">
      <w:start w:val="1"/>
      <w:numFmt w:val="decimal"/>
      <w:lvlText w:val="%4."/>
      <w:lvlJc w:val="left"/>
      <w:pPr>
        <w:tabs>
          <w:tab w:val="num" w:pos="2880"/>
        </w:tabs>
        <w:ind w:left="2880" w:hanging="360"/>
      </w:pPr>
    </w:lvl>
    <w:lvl w:ilvl="4" w:tplc="D638E55A" w:tentative="1">
      <w:start w:val="1"/>
      <w:numFmt w:val="decimal"/>
      <w:lvlText w:val="%5."/>
      <w:lvlJc w:val="left"/>
      <w:pPr>
        <w:tabs>
          <w:tab w:val="num" w:pos="3600"/>
        </w:tabs>
        <w:ind w:left="3600" w:hanging="360"/>
      </w:pPr>
    </w:lvl>
    <w:lvl w:ilvl="5" w:tplc="675CBF10" w:tentative="1">
      <w:start w:val="1"/>
      <w:numFmt w:val="decimal"/>
      <w:lvlText w:val="%6."/>
      <w:lvlJc w:val="left"/>
      <w:pPr>
        <w:tabs>
          <w:tab w:val="num" w:pos="4320"/>
        </w:tabs>
        <w:ind w:left="4320" w:hanging="360"/>
      </w:pPr>
    </w:lvl>
    <w:lvl w:ilvl="6" w:tplc="47D0514E" w:tentative="1">
      <w:start w:val="1"/>
      <w:numFmt w:val="decimal"/>
      <w:lvlText w:val="%7."/>
      <w:lvlJc w:val="left"/>
      <w:pPr>
        <w:tabs>
          <w:tab w:val="num" w:pos="5040"/>
        </w:tabs>
        <w:ind w:left="5040" w:hanging="360"/>
      </w:pPr>
    </w:lvl>
    <w:lvl w:ilvl="7" w:tplc="85660F22" w:tentative="1">
      <w:start w:val="1"/>
      <w:numFmt w:val="decimal"/>
      <w:lvlText w:val="%8."/>
      <w:lvlJc w:val="left"/>
      <w:pPr>
        <w:tabs>
          <w:tab w:val="num" w:pos="5760"/>
        </w:tabs>
        <w:ind w:left="5760" w:hanging="360"/>
      </w:pPr>
    </w:lvl>
    <w:lvl w:ilvl="8" w:tplc="DAD85026" w:tentative="1">
      <w:start w:val="1"/>
      <w:numFmt w:val="decimal"/>
      <w:lvlText w:val="%9."/>
      <w:lvlJc w:val="left"/>
      <w:pPr>
        <w:tabs>
          <w:tab w:val="num" w:pos="6480"/>
        </w:tabs>
        <w:ind w:left="6480" w:hanging="360"/>
      </w:pPr>
    </w:lvl>
  </w:abstractNum>
  <w:abstractNum w:abstractNumId="3">
    <w:nsid w:val="0BAC6492"/>
    <w:multiLevelType w:val="hybridMultilevel"/>
    <w:tmpl w:val="AD52ADBA"/>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0F0307"/>
    <w:multiLevelType w:val="hybridMultilevel"/>
    <w:tmpl w:val="A1FE0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C55EEE"/>
    <w:multiLevelType w:val="hybridMultilevel"/>
    <w:tmpl w:val="1DDC05B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91C7757"/>
    <w:multiLevelType w:val="hybridMultilevel"/>
    <w:tmpl w:val="25A6B3E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
    <w:nsid w:val="26554A49"/>
    <w:multiLevelType w:val="hybridMultilevel"/>
    <w:tmpl w:val="C4663258"/>
    <w:lvl w:ilvl="0" w:tplc="E2B4A3A4">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A036536"/>
    <w:multiLevelType w:val="hybridMultilevel"/>
    <w:tmpl w:val="27C03D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3F20417"/>
    <w:multiLevelType w:val="hybridMultilevel"/>
    <w:tmpl w:val="15FCA882"/>
    <w:lvl w:ilvl="0" w:tplc="EFAE70A8">
      <w:start w:val="1"/>
      <w:numFmt w:val="decimal"/>
      <w:lvlText w:val="%1."/>
      <w:lvlJc w:val="left"/>
      <w:pPr>
        <w:tabs>
          <w:tab w:val="num" w:pos="720"/>
        </w:tabs>
        <w:ind w:left="720" w:hanging="360"/>
      </w:pPr>
    </w:lvl>
    <w:lvl w:ilvl="1" w:tplc="4A10C378" w:tentative="1">
      <w:start w:val="1"/>
      <w:numFmt w:val="decimal"/>
      <w:lvlText w:val="%2."/>
      <w:lvlJc w:val="left"/>
      <w:pPr>
        <w:tabs>
          <w:tab w:val="num" w:pos="1440"/>
        </w:tabs>
        <w:ind w:left="1440" w:hanging="360"/>
      </w:pPr>
    </w:lvl>
    <w:lvl w:ilvl="2" w:tplc="5B2AF7A2" w:tentative="1">
      <w:start w:val="1"/>
      <w:numFmt w:val="decimal"/>
      <w:lvlText w:val="%3."/>
      <w:lvlJc w:val="left"/>
      <w:pPr>
        <w:tabs>
          <w:tab w:val="num" w:pos="2160"/>
        </w:tabs>
        <w:ind w:left="2160" w:hanging="360"/>
      </w:pPr>
    </w:lvl>
    <w:lvl w:ilvl="3" w:tplc="CC3EFA34" w:tentative="1">
      <w:start w:val="1"/>
      <w:numFmt w:val="decimal"/>
      <w:lvlText w:val="%4."/>
      <w:lvlJc w:val="left"/>
      <w:pPr>
        <w:tabs>
          <w:tab w:val="num" w:pos="2880"/>
        </w:tabs>
        <w:ind w:left="2880" w:hanging="360"/>
      </w:pPr>
    </w:lvl>
    <w:lvl w:ilvl="4" w:tplc="3DB24494" w:tentative="1">
      <w:start w:val="1"/>
      <w:numFmt w:val="decimal"/>
      <w:lvlText w:val="%5."/>
      <w:lvlJc w:val="left"/>
      <w:pPr>
        <w:tabs>
          <w:tab w:val="num" w:pos="3600"/>
        </w:tabs>
        <w:ind w:left="3600" w:hanging="360"/>
      </w:pPr>
    </w:lvl>
    <w:lvl w:ilvl="5" w:tplc="567E90A4" w:tentative="1">
      <w:start w:val="1"/>
      <w:numFmt w:val="decimal"/>
      <w:lvlText w:val="%6."/>
      <w:lvlJc w:val="left"/>
      <w:pPr>
        <w:tabs>
          <w:tab w:val="num" w:pos="4320"/>
        </w:tabs>
        <w:ind w:left="4320" w:hanging="360"/>
      </w:pPr>
    </w:lvl>
    <w:lvl w:ilvl="6" w:tplc="8046894E" w:tentative="1">
      <w:start w:val="1"/>
      <w:numFmt w:val="decimal"/>
      <w:lvlText w:val="%7."/>
      <w:lvlJc w:val="left"/>
      <w:pPr>
        <w:tabs>
          <w:tab w:val="num" w:pos="5040"/>
        </w:tabs>
        <w:ind w:left="5040" w:hanging="360"/>
      </w:pPr>
    </w:lvl>
    <w:lvl w:ilvl="7" w:tplc="0E3C584E" w:tentative="1">
      <w:start w:val="1"/>
      <w:numFmt w:val="decimal"/>
      <w:lvlText w:val="%8."/>
      <w:lvlJc w:val="left"/>
      <w:pPr>
        <w:tabs>
          <w:tab w:val="num" w:pos="5760"/>
        </w:tabs>
        <w:ind w:left="5760" w:hanging="360"/>
      </w:pPr>
    </w:lvl>
    <w:lvl w:ilvl="8" w:tplc="03089758" w:tentative="1">
      <w:start w:val="1"/>
      <w:numFmt w:val="decimal"/>
      <w:lvlText w:val="%9."/>
      <w:lvlJc w:val="left"/>
      <w:pPr>
        <w:tabs>
          <w:tab w:val="num" w:pos="6480"/>
        </w:tabs>
        <w:ind w:left="6480" w:hanging="360"/>
      </w:pPr>
    </w:lvl>
  </w:abstractNum>
  <w:abstractNum w:abstractNumId="10">
    <w:nsid w:val="3519412A"/>
    <w:multiLevelType w:val="hybridMultilevel"/>
    <w:tmpl w:val="3814B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F8210B5"/>
    <w:multiLevelType w:val="hybridMultilevel"/>
    <w:tmpl w:val="3766A4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FAB456B"/>
    <w:multiLevelType w:val="hybridMultilevel"/>
    <w:tmpl w:val="BE24DBF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
    <w:nsid w:val="4E820902"/>
    <w:multiLevelType w:val="hybridMultilevel"/>
    <w:tmpl w:val="46186160"/>
    <w:lvl w:ilvl="0" w:tplc="1A5EEF84">
      <w:start w:val="1"/>
      <w:numFmt w:val="bullet"/>
      <w:lvlText w:val=""/>
      <w:lvlJc w:val="left"/>
      <w:pPr>
        <w:ind w:left="1428" w:hanging="360"/>
      </w:pPr>
      <w:rPr>
        <w:rFonts w:ascii="Symbol" w:hAnsi="Symbol" w:hint="default"/>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C516993"/>
    <w:multiLevelType w:val="hybridMultilevel"/>
    <w:tmpl w:val="AD7E38AA"/>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633944D5"/>
    <w:multiLevelType w:val="hybridMultilevel"/>
    <w:tmpl w:val="AAF27F24"/>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9E3E2A"/>
    <w:multiLevelType w:val="hybridMultilevel"/>
    <w:tmpl w:val="03BA4E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C9E2EF5"/>
    <w:multiLevelType w:val="hybridMultilevel"/>
    <w:tmpl w:val="980ECBB2"/>
    <w:lvl w:ilvl="0" w:tplc="16589256">
      <w:numFmt w:val="bullet"/>
      <w:lvlText w:val="–"/>
      <w:lvlJc w:val="left"/>
      <w:pPr>
        <w:ind w:left="987" w:hanging="360"/>
      </w:pPr>
      <w:rPr>
        <w:rFonts w:ascii="Times New Roman" w:eastAsiaTheme="minorEastAsia"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18">
    <w:nsid w:val="758F383B"/>
    <w:multiLevelType w:val="hybridMultilevel"/>
    <w:tmpl w:val="00088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0"/>
  </w:num>
  <w:num w:numId="5">
    <w:abstractNumId w:val="4"/>
  </w:num>
  <w:num w:numId="6">
    <w:abstractNumId w:val="12"/>
  </w:num>
  <w:num w:numId="7">
    <w:abstractNumId w:val="17"/>
  </w:num>
  <w:num w:numId="8">
    <w:abstractNumId w:val="1"/>
  </w:num>
  <w:num w:numId="9">
    <w:abstractNumId w:val="8"/>
  </w:num>
  <w:num w:numId="10">
    <w:abstractNumId w:val="10"/>
  </w:num>
  <w:num w:numId="11">
    <w:abstractNumId w:val="14"/>
  </w:num>
  <w:num w:numId="12">
    <w:abstractNumId w:val="5"/>
  </w:num>
  <w:num w:numId="13">
    <w:abstractNumId w:val="15"/>
  </w:num>
  <w:num w:numId="14">
    <w:abstractNumId w:val="3"/>
  </w:num>
  <w:num w:numId="15">
    <w:abstractNumId w:val="18"/>
  </w:num>
  <w:num w:numId="16">
    <w:abstractNumId w:val="6"/>
  </w:num>
  <w:num w:numId="17">
    <w:abstractNumId w:val="7"/>
  </w:num>
  <w:num w:numId="18">
    <w:abstractNumId w:val="9"/>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o:colormenu v:ext="edit" strokecolor="none [2406]"/>
    </o:shapedefaults>
  </w:hdrShapeDefaults>
  <w:footnotePr>
    <w:footnote w:id="0"/>
    <w:footnote w:id="1"/>
  </w:footnotePr>
  <w:endnotePr>
    <w:endnote w:id="0"/>
    <w:endnote w:id="1"/>
  </w:endnotePr>
  <w:compat>
    <w:useFELayout/>
  </w:compat>
  <w:rsids>
    <w:rsidRoot w:val="00355F5F"/>
    <w:rsid w:val="00026855"/>
    <w:rsid w:val="00047A10"/>
    <w:rsid w:val="0006588F"/>
    <w:rsid w:val="000770A7"/>
    <w:rsid w:val="00090C89"/>
    <w:rsid w:val="000A7200"/>
    <w:rsid w:val="000C1698"/>
    <w:rsid w:val="000E5317"/>
    <w:rsid w:val="00150985"/>
    <w:rsid w:val="001C066D"/>
    <w:rsid w:val="00221A55"/>
    <w:rsid w:val="002412CF"/>
    <w:rsid w:val="002C676C"/>
    <w:rsid w:val="002F6255"/>
    <w:rsid w:val="00302466"/>
    <w:rsid w:val="00307A73"/>
    <w:rsid w:val="00355F5F"/>
    <w:rsid w:val="00386002"/>
    <w:rsid w:val="003E1E0A"/>
    <w:rsid w:val="00401F15"/>
    <w:rsid w:val="004022AD"/>
    <w:rsid w:val="00457A59"/>
    <w:rsid w:val="004A6A88"/>
    <w:rsid w:val="004C2D4C"/>
    <w:rsid w:val="005071F0"/>
    <w:rsid w:val="00521B50"/>
    <w:rsid w:val="00533425"/>
    <w:rsid w:val="005603B1"/>
    <w:rsid w:val="0057043C"/>
    <w:rsid w:val="00622C9B"/>
    <w:rsid w:val="006244A2"/>
    <w:rsid w:val="00665219"/>
    <w:rsid w:val="006A7B0B"/>
    <w:rsid w:val="006F3A82"/>
    <w:rsid w:val="0071319D"/>
    <w:rsid w:val="007249DF"/>
    <w:rsid w:val="00726404"/>
    <w:rsid w:val="00731471"/>
    <w:rsid w:val="00741C1F"/>
    <w:rsid w:val="00744DE9"/>
    <w:rsid w:val="007C4AF0"/>
    <w:rsid w:val="007E55B9"/>
    <w:rsid w:val="00833460"/>
    <w:rsid w:val="008B4412"/>
    <w:rsid w:val="008D2280"/>
    <w:rsid w:val="008E3E24"/>
    <w:rsid w:val="00913AE1"/>
    <w:rsid w:val="009835BC"/>
    <w:rsid w:val="00983856"/>
    <w:rsid w:val="00987A1C"/>
    <w:rsid w:val="009B172F"/>
    <w:rsid w:val="009B374C"/>
    <w:rsid w:val="009D7119"/>
    <w:rsid w:val="00A44A64"/>
    <w:rsid w:val="00AA0B40"/>
    <w:rsid w:val="00AA0EE6"/>
    <w:rsid w:val="00AA5B02"/>
    <w:rsid w:val="00B12DD1"/>
    <w:rsid w:val="00B23DBF"/>
    <w:rsid w:val="00B5291B"/>
    <w:rsid w:val="00B70BD0"/>
    <w:rsid w:val="00B82F37"/>
    <w:rsid w:val="00BD5D7D"/>
    <w:rsid w:val="00BD61E3"/>
    <w:rsid w:val="00BE4342"/>
    <w:rsid w:val="00C72032"/>
    <w:rsid w:val="00C9144F"/>
    <w:rsid w:val="00C95A9F"/>
    <w:rsid w:val="00C96D9C"/>
    <w:rsid w:val="00CA2582"/>
    <w:rsid w:val="00CB5496"/>
    <w:rsid w:val="00CD3EB0"/>
    <w:rsid w:val="00D24D6F"/>
    <w:rsid w:val="00D27D54"/>
    <w:rsid w:val="00D37128"/>
    <w:rsid w:val="00D93276"/>
    <w:rsid w:val="00D9740B"/>
    <w:rsid w:val="00DB1A8D"/>
    <w:rsid w:val="00DF327E"/>
    <w:rsid w:val="00E25008"/>
    <w:rsid w:val="00E27CF2"/>
    <w:rsid w:val="00EF3EC4"/>
    <w:rsid w:val="00F37B06"/>
    <w:rsid w:val="00F41928"/>
    <w:rsid w:val="00F650A6"/>
    <w:rsid w:val="00F7379F"/>
    <w:rsid w:val="00F87B32"/>
    <w:rsid w:val="00F93F28"/>
    <w:rsid w:val="00FD6CC7"/>
    <w:rsid w:val="00FE5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A10"/>
  </w:style>
  <w:style w:type="paragraph" w:styleId="1">
    <w:name w:val="heading 1"/>
    <w:basedOn w:val="a"/>
    <w:next w:val="a"/>
    <w:link w:val="10"/>
    <w:uiPriority w:val="9"/>
    <w:qFormat/>
    <w:rsid w:val="00D9740B"/>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55F5F"/>
    <w:pPr>
      <w:spacing w:after="0" w:line="240" w:lineRule="auto"/>
    </w:pPr>
    <w:rPr>
      <w:lang w:val="en-US" w:eastAsia="en-US" w:bidi="en-US"/>
    </w:rPr>
  </w:style>
  <w:style w:type="paragraph" w:styleId="a5">
    <w:name w:val="Balloon Text"/>
    <w:basedOn w:val="a"/>
    <w:link w:val="a6"/>
    <w:uiPriority w:val="99"/>
    <w:semiHidden/>
    <w:unhideWhenUsed/>
    <w:rsid w:val="00D974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740B"/>
    <w:rPr>
      <w:rFonts w:ascii="Tahoma" w:hAnsi="Tahoma" w:cs="Tahoma"/>
      <w:sz w:val="16"/>
      <w:szCs w:val="16"/>
    </w:rPr>
  </w:style>
  <w:style w:type="character" w:customStyle="1" w:styleId="10">
    <w:name w:val="Заголовок 1 Знак"/>
    <w:basedOn w:val="a0"/>
    <w:link w:val="1"/>
    <w:uiPriority w:val="9"/>
    <w:rsid w:val="00D9740B"/>
    <w:rPr>
      <w:rFonts w:asciiTheme="majorHAnsi" w:eastAsiaTheme="majorEastAsia" w:hAnsiTheme="majorHAnsi" w:cstheme="majorBidi"/>
      <w:b/>
      <w:bCs/>
      <w:color w:val="21798E" w:themeColor="accent1" w:themeShade="BF"/>
      <w:sz w:val="28"/>
      <w:szCs w:val="28"/>
    </w:rPr>
  </w:style>
  <w:style w:type="paragraph" w:styleId="a7">
    <w:name w:val="Title"/>
    <w:basedOn w:val="a"/>
    <w:next w:val="a"/>
    <w:link w:val="a8"/>
    <w:uiPriority w:val="10"/>
    <w:qFormat/>
    <w:rsid w:val="003E1E0A"/>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a8">
    <w:name w:val="Название Знак"/>
    <w:basedOn w:val="a0"/>
    <w:link w:val="a7"/>
    <w:uiPriority w:val="10"/>
    <w:rsid w:val="003E1E0A"/>
    <w:rPr>
      <w:rFonts w:asciiTheme="majorHAnsi" w:eastAsiaTheme="majorEastAsia" w:hAnsiTheme="majorHAnsi" w:cstheme="majorBidi"/>
      <w:color w:val="343434" w:themeColor="text2" w:themeShade="BF"/>
      <w:spacing w:val="5"/>
      <w:kern w:val="28"/>
      <w:sz w:val="52"/>
      <w:szCs w:val="52"/>
    </w:rPr>
  </w:style>
  <w:style w:type="paragraph" w:styleId="a9">
    <w:name w:val="Normal (Web)"/>
    <w:basedOn w:val="a"/>
    <w:semiHidden/>
    <w:unhideWhenUsed/>
    <w:rsid w:val="00E27CF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line number"/>
    <w:basedOn w:val="a0"/>
    <w:uiPriority w:val="99"/>
    <w:semiHidden/>
    <w:unhideWhenUsed/>
    <w:rsid w:val="00090C89"/>
  </w:style>
  <w:style w:type="character" w:customStyle="1" w:styleId="a4">
    <w:name w:val="Без интервала Знак"/>
    <w:basedOn w:val="a0"/>
    <w:link w:val="a3"/>
    <w:uiPriority w:val="1"/>
    <w:rsid w:val="00090C89"/>
    <w:rPr>
      <w:lang w:val="en-US" w:eastAsia="en-US" w:bidi="en-US"/>
    </w:rPr>
  </w:style>
  <w:style w:type="paragraph" w:styleId="ab">
    <w:name w:val="header"/>
    <w:basedOn w:val="a"/>
    <w:link w:val="ac"/>
    <w:uiPriority w:val="99"/>
    <w:semiHidden/>
    <w:unhideWhenUsed/>
    <w:rsid w:val="00090C8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90C89"/>
  </w:style>
  <w:style w:type="paragraph" w:styleId="ad">
    <w:name w:val="footer"/>
    <w:basedOn w:val="a"/>
    <w:link w:val="ae"/>
    <w:uiPriority w:val="99"/>
    <w:unhideWhenUsed/>
    <w:rsid w:val="00090C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0C89"/>
  </w:style>
  <w:style w:type="paragraph" w:styleId="af">
    <w:name w:val="List Paragraph"/>
    <w:basedOn w:val="a"/>
    <w:uiPriority w:val="34"/>
    <w:qFormat/>
    <w:rsid w:val="00B12DD1"/>
    <w:pPr>
      <w:spacing w:after="0" w:line="240" w:lineRule="auto"/>
      <w:ind w:left="720"/>
      <w:contextualSpacing/>
    </w:pPr>
    <w:rPr>
      <w:rFonts w:ascii="Times New Roman" w:eastAsia="Times New Roman" w:hAnsi="Times New Roman" w:cs="Times New Roman"/>
      <w:sz w:val="24"/>
      <w:szCs w:val="24"/>
    </w:rPr>
  </w:style>
  <w:style w:type="table" w:styleId="af0">
    <w:name w:val="Table Grid"/>
    <w:basedOn w:val="a1"/>
    <w:uiPriority w:val="59"/>
    <w:rsid w:val="009B37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373569">
      <w:bodyDiv w:val="1"/>
      <w:marLeft w:val="0"/>
      <w:marRight w:val="0"/>
      <w:marTop w:val="0"/>
      <w:marBottom w:val="0"/>
      <w:divBdr>
        <w:top w:val="none" w:sz="0" w:space="0" w:color="auto"/>
        <w:left w:val="none" w:sz="0" w:space="0" w:color="auto"/>
        <w:bottom w:val="none" w:sz="0" w:space="0" w:color="auto"/>
        <w:right w:val="none" w:sz="0" w:space="0" w:color="auto"/>
      </w:divBdr>
      <w:divsChild>
        <w:div w:id="355693013">
          <w:marLeft w:val="720"/>
          <w:marRight w:val="0"/>
          <w:marTop w:val="0"/>
          <w:marBottom w:val="0"/>
          <w:divBdr>
            <w:top w:val="none" w:sz="0" w:space="0" w:color="auto"/>
            <w:left w:val="none" w:sz="0" w:space="0" w:color="auto"/>
            <w:bottom w:val="none" w:sz="0" w:space="0" w:color="auto"/>
            <w:right w:val="none" w:sz="0" w:space="0" w:color="auto"/>
          </w:divBdr>
        </w:div>
      </w:divsChild>
    </w:div>
    <w:div w:id="348222256">
      <w:bodyDiv w:val="1"/>
      <w:marLeft w:val="0"/>
      <w:marRight w:val="0"/>
      <w:marTop w:val="0"/>
      <w:marBottom w:val="0"/>
      <w:divBdr>
        <w:top w:val="none" w:sz="0" w:space="0" w:color="auto"/>
        <w:left w:val="none" w:sz="0" w:space="0" w:color="auto"/>
        <w:bottom w:val="none" w:sz="0" w:space="0" w:color="auto"/>
        <w:right w:val="none" w:sz="0" w:space="0" w:color="auto"/>
      </w:divBdr>
      <w:divsChild>
        <w:div w:id="1614553708">
          <w:marLeft w:val="720"/>
          <w:marRight w:val="0"/>
          <w:marTop w:val="0"/>
          <w:marBottom w:val="0"/>
          <w:divBdr>
            <w:top w:val="none" w:sz="0" w:space="0" w:color="auto"/>
            <w:left w:val="none" w:sz="0" w:space="0" w:color="auto"/>
            <w:bottom w:val="none" w:sz="0" w:space="0" w:color="auto"/>
            <w:right w:val="none" w:sz="0" w:space="0" w:color="auto"/>
          </w:divBdr>
        </w:div>
      </w:divsChild>
    </w:div>
    <w:div w:id="408816327">
      <w:bodyDiv w:val="1"/>
      <w:marLeft w:val="0"/>
      <w:marRight w:val="0"/>
      <w:marTop w:val="0"/>
      <w:marBottom w:val="0"/>
      <w:divBdr>
        <w:top w:val="none" w:sz="0" w:space="0" w:color="auto"/>
        <w:left w:val="none" w:sz="0" w:space="0" w:color="auto"/>
        <w:bottom w:val="none" w:sz="0" w:space="0" w:color="auto"/>
        <w:right w:val="none" w:sz="0" w:space="0" w:color="auto"/>
      </w:divBdr>
    </w:div>
    <w:div w:id="489716059">
      <w:bodyDiv w:val="1"/>
      <w:marLeft w:val="0"/>
      <w:marRight w:val="0"/>
      <w:marTop w:val="0"/>
      <w:marBottom w:val="0"/>
      <w:divBdr>
        <w:top w:val="none" w:sz="0" w:space="0" w:color="auto"/>
        <w:left w:val="none" w:sz="0" w:space="0" w:color="auto"/>
        <w:bottom w:val="none" w:sz="0" w:space="0" w:color="auto"/>
        <w:right w:val="none" w:sz="0" w:space="0" w:color="auto"/>
      </w:divBdr>
    </w:div>
    <w:div w:id="595749991">
      <w:bodyDiv w:val="1"/>
      <w:marLeft w:val="0"/>
      <w:marRight w:val="0"/>
      <w:marTop w:val="0"/>
      <w:marBottom w:val="0"/>
      <w:divBdr>
        <w:top w:val="none" w:sz="0" w:space="0" w:color="auto"/>
        <w:left w:val="none" w:sz="0" w:space="0" w:color="auto"/>
        <w:bottom w:val="none" w:sz="0" w:space="0" w:color="auto"/>
        <w:right w:val="none" w:sz="0" w:space="0" w:color="auto"/>
      </w:divBdr>
    </w:div>
    <w:div w:id="816412201">
      <w:bodyDiv w:val="1"/>
      <w:marLeft w:val="0"/>
      <w:marRight w:val="0"/>
      <w:marTop w:val="0"/>
      <w:marBottom w:val="0"/>
      <w:divBdr>
        <w:top w:val="none" w:sz="0" w:space="0" w:color="auto"/>
        <w:left w:val="none" w:sz="0" w:space="0" w:color="auto"/>
        <w:bottom w:val="none" w:sz="0" w:space="0" w:color="auto"/>
        <w:right w:val="none" w:sz="0" w:space="0" w:color="auto"/>
      </w:divBdr>
    </w:div>
    <w:div w:id="870267717">
      <w:bodyDiv w:val="1"/>
      <w:marLeft w:val="0"/>
      <w:marRight w:val="0"/>
      <w:marTop w:val="0"/>
      <w:marBottom w:val="0"/>
      <w:divBdr>
        <w:top w:val="none" w:sz="0" w:space="0" w:color="auto"/>
        <w:left w:val="none" w:sz="0" w:space="0" w:color="auto"/>
        <w:bottom w:val="none" w:sz="0" w:space="0" w:color="auto"/>
        <w:right w:val="none" w:sz="0" w:space="0" w:color="auto"/>
      </w:divBdr>
      <w:divsChild>
        <w:div w:id="1447240343">
          <w:marLeft w:val="720"/>
          <w:marRight w:val="0"/>
          <w:marTop w:val="0"/>
          <w:marBottom w:val="0"/>
          <w:divBdr>
            <w:top w:val="none" w:sz="0" w:space="0" w:color="auto"/>
            <w:left w:val="none" w:sz="0" w:space="0" w:color="auto"/>
            <w:bottom w:val="none" w:sz="0" w:space="0" w:color="auto"/>
            <w:right w:val="none" w:sz="0" w:space="0" w:color="auto"/>
          </w:divBdr>
        </w:div>
        <w:div w:id="431635758">
          <w:marLeft w:val="720"/>
          <w:marRight w:val="0"/>
          <w:marTop w:val="0"/>
          <w:marBottom w:val="0"/>
          <w:divBdr>
            <w:top w:val="none" w:sz="0" w:space="0" w:color="auto"/>
            <w:left w:val="none" w:sz="0" w:space="0" w:color="auto"/>
            <w:bottom w:val="none" w:sz="0" w:space="0" w:color="auto"/>
            <w:right w:val="none" w:sz="0" w:space="0" w:color="auto"/>
          </w:divBdr>
        </w:div>
      </w:divsChild>
    </w:div>
    <w:div w:id="1158618820">
      <w:bodyDiv w:val="1"/>
      <w:marLeft w:val="0"/>
      <w:marRight w:val="0"/>
      <w:marTop w:val="0"/>
      <w:marBottom w:val="0"/>
      <w:divBdr>
        <w:top w:val="none" w:sz="0" w:space="0" w:color="auto"/>
        <w:left w:val="none" w:sz="0" w:space="0" w:color="auto"/>
        <w:bottom w:val="none" w:sz="0" w:space="0" w:color="auto"/>
        <w:right w:val="none" w:sz="0" w:space="0" w:color="auto"/>
      </w:divBdr>
    </w:div>
    <w:div w:id="1210461056">
      <w:bodyDiv w:val="1"/>
      <w:marLeft w:val="0"/>
      <w:marRight w:val="0"/>
      <w:marTop w:val="0"/>
      <w:marBottom w:val="0"/>
      <w:divBdr>
        <w:top w:val="none" w:sz="0" w:space="0" w:color="auto"/>
        <w:left w:val="none" w:sz="0" w:space="0" w:color="auto"/>
        <w:bottom w:val="none" w:sz="0" w:space="0" w:color="auto"/>
        <w:right w:val="none" w:sz="0" w:space="0" w:color="auto"/>
      </w:divBdr>
    </w:div>
    <w:div w:id="1374505663">
      <w:bodyDiv w:val="1"/>
      <w:marLeft w:val="0"/>
      <w:marRight w:val="0"/>
      <w:marTop w:val="0"/>
      <w:marBottom w:val="0"/>
      <w:divBdr>
        <w:top w:val="none" w:sz="0" w:space="0" w:color="auto"/>
        <w:left w:val="none" w:sz="0" w:space="0" w:color="auto"/>
        <w:bottom w:val="none" w:sz="0" w:space="0" w:color="auto"/>
        <w:right w:val="none" w:sz="0" w:space="0" w:color="auto"/>
      </w:divBdr>
    </w:div>
    <w:div w:id="1377124136">
      <w:bodyDiv w:val="1"/>
      <w:marLeft w:val="0"/>
      <w:marRight w:val="0"/>
      <w:marTop w:val="0"/>
      <w:marBottom w:val="0"/>
      <w:divBdr>
        <w:top w:val="none" w:sz="0" w:space="0" w:color="auto"/>
        <w:left w:val="none" w:sz="0" w:space="0" w:color="auto"/>
        <w:bottom w:val="none" w:sz="0" w:space="0" w:color="auto"/>
        <w:right w:val="none" w:sz="0" w:space="0" w:color="auto"/>
      </w:divBdr>
    </w:div>
    <w:div w:id="1769425357">
      <w:bodyDiv w:val="1"/>
      <w:marLeft w:val="0"/>
      <w:marRight w:val="0"/>
      <w:marTop w:val="0"/>
      <w:marBottom w:val="0"/>
      <w:divBdr>
        <w:top w:val="none" w:sz="0" w:space="0" w:color="auto"/>
        <w:left w:val="none" w:sz="0" w:space="0" w:color="auto"/>
        <w:bottom w:val="none" w:sz="0" w:space="0" w:color="auto"/>
        <w:right w:val="none" w:sz="0" w:space="0" w:color="auto"/>
      </w:divBdr>
    </w:div>
    <w:div w:id="177104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gif"/><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theme/theme1.xml><?xml version="1.0" encoding="utf-8"?>
<a:theme xmlns:a="http://schemas.openxmlformats.org/drawingml/2006/main" name="Тема Office">
  <a:themeElements>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727104C143C0C488335B3E14FE6DAC8" ma:contentTypeVersion="1" ma:contentTypeDescription="Создание документа." ma:contentTypeScope="" ma:versionID="43c89afd8eb68a28123a33d4a2fe2beb">
  <xsd:schema xmlns:xsd="http://www.w3.org/2001/XMLSchema" xmlns:xs="http://www.w3.org/2001/XMLSchema" xmlns:p="http://schemas.microsoft.com/office/2006/metadata/properties" xmlns:ns2="d93f08c7-4dc9-4366-b183-71f4e46057df" targetNamespace="http://schemas.microsoft.com/office/2006/metadata/properties" ma:root="true" ma:fieldsID="901426136c3cb9e8a8df3f1a14d2308d" ns2:_="">
    <xsd:import namespace="d93f08c7-4dc9-4366-b183-71f4e46057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f08c7-4dc9-4366-b183-71f4e46057df"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F2C33F-3BC7-425F-85D2-E8B9FA9D8AA3}"/>
</file>

<file path=customXml/itemProps2.xml><?xml version="1.0" encoding="utf-8"?>
<ds:datastoreItem xmlns:ds="http://schemas.openxmlformats.org/officeDocument/2006/customXml" ds:itemID="{273A6103-9426-40F4-B396-1CCD35864923}"/>
</file>

<file path=customXml/itemProps3.xml><?xml version="1.0" encoding="utf-8"?>
<ds:datastoreItem xmlns:ds="http://schemas.openxmlformats.org/officeDocument/2006/customXml" ds:itemID="{1E96EE88-A7D5-477D-9719-96AFAC8F5F09}"/>
</file>

<file path=customXml/itemProps4.xml><?xml version="1.0" encoding="utf-8"?>
<ds:datastoreItem xmlns:ds="http://schemas.openxmlformats.org/officeDocument/2006/customXml" ds:itemID="{F71C0D57-1723-47CE-8AB1-B4422C50A3A3}"/>
</file>

<file path=docProps/app.xml><?xml version="1.0" encoding="utf-8"?>
<Properties xmlns="http://schemas.openxmlformats.org/officeDocument/2006/extended-properties" xmlns:vt="http://schemas.openxmlformats.org/officeDocument/2006/docPropsVTypes">
  <Template>Normal</Template>
  <TotalTime>919</TotalTime>
  <Pages>1</Pages>
  <Words>13288</Words>
  <Characters>75747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19</cp:revision>
  <dcterms:created xsi:type="dcterms:W3CDTF">2016-04-26T18:23:00Z</dcterms:created>
  <dcterms:modified xsi:type="dcterms:W3CDTF">2016-05-07T11:22:00Z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0x0101003727104C143C0C488335B3E14FE6DAC8</vt:lpwstr>
  </property>
</Properties>
</file>