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D0" w:rsidRDefault="00FE4BD0" w:rsidP="00870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301F3" w:rsidRPr="0030051D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E45C6E" w:rsidRDefault="00FE4BD0" w:rsidP="0087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D0">
        <w:rPr>
          <w:rFonts w:ascii="Times New Roman" w:hAnsi="Times New Roman" w:cs="Times New Roman"/>
          <w:sz w:val="28"/>
          <w:szCs w:val="28"/>
        </w:rPr>
        <w:t>по вопросу №1</w:t>
      </w:r>
      <w:r w:rsidR="004301F3" w:rsidRPr="00FE4BD0">
        <w:rPr>
          <w:rFonts w:ascii="Times New Roman" w:hAnsi="Times New Roman" w:cs="Times New Roman"/>
          <w:sz w:val="28"/>
          <w:szCs w:val="28"/>
        </w:rPr>
        <w:t xml:space="preserve"> «Об основных направлениях воспитания обучающихся в системе о</w:t>
      </w:r>
      <w:r w:rsidR="0030051D" w:rsidRPr="00FE4BD0">
        <w:rPr>
          <w:rFonts w:ascii="Times New Roman" w:hAnsi="Times New Roman" w:cs="Times New Roman"/>
          <w:sz w:val="28"/>
          <w:szCs w:val="28"/>
        </w:rPr>
        <w:t>бразования Костромской области»</w:t>
      </w:r>
      <w:r w:rsidRPr="00FE4BD0">
        <w:rPr>
          <w:rFonts w:ascii="Times New Roman" w:hAnsi="Times New Roman" w:cs="Times New Roman"/>
          <w:sz w:val="28"/>
          <w:szCs w:val="28"/>
        </w:rPr>
        <w:t xml:space="preserve"> проректора по развитию социокультурной среды и воспитанию федерального государственного бюджетного образовательного учреждения высшего образования «Костромской государственный университет» Скрябиной Ольги Борисовны</w:t>
      </w:r>
    </w:p>
    <w:p w:rsidR="0087025F" w:rsidRDefault="0087025F" w:rsidP="0087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25F" w:rsidRDefault="0087025F" w:rsidP="0087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25F" w:rsidRPr="0087025F" w:rsidRDefault="00FE4BD0" w:rsidP="0087025F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Уважаемый Сергей Константинович! </w:t>
      </w:r>
    </w:p>
    <w:p w:rsidR="00FE4BD0" w:rsidRDefault="00FE4BD0" w:rsidP="0087025F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7025F" w:rsidRPr="0087025F" w:rsidRDefault="0087025F" w:rsidP="0087025F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A87B81" w:rsidRPr="0087025F" w:rsidRDefault="00A87B81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Актуальность постановки вопроса о развитии воспитания в регионе сегодня обусловлена как новыми тенденциями федерального уровня, так и потребностью в осмыслении накопленного опыта, формировании на основе его стратегических представлений о развитии целостного регионального воспитательного пространства. Необходимость движения в этом направлении диктуется актуальной федеральной повесткой. Так:</w:t>
      </w:r>
    </w:p>
    <w:p w:rsidR="004301F3" w:rsidRPr="0087025F" w:rsidRDefault="000D57FB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В дополнениях в ФЗ № 273 «Об образовании в РФ» появилась уточненная трактовка понятия воспитания как «… деятельности, направленной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</w:t>
      </w:r>
      <w:r w:rsidR="007D2433" w:rsidRPr="0087025F">
        <w:rPr>
          <w:rFonts w:ascii="Times New Roman" w:hAnsi="Times New Roman" w:cs="Times New Roman"/>
          <w:sz w:val="28"/>
          <w:szCs w:val="28"/>
        </w:rPr>
        <w:t xml:space="preserve"> и традициям многонационального народа Российской Федерации, природе и окружающей среде</w:t>
      </w:r>
      <w:r w:rsidR="00E90112" w:rsidRPr="0087025F">
        <w:rPr>
          <w:rFonts w:ascii="Times New Roman" w:hAnsi="Times New Roman" w:cs="Times New Roman"/>
          <w:sz w:val="28"/>
          <w:szCs w:val="28"/>
        </w:rPr>
        <w:t>»</w:t>
      </w:r>
      <w:r w:rsidR="007D2433" w:rsidRPr="0087025F">
        <w:rPr>
          <w:rFonts w:ascii="Times New Roman" w:hAnsi="Times New Roman" w:cs="Times New Roman"/>
          <w:sz w:val="28"/>
          <w:szCs w:val="28"/>
        </w:rPr>
        <w:t>.</w:t>
      </w:r>
    </w:p>
    <w:p w:rsidR="007D2433" w:rsidRPr="0087025F" w:rsidRDefault="007D2433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Задача рассмотрения воспитания граждан как приоритета национальной политики России подчеркнута Президентом в Указе от21.07.2020 № 474 </w:t>
      </w:r>
      <w:r w:rsidR="0087025F" w:rsidRP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года». В рамках национальной цели «Возможности для самореализации и развития талантов» сформулированы </w:t>
      </w:r>
      <w:r w:rsidR="00A87B81" w:rsidRPr="0087025F">
        <w:rPr>
          <w:rFonts w:ascii="Times New Roman" w:hAnsi="Times New Roman" w:cs="Times New Roman"/>
          <w:sz w:val="28"/>
          <w:szCs w:val="28"/>
        </w:rPr>
        <w:t>три</w:t>
      </w:r>
      <w:r w:rsidRPr="0087025F">
        <w:rPr>
          <w:rFonts w:ascii="Times New Roman" w:hAnsi="Times New Roman" w:cs="Times New Roman"/>
          <w:sz w:val="28"/>
          <w:szCs w:val="28"/>
        </w:rPr>
        <w:t xml:space="preserve"> целевых показателя, которые напрямую связаны с воспитанием граждан. Это</w:t>
      </w:r>
      <w:r w:rsidR="008A226A" w:rsidRPr="0087025F">
        <w:rPr>
          <w:rFonts w:ascii="Times New Roman" w:hAnsi="Times New Roman" w:cs="Times New Roman"/>
          <w:sz w:val="28"/>
          <w:szCs w:val="28"/>
        </w:rPr>
        <w:t>,</w:t>
      </w:r>
      <w:r w:rsidRPr="0087025F">
        <w:rPr>
          <w:rFonts w:ascii="Times New Roman" w:hAnsi="Times New Roman" w:cs="Times New Roman"/>
          <w:sz w:val="28"/>
          <w:szCs w:val="28"/>
        </w:rPr>
        <w:t xml:space="preserve"> во-первых,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направленности на самоопределение и профессиональную ориентацию всех обучающихся; во-вторых,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в-третьих, увеличение доли граждан, занимающихся волонтерской (</w:t>
      </w:r>
      <w:r w:rsidR="006C7350" w:rsidRPr="0087025F">
        <w:rPr>
          <w:rFonts w:ascii="Times New Roman" w:hAnsi="Times New Roman" w:cs="Times New Roman"/>
          <w:sz w:val="28"/>
          <w:szCs w:val="28"/>
        </w:rPr>
        <w:t>доб</w:t>
      </w:r>
      <w:r w:rsidRPr="0087025F">
        <w:rPr>
          <w:rFonts w:ascii="Times New Roman" w:hAnsi="Times New Roman" w:cs="Times New Roman"/>
          <w:sz w:val="28"/>
          <w:szCs w:val="28"/>
        </w:rPr>
        <w:t>ровольческой)</w:t>
      </w:r>
      <w:r w:rsidR="006C7350" w:rsidRPr="0087025F">
        <w:rPr>
          <w:rFonts w:ascii="Times New Roman" w:hAnsi="Times New Roman" w:cs="Times New Roman"/>
          <w:sz w:val="28"/>
          <w:szCs w:val="28"/>
        </w:rPr>
        <w:t xml:space="preserve"> деятельностью или вовлеченных в деятельность волонтерских (добровольческих) организаций,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="006C7350" w:rsidRPr="0087025F">
        <w:rPr>
          <w:rFonts w:ascii="Times New Roman" w:hAnsi="Times New Roman" w:cs="Times New Roman"/>
          <w:sz w:val="28"/>
          <w:szCs w:val="28"/>
        </w:rPr>
        <w:t>до 15%.</w:t>
      </w:r>
    </w:p>
    <w:p w:rsidR="00EE06B2" w:rsidRPr="0087025F" w:rsidRDefault="00EE06B2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A226A" w:rsidRPr="0087025F">
        <w:rPr>
          <w:rFonts w:ascii="Times New Roman" w:hAnsi="Times New Roman" w:cs="Times New Roman"/>
          <w:sz w:val="28"/>
          <w:szCs w:val="28"/>
        </w:rPr>
        <w:t>На</w:t>
      </w:r>
      <w:r w:rsidRPr="0087025F">
        <w:rPr>
          <w:rFonts w:ascii="Times New Roman" w:hAnsi="Times New Roman" w:cs="Times New Roman"/>
          <w:sz w:val="28"/>
          <w:szCs w:val="28"/>
        </w:rPr>
        <w:t>циональных</w:t>
      </w:r>
      <w:r w:rsidR="008A226A" w:rsidRPr="0087025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87025F">
        <w:rPr>
          <w:rFonts w:ascii="Times New Roman" w:hAnsi="Times New Roman" w:cs="Times New Roman"/>
          <w:sz w:val="28"/>
          <w:szCs w:val="28"/>
        </w:rPr>
        <w:t>ах</w:t>
      </w:r>
      <w:r w:rsidR="008A226A" w:rsidRPr="0087025F">
        <w:rPr>
          <w:rFonts w:ascii="Times New Roman" w:hAnsi="Times New Roman" w:cs="Times New Roman"/>
          <w:sz w:val="28"/>
          <w:szCs w:val="28"/>
        </w:rPr>
        <w:t xml:space="preserve"> также обозначает такие приоритеты развития социальной активности граждан как</w:t>
      </w:r>
      <w:r w:rsidRPr="0087025F">
        <w:rPr>
          <w:rFonts w:ascii="Times New Roman" w:hAnsi="Times New Roman" w:cs="Times New Roman"/>
          <w:sz w:val="28"/>
          <w:szCs w:val="28"/>
        </w:rPr>
        <w:t>:</w:t>
      </w:r>
      <w:r w:rsidR="008A226A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E90112" w:rsidRPr="0087025F">
        <w:rPr>
          <w:rFonts w:ascii="Times New Roman" w:hAnsi="Times New Roman" w:cs="Times New Roman"/>
          <w:sz w:val="28"/>
          <w:szCs w:val="28"/>
        </w:rPr>
        <w:t>развитие</w:t>
      </w:r>
      <w:r w:rsidRPr="0087025F">
        <w:rPr>
          <w:rFonts w:ascii="Times New Roman" w:hAnsi="Times New Roman" w:cs="Times New Roman"/>
          <w:sz w:val="28"/>
          <w:szCs w:val="28"/>
        </w:rPr>
        <w:t xml:space="preserve"> патриотизма и гражданственности; поддержка и развитие талантов, добровольчество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 xml:space="preserve">как основной вид социальной активности граждан. </w:t>
      </w:r>
    </w:p>
    <w:p w:rsidR="00BE245F" w:rsidRPr="0087025F" w:rsidRDefault="008A226A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4B5F" w:rsidRPr="0087025F">
        <w:rPr>
          <w:rFonts w:ascii="Times New Roman" w:hAnsi="Times New Roman" w:cs="Times New Roman"/>
          <w:sz w:val="28"/>
          <w:szCs w:val="28"/>
        </w:rPr>
        <w:t>о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сновываясь на приоритетных направлениях развития системы образования, национальных проектах, примерной программе воспитания </w:t>
      </w:r>
      <w:r w:rsidR="00274B5F" w:rsidRPr="0087025F">
        <w:rPr>
          <w:rFonts w:ascii="Times New Roman" w:hAnsi="Times New Roman" w:cs="Times New Roman"/>
          <w:sz w:val="28"/>
          <w:szCs w:val="28"/>
        </w:rPr>
        <w:t xml:space="preserve">пришло время ставить </w:t>
      </w:r>
      <w:r w:rsidR="007852F7" w:rsidRPr="0087025F">
        <w:rPr>
          <w:rFonts w:ascii="Times New Roman" w:hAnsi="Times New Roman" w:cs="Times New Roman"/>
          <w:sz w:val="28"/>
          <w:szCs w:val="28"/>
        </w:rPr>
        <w:t>вопрос о создании региональной К</w:t>
      </w:r>
      <w:r w:rsidR="00274B5F" w:rsidRPr="0087025F">
        <w:rPr>
          <w:rFonts w:ascii="Times New Roman" w:hAnsi="Times New Roman" w:cs="Times New Roman"/>
          <w:sz w:val="28"/>
          <w:szCs w:val="28"/>
        </w:rPr>
        <w:t>онцепции развития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274B5F" w:rsidRPr="0087025F">
        <w:rPr>
          <w:rFonts w:ascii="Times New Roman" w:hAnsi="Times New Roman" w:cs="Times New Roman"/>
          <w:sz w:val="28"/>
          <w:szCs w:val="28"/>
        </w:rPr>
        <w:t>.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EE06B2" w:rsidRPr="0087025F">
        <w:rPr>
          <w:rFonts w:ascii="Times New Roman" w:hAnsi="Times New Roman" w:cs="Times New Roman"/>
          <w:sz w:val="28"/>
          <w:szCs w:val="28"/>
        </w:rPr>
        <w:t xml:space="preserve">Концепция выведет развитие регионального воспитательного пространства на новый уровень. В своей основе она раскроет </w:t>
      </w:r>
      <w:r w:rsidR="00C94335" w:rsidRPr="0087025F">
        <w:rPr>
          <w:rFonts w:ascii="Times New Roman" w:hAnsi="Times New Roman" w:cs="Times New Roman"/>
          <w:sz w:val="28"/>
          <w:szCs w:val="28"/>
        </w:rPr>
        <w:t xml:space="preserve">концептуальное представление о воспитании как о формируемой системе ценностей, которое, с одной стороны, неразрывно связано с федеральным пониманием, а с другой – основывается на сложившихся в регионе традициям и ценностях. </w:t>
      </w:r>
    </w:p>
    <w:p w:rsidR="00C94335" w:rsidRPr="0087025F" w:rsidRDefault="00C94335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Проанализировав ситуацию и </w:t>
      </w:r>
      <w:r w:rsidR="002B3B56" w:rsidRPr="0087025F">
        <w:rPr>
          <w:rFonts w:ascii="Times New Roman" w:hAnsi="Times New Roman" w:cs="Times New Roman"/>
          <w:sz w:val="28"/>
          <w:szCs w:val="28"/>
        </w:rPr>
        <w:t>подходы к организации воспитания, сложивши</w:t>
      </w:r>
      <w:r w:rsidRPr="0087025F">
        <w:rPr>
          <w:rFonts w:ascii="Times New Roman" w:hAnsi="Times New Roman" w:cs="Times New Roman"/>
          <w:sz w:val="28"/>
          <w:szCs w:val="28"/>
        </w:rPr>
        <w:t xml:space="preserve">еся в системе образования </w:t>
      </w:r>
      <w:r w:rsidR="00732F35" w:rsidRPr="0087025F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87025F">
        <w:rPr>
          <w:rFonts w:ascii="Times New Roman" w:hAnsi="Times New Roman" w:cs="Times New Roman"/>
          <w:sz w:val="28"/>
          <w:szCs w:val="28"/>
        </w:rPr>
        <w:t xml:space="preserve">Костромской области, </w:t>
      </w:r>
      <w:r w:rsidR="002B3B56" w:rsidRPr="0087025F">
        <w:rPr>
          <w:rFonts w:ascii="Times New Roman" w:hAnsi="Times New Roman" w:cs="Times New Roman"/>
          <w:sz w:val="28"/>
          <w:szCs w:val="28"/>
        </w:rPr>
        <w:t xml:space="preserve">были выявлены некоторые точки </w:t>
      </w:r>
      <w:r w:rsidR="0087025F" w:rsidRPr="0087025F">
        <w:rPr>
          <w:rFonts w:ascii="Times New Roman" w:hAnsi="Times New Roman" w:cs="Times New Roman"/>
          <w:sz w:val="28"/>
          <w:szCs w:val="28"/>
        </w:rPr>
        <w:t>о</w:t>
      </w:r>
      <w:r w:rsidR="002B3B56" w:rsidRPr="0087025F">
        <w:rPr>
          <w:rFonts w:ascii="Times New Roman" w:hAnsi="Times New Roman" w:cs="Times New Roman"/>
          <w:sz w:val="28"/>
          <w:szCs w:val="28"/>
        </w:rPr>
        <w:t>поры для создания такой Концепции</w:t>
      </w:r>
      <w:r w:rsidRPr="0087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977" w:rsidRPr="0087025F" w:rsidRDefault="00D66977" w:rsidP="0087025F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В Костромской области исторически была создана и, </w:t>
      </w:r>
      <w:proofErr w:type="spellStart"/>
      <w:r w:rsidRPr="0087025F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 xml:space="preserve">не изменяясь, была </w:t>
      </w:r>
      <w:r w:rsidRPr="000A16AB">
        <w:rPr>
          <w:rFonts w:ascii="Times New Roman" w:hAnsi="Times New Roman" w:cs="Times New Roman"/>
          <w:i/>
          <w:sz w:val="28"/>
          <w:szCs w:val="28"/>
        </w:rPr>
        <w:t>сохранена и развивается сегодня целостная система воспитания.</w:t>
      </w:r>
      <w:r w:rsidRPr="0087025F">
        <w:rPr>
          <w:rFonts w:ascii="Times New Roman" w:hAnsi="Times New Roman" w:cs="Times New Roman"/>
          <w:sz w:val="28"/>
          <w:szCs w:val="28"/>
        </w:rPr>
        <w:t xml:space="preserve"> Воспитание не уходило </w:t>
      </w:r>
      <w:r w:rsidR="0034062F" w:rsidRPr="0087025F">
        <w:rPr>
          <w:rFonts w:ascii="Times New Roman" w:hAnsi="Times New Roman" w:cs="Times New Roman"/>
          <w:sz w:val="28"/>
          <w:szCs w:val="28"/>
        </w:rPr>
        <w:t xml:space="preserve">из поля внимания </w:t>
      </w:r>
      <w:r w:rsidRPr="0087025F">
        <w:rPr>
          <w:rFonts w:ascii="Times New Roman" w:hAnsi="Times New Roman" w:cs="Times New Roman"/>
          <w:sz w:val="28"/>
          <w:szCs w:val="28"/>
        </w:rPr>
        <w:t>школы, детских садо</w:t>
      </w:r>
      <w:r w:rsidR="00732F35" w:rsidRPr="0087025F">
        <w:rPr>
          <w:rFonts w:ascii="Times New Roman" w:hAnsi="Times New Roman" w:cs="Times New Roman"/>
          <w:sz w:val="28"/>
          <w:szCs w:val="28"/>
        </w:rPr>
        <w:t>в, учреждений СПО и университетов</w:t>
      </w:r>
      <w:r w:rsidRPr="0087025F">
        <w:rPr>
          <w:rFonts w:ascii="Times New Roman" w:hAnsi="Times New Roman" w:cs="Times New Roman"/>
          <w:sz w:val="28"/>
          <w:szCs w:val="28"/>
        </w:rPr>
        <w:t xml:space="preserve"> даже в трудные 90-е и 200</w:t>
      </w:r>
      <w:r w:rsidR="00732F35" w:rsidRPr="0087025F">
        <w:rPr>
          <w:rFonts w:ascii="Times New Roman" w:hAnsi="Times New Roman" w:cs="Times New Roman"/>
          <w:sz w:val="28"/>
          <w:szCs w:val="28"/>
        </w:rPr>
        <w:t>0</w:t>
      </w:r>
      <w:r w:rsidR="000A16AB">
        <w:rPr>
          <w:rFonts w:ascii="Times New Roman" w:hAnsi="Times New Roman" w:cs="Times New Roman"/>
          <w:sz w:val="28"/>
          <w:szCs w:val="28"/>
        </w:rPr>
        <w:t>-е</w:t>
      </w:r>
      <w:r w:rsidRPr="0087025F">
        <w:rPr>
          <w:rFonts w:ascii="Times New Roman" w:hAnsi="Times New Roman" w:cs="Times New Roman"/>
          <w:sz w:val="28"/>
          <w:szCs w:val="28"/>
        </w:rPr>
        <w:t xml:space="preserve"> годы. Основными элементами этой системы являлись и остаются: раннее воспитание, основанное на глубоких региональных традициях, школьное воспитание</w:t>
      </w:r>
      <w:r w:rsidR="0034062F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="0034062F" w:rsidRPr="0087025F">
        <w:rPr>
          <w:rFonts w:ascii="Times New Roman" w:hAnsi="Times New Roman" w:cs="Times New Roman"/>
          <w:sz w:val="28"/>
          <w:szCs w:val="28"/>
        </w:rPr>
        <w:t>с опорой на духовно-нравственные ценности</w:t>
      </w:r>
      <w:r w:rsidRPr="0087025F">
        <w:rPr>
          <w:rFonts w:ascii="Times New Roman" w:hAnsi="Times New Roman" w:cs="Times New Roman"/>
          <w:sz w:val="28"/>
          <w:szCs w:val="28"/>
        </w:rPr>
        <w:t xml:space="preserve">, методическое сопровождение воспитания на всех уровнях образования, подготовка педагогических кадров – </w:t>
      </w:r>
      <w:r w:rsidR="00BE245F" w:rsidRPr="0087025F">
        <w:rPr>
          <w:rFonts w:ascii="Times New Roman" w:hAnsi="Times New Roman" w:cs="Times New Roman"/>
          <w:sz w:val="28"/>
          <w:szCs w:val="28"/>
        </w:rPr>
        <w:t>учителей готовых вести воспитательную работу и специалистов в области</w:t>
      </w:r>
      <w:r w:rsidRPr="0087025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732F35" w:rsidRPr="0087025F">
        <w:rPr>
          <w:rFonts w:ascii="Times New Roman" w:hAnsi="Times New Roman" w:cs="Times New Roman"/>
          <w:sz w:val="28"/>
          <w:szCs w:val="28"/>
        </w:rPr>
        <w:t>, работа с общественными объединениями и организациями</w:t>
      </w:r>
      <w:r w:rsidRPr="0087025F">
        <w:rPr>
          <w:rFonts w:ascii="Times New Roman" w:hAnsi="Times New Roman" w:cs="Times New Roman"/>
          <w:sz w:val="28"/>
          <w:szCs w:val="28"/>
        </w:rPr>
        <w:t xml:space="preserve">.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>В регионе есть база для реализации научно обоснованного подхода к воспитанию на всех уровнях.</w:t>
      </w:r>
    </w:p>
    <w:p w:rsidR="00D66977" w:rsidRPr="0087025F" w:rsidRDefault="002B3B56" w:rsidP="0087025F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Область</w:t>
      </w:r>
      <w:r w:rsidR="00D66977" w:rsidRPr="0087025F">
        <w:rPr>
          <w:rFonts w:ascii="Times New Roman" w:hAnsi="Times New Roman" w:cs="Times New Roman"/>
          <w:sz w:val="28"/>
          <w:szCs w:val="28"/>
        </w:rPr>
        <w:t xml:space="preserve"> раньше других регионов </w:t>
      </w:r>
      <w:r w:rsidRPr="0087025F">
        <w:rPr>
          <w:rFonts w:ascii="Times New Roman" w:hAnsi="Times New Roman" w:cs="Times New Roman"/>
          <w:sz w:val="28"/>
          <w:szCs w:val="28"/>
        </w:rPr>
        <w:t>на научной основе стала</w:t>
      </w:r>
      <w:r w:rsidR="00D66977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D66977" w:rsidRPr="000A16AB">
        <w:rPr>
          <w:rFonts w:ascii="Times New Roman" w:hAnsi="Times New Roman" w:cs="Times New Roman"/>
          <w:i/>
          <w:sz w:val="28"/>
          <w:szCs w:val="28"/>
        </w:rPr>
        <w:t>выстраивать систему непрерывного воспитания</w:t>
      </w:r>
      <w:r w:rsidRPr="0087025F">
        <w:rPr>
          <w:rFonts w:ascii="Times New Roman" w:hAnsi="Times New Roman" w:cs="Times New Roman"/>
          <w:sz w:val="28"/>
          <w:szCs w:val="28"/>
        </w:rPr>
        <w:t xml:space="preserve"> не только организационно</w:t>
      </w:r>
      <w:r w:rsidR="00D66977" w:rsidRPr="0087025F">
        <w:rPr>
          <w:rFonts w:ascii="Times New Roman" w:hAnsi="Times New Roman" w:cs="Times New Roman"/>
          <w:sz w:val="28"/>
          <w:szCs w:val="28"/>
        </w:rPr>
        <w:t>,</w:t>
      </w:r>
      <w:r w:rsidRPr="0087025F">
        <w:rPr>
          <w:rFonts w:ascii="Times New Roman" w:hAnsi="Times New Roman" w:cs="Times New Roman"/>
          <w:sz w:val="28"/>
          <w:szCs w:val="28"/>
        </w:rPr>
        <w:t xml:space="preserve"> но и содержательно: </w:t>
      </w:r>
      <w:r w:rsidR="00D66977" w:rsidRPr="0087025F">
        <w:rPr>
          <w:rFonts w:ascii="Times New Roman" w:hAnsi="Times New Roman" w:cs="Times New Roman"/>
          <w:sz w:val="28"/>
          <w:szCs w:val="28"/>
        </w:rPr>
        <w:t>развитие преемственности в передаче ценностей и формировании мировоззрения ребенка</w:t>
      </w:r>
      <w:r w:rsidR="00732F35" w:rsidRPr="0087025F">
        <w:rPr>
          <w:rFonts w:ascii="Times New Roman" w:hAnsi="Times New Roman" w:cs="Times New Roman"/>
          <w:sz w:val="28"/>
          <w:szCs w:val="28"/>
        </w:rPr>
        <w:t>, подростка, молодого человека</w:t>
      </w:r>
      <w:r w:rsidR="00D66977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="00D66977" w:rsidRPr="0087025F">
        <w:rPr>
          <w:rFonts w:ascii="Times New Roman" w:hAnsi="Times New Roman" w:cs="Times New Roman"/>
          <w:sz w:val="28"/>
          <w:szCs w:val="28"/>
        </w:rPr>
        <w:t>от уровня к уровню. При этом для соблюдения преемственности использовались не только линейные механизмы (например, занятие учителей начальных классов с дошкольниками, или организация для школьников встреч и мероприятий в университете и т.п.), а и разветвленная система воспитательных воздействий. Большую роль в этом сыграли специально организованные летние смены (тематические смены стали т</w:t>
      </w:r>
      <w:r w:rsidR="004E0BF6" w:rsidRPr="0087025F">
        <w:rPr>
          <w:rFonts w:ascii="Times New Roman" w:hAnsi="Times New Roman" w:cs="Times New Roman"/>
          <w:sz w:val="28"/>
          <w:szCs w:val="28"/>
        </w:rPr>
        <w:t>ра</w:t>
      </w:r>
      <w:r w:rsidR="00D66977" w:rsidRPr="0087025F">
        <w:rPr>
          <w:rFonts w:ascii="Times New Roman" w:hAnsi="Times New Roman" w:cs="Times New Roman"/>
          <w:sz w:val="28"/>
          <w:szCs w:val="28"/>
        </w:rPr>
        <w:t>дицией)</w:t>
      </w:r>
      <w:r w:rsidR="004E0BF6" w:rsidRPr="0087025F">
        <w:rPr>
          <w:rFonts w:ascii="Times New Roman" w:hAnsi="Times New Roman" w:cs="Times New Roman"/>
          <w:sz w:val="28"/>
          <w:szCs w:val="28"/>
        </w:rPr>
        <w:t>, авторские лагеря для старшеклассников</w:t>
      </w:r>
      <w:r w:rsidR="00732F35" w:rsidRPr="0087025F">
        <w:rPr>
          <w:rFonts w:ascii="Times New Roman" w:hAnsi="Times New Roman" w:cs="Times New Roman"/>
          <w:sz w:val="28"/>
          <w:szCs w:val="28"/>
        </w:rPr>
        <w:t xml:space="preserve">, широкий спектр предложений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="00732F35" w:rsidRPr="0087025F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детей </w:t>
      </w:r>
      <w:r w:rsidR="004E0BF6" w:rsidRPr="0087025F">
        <w:rPr>
          <w:rFonts w:ascii="Times New Roman" w:hAnsi="Times New Roman" w:cs="Times New Roman"/>
          <w:sz w:val="28"/>
          <w:szCs w:val="28"/>
        </w:rPr>
        <w:t>и т.п. Кроме того деятельность детских</w:t>
      </w:r>
      <w:r w:rsidRPr="0087025F">
        <w:rPr>
          <w:rFonts w:ascii="Times New Roman" w:hAnsi="Times New Roman" w:cs="Times New Roman"/>
          <w:sz w:val="28"/>
          <w:szCs w:val="28"/>
        </w:rPr>
        <w:t xml:space="preserve"> и молодежных</w:t>
      </w:r>
      <w:r w:rsidR="004E0BF6" w:rsidRPr="0087025F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87025F">
        <w:rPr>
          <w:rFonts w:ascii="Times New Roman" w:hAnsi="Times New Roman" w:cs="Times New Roman"/>
          <w:sz w:val="28"/>
          <w:szCs w:val="28"/>
        </w:rPr>
        <w:t xml:space="preserve">объединений и </w:t>
      </w:r>
      <w:r w:rsidR="004E0BF6" w:rsidRPr="0087025F">
        <w:rPr>
          <w:rFonts w:ascii="Times New Roman" w:hAnsi="Times New Roman" w:cs="Times New Roman"/>
          <w:sz w:val="28"/>
          <w:szCs w:val="28"/>
        </w:rPr>
        <w:t>организаций, РДШ, волонтерских объединений и т.п. также вноси</w:t>
      </w:r>
      <w:r w:rsidR="00732F35" w:rsidRPr="0087025F">
        <w:rPr>
          <w:rFonts w:ascii="Times New Roman" w:hAnsi="Times New Roman" w:cs="Times New Roman"/>
          <w:sz w:val="28"/>
          <w:szCs w:val="28"/>
        </w:rPr>
        <w:t>ли и вносят</w:t>
      </w:r>
      <w:r w:rsidR="004E0BF6" w:rsidRPr="0087025F">
        <w:rPr>
          <w:rFonts w:ascii="Times New Roman" w:hAnsi="Times New Roman" w:cs="Times New Roman"/>
          <w:sz w:val="28"/>
          <w:szCs w:val="28"/>
        </w:rPr>
        <w:t xml:space="preserve"> свой вклад в формирование единого воспитательного пространства региона.</w:t>
      </w:r>
    </w:p>
    <w:p w:rsidR="004E0BF6" w:rsidRPr="0087025F" w:rsidRDefault="004E0BF6" w:rsidP="0087025F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lastRenderedPageBreak/>
        <w:t xml:space="preserve">Важным </w:t>
      </w:r>
      <w:r w:rsidR="002B3B56" w:rsidRPr="008702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B3B56" w:rsidRPr="000A16AB">
        <w:rPr>
          <w:rFonts w:ascii="Times New Roman" w:hAnsi="Times New Roman" w:cs="Times New Roman"/>
          <w:i/>
          <w:sz w:val="28"/>
          <w:szCs w:val="28"/>
        </w:rPr>
        <w:t>выявление</w:t>
      </w:r>
      <w:r w:rsidRPr="000A16AB">
        <w:rPr>
          <w:rFonts w:ascii="Times New Roman" w:hAnsi="Times New Roman" w:cs="Times New Roman"/>
          <w:i/>
          <w:sz w:val="28"/>
          <w:szCs w:val="28"/>
        </w:rPr>
        <w:t xml:space="preserve"> тех базовых ценностей в региональном опыте построения воспитательной работы</w:t>
      </w:r>
      <w:r w:rsidRPr="0087025F">
        <w:rPr>
          <w:rFonts w:ascii="Times New Roman" w:hAnsi="Times New Roman" w:cs="Times New Roman"/>
          <w:sz w:val="28"/>
          <w:szCs w:val="28"/>
        </w:rPr>
        <w:t xml:space="preserve">, </w:t>
      </w:r>
      <w:r w:rsidR="006E686D" w:rsidRPr="0087025F">
        <w:rPr>
          <w:rFonts w:ascii="Times New Roman" w:hAnsi="Times New Roman" w:cs="Times New Roman"/>
          <w:sz w:val="28"/>
          <w:szCs w:val="28"/>
        </w:rPr>
        <w:t>на основе которых формируется</w:t>
      </w:r>
      <w:r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6E686D" w:rsidRPr="0087025F">
        <w:rPr>
          <w:rFonts w:ascii="Times New Roman" w:hAnsi="Times New Roman" w:cs="Times New Roman"/>
          <w:sz w:val="28"/>
          <w:szCs w:val="28"/>
        </w:rPr>
        <w:t>преемственность содержания и методов воспитания</w:t>
      </w:r>
      <w:r w:rsidRPr="0087025F">
        <w:rPr>
          <w:rFonts w:ascii="Times New Roman" w:hAnsi="Times New Roman" w:cs="Times New Roman"/>
          <w:sz w:val="28"/>
          <w:szCs w:val="28"/>
        </w:rPr>
        <w:t>. Это</w:t>
      </w:r>
      <w:r w:rsidR="0034062F" w:rsidRPr="0087025F">
        <w:rPr>
          <w:rFonts w:ascii="Times New Roman" w:hAnsi="Times New Roman" w:cs="Times New Roman"/>
          <w:sz w:val="28"/>
          <w:szCs w:val="28"/>
        </w:rPr>
        <w:t xml:space="preserve"> сочетание духовности</w:t>
      </w:r>
      <w:r w:rsidRPr="0087025F">
        <w:rPr>
          <w:rFonts w:ascii="Times New Roman" w:hAnsi="Times New Roman" w:cs="Times New Roman"/>
          <w:sz w:val="28"/>
          <w:szCs w:val="28"/>
        </w:rPr>
        <w:t xml:space="preserve"> и нравственност</w:t>
      </w:r>
      <w:r w:rsidR="0034062F" w:rsidRPr="0087025F">
        <w:rPr>
          <w:rFonts w:ascii="Times New Roman" w:hAnsi="Times New Roman" w:cs="Times New Roman"/>
          <w:sz w:val="28"/>
          <w:szCs w:val="28"/>
        </w:rPr>
        <w:t>и, созидательного отношения к труду с</w:t>
      </w:r>
      <w:r w:rsidRPr="0087025F">
        <w:rPr>
          <w:rFonts w:ascii="Times New Roman" w:hAnsi="Times New Roman" w:cs="Times New Roman"/>
          <w:sz w:val="28"/>
          <w:szCs w:val="28"/>
        </w:rPr>
        <w:t xml:space="preserve"> гражданственность</w:t>
      </w:r>
      <w:r w:rsidR="0034062F" w:rsidRPr="0087025F">
        <w:rPr>
          <w:rFonts w:ascii="Times New Roman" w:hAnsi="Times New Roman" w:cs="Times New Roman"/>
          <w:sz w:val="28"/>
          <w:szCs w:val="28"/>
        </w:rPr>
        <w:t>ю</w:t>
      </w:r>
      <w:r w:rsidRPr="0087025F">
        <w:rPr>
          <w:rFonts w:ascii="Times New Roman" w:hAnsi="Times New Roman" w:cs="Times New Roman"/>
          <w:sz w:val="28"/>
          <w:szCs w:val="28"/>
        </w:rPr>
        <w:t xml:space="preserve"> и патриотизм</w:t>
      </w:r>
      <w:r w:rsidR="0034062F" w:rsidRPr="0087025F">
        <w:rPr>
          <w:rFonts w:ascii="Times New Roman" w:hAnsi="Times New Roman" w:cs="Times New Roman"/>
          <w:sz w:val="28"/>
          <w:szCs w:val="28"/>
        </w:rPr>
        <w:t>ом</w:t>
      </w:r>
      <w:r w:rsidRPr="0087025F">
        <w:rPr>
          <w:rFonts w:ascii="Times New Roman" w:hAnsi="Times New Roman" w:cs="Times New Roman"/>
          <w:sz w:val="28"/>
          <w:szCs w:val="28"/>
        </w:rPr>
        <w:t>.</w:t>
      </w:r>
      <w:r w:rsidR="0034062F" w:rsidRPr="0087025F">
        <w:rPr>
          <w:rFonts w:ascii="Times New Roman" w:hAnsi="Times New Roman" w:cs="Times New Roman"/>
          <w:sz w:val="28"/>
          <w:szCs w:val="28"/>
        </w:rPr>
        <w:t xml:space="preserve"> Более подробно об опыте их формирования в региональном образовательном </w:t>
      </w:r>
      <w:r w:rsidR="006E686D" w:rsidRPr="0087025F">
        <w:rPr>
          <w:rFonts w:ascii="Times New Roman" w:hAnsi="Times New Roman" w:cs="Times New Roman"/>
          <w:sz w:val="28"/>
          <w:szCs w:val="28"/>
        </w:rPr>
        <w:t xml:space="preserve">и воспитательном </w:t>
      </w:r>
      <w:r w:rsidR="0034062F" w:rsidRPr="0087025F">
        <w:rPr>
          <w:rFonts w:ascii="Times New Roman" w:hAnsi="Times New Roman" w:cs="Times New Roman"/>
          <w:sz w:val="28"/>
          <w:szCs w:val="28"/>
        </w:rPr>
        <w:t xml:space="preserve">пространстве пойдет речь в </w:t>
      </w:r>
      <w:r w:rsidR="00732F35" w:rsidRPr="0087025F">
        <w:rPr>
          <w:rFonts w:ascii="Times New Roman" w:hAnsi="Times New Roman" w:cs="Times New Roman"/>
          <w:sz w:val="28"/>
          <w:szCs w:val="28"/>
        </w:rPr>
        <w:t>докладах коллег</w:t>
      </w:r>
      <w:r w:rsidR="0034062F" w:rsidRPr="0087025F">
        <w:rPr>
          <w:rFonts w:ascii="Times New Roman" w:hAnsi="Times New Roman" w:cs="Times New Roman"/>
          <w:sz w:val="28"/>
          <w:szCs w:val="28"/>
        </w:rPr>
        <w:t>.</w:t>
      </w:r>
    </w:p>
    <w:p w:rsidR="004E0BF6" w:rsidRPr="0087025F" w:rsidRDefault="0034062F" w:rsidP="0087025F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Важной опорой для построения единого воспитательного пространства региона остается выстроенное продуктивное взаимодействие между институтами, призванными управлять воспитанием: </w:t>
      </w:r>
      <w:r w:rsidR="0087025F" w:rsidRPr="0087025F">
        <w:rPr>
          <w:rFonts w:ascii="Times New Roman" w:hAnsi="Times New Roman" w:cs="Times New Roman"/>
          <w:sz w:val="28"/>
          <w:szCs w:val="28"/>
        </w:rPr>
        <w:t>д</w:t>
      </w:r>
      <w:r w:rsidRPr="0087025F">
        <w:rPr>
          <w:rFonts w:ascii="Times New Roman" w:hAnsi="Times New Roman" w:cs="Times New Roman"/>
          <w:sz w:val="28"/>
          <w:szCs w:val="28"/>
        </w:rPr>
        <w:t>епартаментом образования и науки</w:t>
      </w:r>
      <w:r w:rsidR="0087025F" w:rsidRPr="0087025F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Pr="0087025F">
        <w:rPr>
          <w:rFonts w:ascii="Times New Roman" w:hAnsi="Times New Roman" w:cs="Times New Roman"/>
          <w:sz w:val="28"/>
          <w:szCs w:val="28"/>
        </w:rPr>
        <w:t xml:space="preserve">, </w:t>
      </w:r>
      <w:r w:rsidR="0087025F" w:rsidRPr="0087025F">
        <w:rPr>
          <w:rFonts w:ascii="Times New Roman" w:hAnsi="Times New Roman" w:cs="Times New Roman"/>
          <w:sz w:val="28"/>
          <w:szCs w:val="28"/>
        </w:rPr>
        <w:t>Костромским областным и</w:t>
      </w:r>
      <w:r w:rsidRPr="0087025F">
        <w:rPr>
          <w:rFonts w:ascii="Times New Roman" w:hAnsi="Times New Roman" w:cs="Times New Roman"/>
          <w:sz w:val="28"/>
          <w:szCs w:val="28"/>
        </w:rPr>
        <w:t>нститутом развития образования, Костромским государственным университетом</w:t>
      </w:r>
      <w:r w:rsidR="00732F35" w:rsidRPr="0087025F">
        <w:rPr>
          <w:rFonts w:ascii="Times New Roman" w:hAnsi="Times New Roman" w:cs="Times New Roman"/>
          <w:sz w:val="28"/>
          <w:szCs w:val="28"/>
        </w:rPr>
        <w:t xml:space="preserve">, </w:t>
      </w:r>
      <w:r w:rsidR="0087025F" w:rsidRPr="0087025F">
        <w:rPr>
          <w:rFonts w:ascii="Times New Roman" w:hAnsi="Times New Roman" w:cs="Times New Roman"/>
          <w:sz w:val="28"/>
          <w:szCs w:val="28"/>
        </w:rPr>
        <w:t>к</w:t>
      </w:r>
      <w:r w:rsidR="00732F35" w:rsidRPr="0087025F">
        <w:rPr>
          <w:rFonts w:ascii="Times New Roman" w:hAnsi="Times New Roman" w:cs="Times New Roman"/>
          <w:sz w:val="28"/>
          <w:szCs w:val="28"/>
        </w:rPr>
        <w:t>омитетом по делам молодежи</w:t>
      </w:r>
      <w:r w:rsidR="0087025F" w:rsidRPr="0087025F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Pr="0087025F">
        <w:rPr>
          <w:rFonts w:ascii="Times New Roman" w:hAnsi="Times New Roman" w:cs="Times New Roman"/>
          <w:sz w:val="28"/>
          <w:szCs w:val="28"/>
        </w:rPr>
        <w:t>. Научно обоснованные решения, принимаемые в результате коллегиального обсуждения, дают свои результаты. Примером такого эффективного взаимодействия может быть реализация концепции гражданско-патриотического воспитания детей и молодежи Костромской области.</w:t>
      </w:r>
    </w:p>
    <w:p w:rsidR="0034062F" w:rsidRPr="0087025F" w:rsidRDefault="0034062F" w:rsidP="0087025F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Анализ построения во</w:t>
      </w:r>
      <w:r w:rsidR="00D10B65" w:rsidRPr="0087025F">
        <w:rPr>
          <w:rFonts w:ascii="Times New Roman" w:hAnsi="Times New Roman" w:cs="Times New Roman"/>
          <w:sz w:val="28"/>
          <w:szCs w:val="28"/>
        </w:rPr>
        <w:t>спит</w:t>
      </w:r>
      <w:r w:rsidRPr="0087025F">
        <w:rPr>
          <w:rFonts w:ascii="Times New Roman" w:hAnsi="Times New Roman" w:cs="Times New Roman"/>
          <w:sz w:val="28"/>
          <w:szCs w:val="28"/>
        </w:rPr>
        <w:t>а</w:t>
      </w:r>
      <w:r w:rsidR="00D10B65" w:rsidRPr="0087025F">
        <w:rPr>
          <w:rFonts w:ascii="Times New Roman" w:hAnsi="Times New Roman" w:cs="Times New Roman"/>
          <w:sz w:val="28"/>
          <w:szCs w:val="28"/>
        </w:rPr>
        <w:t>т</w:t>
      </w:r>
      <w:r w:rsidRPr="0087025F">
        <w:rPr>
          <w:rFonts w:ascii="Times New Roman" w:hAnsi="Times New Roman" w:cs="Times New Roman"/>
          <w:sz w:val="28"/>
          <w:szCs w:val="28"/>
        </w:rPr>
        <w:t xml:space="preserve">ельной работы </w:t>
      </w:r>
      <w:r w:rsidR="00D10B65" w:rsidRPr="0087025F">
        <w:rPr>
          <w:rFonts w:ascii="Times New Roman" w:hAnsi="Times New Roman" w:cs="Times New Roman"/>
          <w:sz w:val="28"/>
          <w:szCs w:val="28"/>
        </w:rPr>
        <w:t xml:space="preserve">в системе образования Костромской области позволил выявить и некоторые затруднения, которые могут быть рассмотрены как </w:t>
      </w:r>
      <w:r w:rsidR="00D10B65" w:rsidRPr="000A16AB">
        <w:rPr>
          <w:rFonts w:ascii="Times New Roman" w:hAnsi="Times New Roman" w:cs="Times New Roman"/>
          <w:i/>
          <w:sz w:val="28"/>
          <w:szCs w:val="28"/>
        </w:rPr>
        <w:t>точки роста</w:t>
      </w:r>
      <w:r w:rsidR="00D10B65" w:rsidRPr="0087025F">
        <w:rPr>
          <w:rFonts w:ascii="Times New Roman" w:hAnsi="Times New Roman" w:cs="Times New Roman"/>
          <w:sz w:val="28"/>
          <w:szCs w:val="28"/>
        </w:rPr>
        <w:t xml:space="preserve"> или перспективные направления развития регионального воспитательного пространства.</w:t>
      </w:r>
    </w:p>
    <w:p w:rsidR="00D10B65" w:rsidRPr="0087025F" w:rsidRDefault="003F5FB5" w:rsidP="0087025F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В </w:t>
      </w:r>
      <w:r w:rsidR="000A1BA5" w:rsidRPr="0087025F">
        <w:rPr>
          <w:rFonts w:ascii="Times New Roman" w:hAnsi="Times New Roman" w:cs="Times New Roman"/>
          <w:sz w:val="28"/>
          <w:szCs w:val="28"/>
        </w:rPr>
        <w:t>во</w:t>
      </w:r>
      <w:r w:rsidRPr="0087025F">
        <w:rPr>
          <w:rFonts w:ascii="Times New Roman" w:hAnsi="Times New Roman" w:cs="Times New Roman"/>
          <w:sz w:val="28"/>
          <w:szCs w:val="28"/>
        </w:rPr>
        <w:t>спитательное пространство должны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Pr="0087025F">
        <w:rPr>
          <w:rFonts w:ascii="Times New Roman" w:hAnsi="Times New Roman" w:cs="Times New Roman"/>
          <w:sz w:val="28"/>
          <w:szCs w:val="28"/>
        </w:rPr>
        <w:t>быть включены в разных ролях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Pr="0087025F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0A1BA5" w:rsidRPr="0087025F">
        <w:rPr>
          <w:rFonts w:ascii="Times New Roman" w:hAnsi="Times New Roman" w:cs="Times New Roman"/>
          <w:sz w:val="28"/>
          <w:szCs w:val="28"/>
        </w:rPr>
        <w:t>граждан</w:t>
      </w:r>
      <w:r w:rsidRPr="0087025F">
        <w:rPr>
          <w:rFonts w:ascii="Times New Roman" w:hAnsi="Times New Roman" w:cs="Times New Roman"/>
          <w:sz w:val="28"/>
          <w:szCs w:val="28"/>
        </w:rPr>
        <w:t xml:space="preserve"> региона.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AC2D69" w:rsidRPr="0087025F">
        <w:rPr>
          <w:rFonts w:ascii="Times New Roman" w:hAnsi="Times New Roman" w:cs="Times New Roman"/>
          <w:sz w:val="28"/>
          <w:szCs w:val="28"/>
        </w:rPr>
        <w:t>Должна появиться система ценностей, разделяемая</w:t>
      </w:r>
      <w:r w:rsidR="00732F35" w:rsidRPr="0087025F">
        <w:rPr>
          <w:rFonts w:ascii="Times New Roman" w:hAnsi="Times New Roman" w:cs="Times New Roman"/>
          <w:sz w:val="28"/>
          <w:szCs w:val="28"/>
        </w:rPr>
        <w:t xml:space="preserve"> большинством населения региона.</w:t>
      </w:r>
      <w:r w:rsidR="00AC2D69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0A1BA5" w:rsidRPr="0087025F">
        <w:rPr>
          <w:rFonts w:ascii="Times New Roman" w:hAnsi="Times New Roman" w:cs="Times New Roman"/>
          <w:sz w:val="28"/>
          <w:szCs w:val="28"/>
        </w:rPr>
        <w:t>Но пока – это остается заботой только системы образования, может быть отчасти еще социальной защиты</w:t>
      </w:r>
      <w:r w:rsidR="00732F35" w:rsidRPr="0087025F">
        <w:rPr>
          <w:rFonts w:ascii="Times New Roman" w:hAnsi="Times New Roman" w:cs="Times New Roman"/>
          <w:sz w:val="28"/>
          <w:szCs w:val="28"/>
        </w:rPr>
        <w:t>, молодежной политики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 и культуры. Потребность </w:t>
      </w:r>
      <w:r w:rsidR="006E686D" w:rsidRPr="0087025F">
        <w:rPr>
          <w:rFonts w:ascii="Times New Roman" w:hAnsi="Times New Roman" w:cs="Times New Roman"/>
          <w:sz w:val="28"/>
          <w:szCs w:val="28"/>
        </w:rPr>
        <w:t>включения в воспитательное пространство общественности, бизнес структур в качестве партнеров образования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 уже назрела. Например, это различные форматы </w:t>
      </w:r>
      <w:r w:rsidR="006E686D" w:rsidRPr="0087025F">
        <w:rPr>
          <w:rFonts w:ascii="Times New Roman" w:hAnsi="Times New Roman" w:cs="Times New Roman"/>
          <w:sz w:val="28"/>
          <w:szCs w:val="28"/>
        </w:rPr>
        <w:t>просвещения и образования родителей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, серебряное </w:t>
      </w:r>
      <w:proofErr w:type="spellStart"/>
      <w:r w:rsidR="000A1BA5" w:rsidRPr="0087025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A1BA5" w:rsidRPr="0087025F">
        <w:rPr>
          <w:rFonts w:ascii="Times New Roman" w:hAnsi="Times New Roman" w:cs="Times New Roman"/>
          <w:sz w:val="28"/>
          <w:szCs w:val="28"/>
        </w:rPr>
        <w:t xml:space="preserve"> – как ресурс развития системы воспитания, корпоративное воспитание и т</w:t>
      </w:r>
      <w:r w:rsidR="00732F35" w:rsidRPr="0087025F">
        <w:rPr>
          <w:rFonts w:ascii="Times New Roman" w:hAnsi="Times New Roman" w:cs="Times New Roman"/>
          <w:sz w:val="28"/>
          <w:szCs w:val="28"/>
        </w:rPr>
        <w:t>.</w:t>
      </w:r>
      <w:r w:rsidR="000A1BA5" w:rsidRPr="0087025F">
        <w:rPr>
          <w:rFonts w:ascii="Times New Roman" w:hAnsi="Times New Roman" w:cs="Times New Roman"/>
          <w:sz w:val="28"/>
          <w:szCs w:val="28"/>
        </w:rPr>
        <w:t xml:space="preserve">п. </w:t>
      </w:r>
      <w:r w:rsidR="006E686D" w:rsidRPr="0087025F">
        <w:rPr>
          <w:rFonts w:ascii="Times New Roman" w:hAnsi="Times New Roman" w:cs="Times New Roman"/>
          <w:sz w:val="28"/>
          <w:szCs w:val="28"/>
        </w:rPr>
        <w:t>Т</w:t>
      </w:r>
      <w:r w:rsidR="000A1BA5" w:rsidRPr="0087025F">
        <w:rPr>
          <w:rFonts w:ascii="Times New Roman" w:hAnsi="Times New Roman" w:cs="Times New Roman"/>
          <w:sz w:val="28"/>
          <w:szCs w:val="28"/>
        </w:rPr>
        <w:t>ребуется консолидация усилий власти, бизнеса и общественности региона в решении этой задачи.</w:t>
      </w:r>
    </w:p>
    <w:p w:rsidR="000A1BA5" w:rsidRPr="0087025F" w:rsidRDefault="000A1BA5" w:rsidP="0087025F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В структурах образования – как основного, так и дополнительного, среднего специального и высшего – воспитание традиционно является обязательным направлением деятельности, поэтому методы и формы работы здесь отработаны, технологии работы обновляются, актуализируются и т.д.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 xml:space="preserve">А </w:t>
      </w:r>
      <w:r w:rsidR="00732F35" w:rsidRPr="000A16AB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0A1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86D" w:rsidRPr="000A16AB">
        <w:rPr>
          <w:rFonts w:ascii="Times New Roman" w:hAnsi="Times New Roman" w:cs="Times New Roman"/>
          <w:i/>
          <w:sz w:val="28"/>
          <w:szCs w:val="28"/>
        </w:rPr>
        <w:t>вне организованных структур</w:t>
      </w:r>
      <w:r w:rsidR="000A16AB">
        <w:rPr>
          <w:rFonts w:ascii="Times New Roman" w:hAnsi="Times New Roman" w:cs="Times New Roman"/>
          <w:sz w:val="28"/>
          <w:szCs w:val="28"/>
        </w:rPr>
        <w:t xml:space="preserve">, в том числе в виртуальной реальности, </w:t>
      </w:r>
      <w:r w:rsidR="006E686D" w:rsidRPr="000A16AB">
        <w:rPr>
          <w:rFonts w:ascii="Times New Roman" w:hAnsi="Times New Roman" w:cs="Times New Roman"/>
          <w:sz w:val="28"/>
          <w:szCs w:val="28"/>
        </w:rPr>
        <w:t xml:space="preserve"> </w:t>
      </w:r>
      <w:r w:rsidR="006E686D" w:rsidRPr="0087025F">
        <w:rPr>
          <w:rFonts w:ascii="Times New Roman" w:hAnsi="Times New Roman" w:cs="Times New Roman"/>
          <w:sz w:val="28"/>
          <w:szCs w:val="28"/>
        </w:rPr>
        <w:t>часто</w:t>
      </w:r>
      <w:r w:rsidRPr="0087025F">
        <w:rPr>
          <w:rFonts w:ascii="Times New Roman" w:hAnsi="Times New Roman" w:cs="Times New Roman"/>
          <w:sz w:val="28"/>
          <w:szCs w:val="28"/>
        </w:rPr>
        <w:t xml:space="preserve"> строится интуитивно, без должного научного обоснования и технологического обеспечения. Хотя очевидно, что </w:t>
      </w:r>
      <w:r w:rsidR="006E686D" w:rsidRPr="0087025F">
        <w:rPr>
          <w:rFonts w:ascii="Times New Roman" w:hAnsi="Times New Roman" w:cs="Times New Roman"/>
          <w:sz w:val="28"/>
          <w:szCs w:val="28"/>
        </w:rPr>
        <w:t>различные региональные</w:t>
      </w:r>
      <w:r w:rsidRPr="0087025F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30051D" w:rsidRPr="0087025F">
        <w:rPr>
          <w:rFonts w:ascii="Times New Roman" w:hAnsi="Times New Roman" w:cs="Times New Roman"/>
          <w:sz w:val="28"/>
          <w:szCs w:val="28"/>
        </w:rPr>
        <w:t xml:space="preserve"> и отдельные граждане</w:t>
      </w:r>
      <w:r w:rsidRPr="0087025F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6E686D" w:rsidRPr="0087025F">
        <w:rPr>
          <w:rFonts w:ascii="Times New Roman" w:hAnsi="Times New Roman" w:cs="Times New Roman"/>
          <w:sz w:val="28"/>
          <w:szCs w:val="28"/>
        </w:rPr>
        <w:t xml:space="preserve"> важное влияние на формирование</w:t>
      </w:r>
      <w:r w:rsidRPr="0087025F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 региона</w:t>
      </w:r>
      <w:r w:rsidR="006E686D" w:rsidRPr="0087025F">
        <w:rPr>
          <w:rFonts w:ascii="Times New Roman" w:hAnsi="Times New Roman" w:cs="Times New Roman"/>
          <w:sz w:val="28"/>
          <w:szCs w:val="28"/>
        </w:rPr>
        <w:t xml:space="preserve"> </w:t>
      </w:r>
      <w:r w:rsidR="003F5FB5" w:rsidRPr="0087025F">
        <w:rPr>
          <w:rFonts w:ascii="Times New Roman" w:hAnsi="Times New Roman" w:cs="Times New Roman"/>
          <w:sz w:val="28"/>
          <w:szCs w:val="28"/>
        </w:rPr>
        <w:t xml:space="preserve">как </w:t>
      </w:r>
      <w:r w:rsidR="006E686D" w:rsidRPr="0087025F">
        <w:rPr>
          <w:rFonts w:ascii="Times New Roman" w:hAnsi="Times New Roman" w:cs="Times New Roman"/>
          <w:sz w:val="28"/>
          <w:szCs w:val="28"/>
        </w:rPr>
        <w:t>с точки зрения его ценностного и содержательного единства</w:t>
      </w:r>
      <w:r w:rsidR="003F5FB5" w:rsidRPr="0087025F">
        <w:rPr>
          <w:rFonts w:ascii="Times New Roman" w:hAnsi="Times New Roman" w:cs="Times New Roman"/>
          <w:sz w:val="28"/>
          <w:szCs w:val="28"/>
        </w:rPr>
        <w:t>, так и с точки зрения его организации</w:t>
      </w:r>
      <w:r w:rsidRPr="0087025F">
        <w:rPr>
          <w:rFonts w:ascii="Times New Roman" w:hAnsi="Times New Roman" w:cs="Times New Roman"/>
          <w:sz w:val="28"/>
          <w:szCs w:val="28"/>
        </w:rPr>
        <w:t xml:space="preserve">. </w:t>
      </w:r>
      <w:r w:rsidR="003F5FB5" w:rsidRPr="0087025F">
        <w:rPr>
          <w:rFonts w:ascii="Times New Roman" w:hAnsi="Times New Roman" w:cs="Times New Roman"/>
          <w:sz w:val="28"/>
          <w:szCs w:val="28"/>
        </w:rPr>
        <w:t xml:space="preserve">Так, например, весьма показательны инициативы по оборудованию дворовых территорий. </w:t>
      </w:r>
      <w:r w:rsidR="000A16AB">
        <w:rPr>
          <w:rFonts w:ascii="Times New Roman" w:hAnsi="Times New Roman" w:cs="Times New Roman"/>
          <w:sz w:val="28"/>
          <w:szCs w:val="28"/>
        </w:rPr>
        <w:t>Значительные усилия в этих направлениях</w:t>
      </w:r>
      <w:r w:rsidR="00AC2D69" w:rsidRPr="0087025F">
        <w:rPr>
          <w:rFonts w:ascii="Times New Roman" w:hAnsi="Times New Roman" w:cs="Times New Roman"/>
          <w:sz w:val="28"/>
          <w:szCs w:val="28"/>
        </w:rPr>
        <w:t xml:space="preserve"> прикладывает </w:t>
      </w:r>
      <w:r w:rsidR="0087025F" w:rsidRPr="0087025F">
        <w:rPr>
          <w:rFonts w:ascii="Times New Roman" w:hAnsi="Times New Roman" w:cs="Times New Roman"/>
          <w:sz w:val="28"/>
          <w:szCs w:val="28"/>
        </w:rPr>
        <w:t>к</w:t>
      </w:r>
      <w:r w:rsidR="00AC2D69" w:rsidRPr="0087025F">
        <w:rPr>
          <w:rFonts w:ascii="Times New Roman" w:hAnsi="Times New Roman" w:cs="Times New Roman"/>
          <w:sz w:val="28"/>
          <w:szCs w:val="28"/>
        </w:rPr>
        <w:t>омитет по делам молодежи</w:t>
      </w:r>
      <w:r w:rsidR="0087025F" w:rsidRPr="0087025F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AC2D69" w:rsidRPr="0087025F">
        <w:rPr>
          <w:rFonts w:ascii="Times New Roman" w:hAnsi="Times New Roman" w:cs="Times New Roman"/>
          <w:sz w:val="28"/>
          <w:szCs w:val="28"/>
        </w:rPr>
        <w:t xml:space="preserve">, но </w:t>
      </w:r>
      <w:r w:rsidR="000A16AB">
        <w:rPr>
          <w:rFonts w:ascii="Times New Roman" w:hAnsi="Times New Roman" w:cs="Times New Roman"/>
          <w:sz w:val="28"/>
          <w:szCs w:val="28"/>
        </w:rPr>
        <w:t>им одним справиться с решением этой задачи бывает трудно</w:t>
      </w:r>
      <w:r w:rsidR="00AC2D69" w:rsidRPr="0087025F">
        <w:rPr>
          <w:rFonts w:ascii="Times New Roman" w:hAnsi="Times New Roman" w:cs="Times New Roman"/>
          <w:sz w:val="28"/>
          <w:szCs w:val="28"/>
        </w:rPr>
        <w:t>.</w:t>
      </w:r>
    </w:p>
    <w:p w:rsidR="003F5FB5" w:rsidRPr="0087025F" w:rsidRDefault="003F5FB5" w:rsidP="0087025F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Акцент в воспитательной деятельности </w:t>
      </w:r>
      <w:r w:rsidRPr="0087025F">
        <w:rPr>
          <w:rFonts w:ascii="Times New Roman" w:hAnsi="Times New Roman" w:cs="Times New Roman"/>
          <w:sz w:val="28"/>
          <w:szCs w:val="28"/>
        </w:rPr>
        <w:t xml:space="preserve">все больше смещается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 xml:space="preserve">с влияния </w:t>
      </w:r>
      <w:r w:rsidRPr="0087025F">
        <w:rPr>
          <w:rFonts w:ascii="Times New Roman" w:hAnsi="Times New Roman" w:cs="Times New Roman"/>
          <w:bCs/>
          <w:sz w:val="28"/>
          <w:szCs w:val="28"/>
        </w:rPr>
        <w:t>на конкретного человека</w:t>
      </w:r>
      <w:r w:rsidRPr="0087025F">
        <w:rPr>
          <w:rFonts w:ascii="Times New Roman" w:hAnsi="Times New Roman" w:cs="Times New Roman"/>
          <w:sz w:val="28"/>
          <w:szCs w:val="28"/>
        </w:rPr>
        <w:t xml:space="preserve">, личности на </w:t>
      </w:r>
      <w:r w:rsidRPr="000A16AB">
        <w:rPr>
          <w:rFonts w:ascii="Times New Roman" w:hAnsi="Times New Roman" w:cs="Times New Roman"/>
          <w:i/>
          <w:sz w:val="28"/>
          <w:szCs w:val="28"/>
        </w:rPr>
        <w:t>количество проведенных мероприятий и иные цифровые данные</w:t>
      </w:r>
      <w:r w:rsidRPr="0087025F">
        <w:rPr>
          <w:rFonts w:ascii="Times New Roman" w:hAnsi="Times New Roman" w:cs="Times New Roman"/>
          <w:sz w:val="28"/>
          <w:szCs w:val="28"/>
        </w:rPr>
        <w:t xml:space="preserve">. Все чаще и чаще воспитание понимается как набор мероприятий. Кажется, что чем больше мероприятий провели, чем больше людей охватили, тем лучше. В погоне за количеством очень часто вопросы о смыслах и ценностях уходят на второй план. Это делает воспитание формальным, заорганизованным, не дает качественно развиваться системе ценностей детей и подростков, формирует у них позицию потребителя услуги. Необходимо строить воспитательную работу с ориентацией на </w:t>
      </w:r>
      <w:r w:rsidRPr="0087025F">
        <w:rPr>
          <w:rFonts w:ascii="Times New Roman" w:hAnsi="Times New Roman" w:cs="Times New Roman"/>
          <w:bCs/>
          <w:sz w:val="28"/>
          <w:szCs w:val="28"/>
        </w:rPr>
        <w:t>развитие человека, детского, молодежного самоуправления</w:t>
      </w:r>
      <w:r w:rsidRPr="0087025F">
        <w:rPr>
          <w:rFonts w:ascii="Times New Roman" w:hAnsi="Times New Roman" w:cs="Times New Roman"/>
          <w:sz w:val="28"/>
          <w:szCs w:val="28"/>
        </w:rPr>
        <w:t xml:space="preserve">, </w:t>
      </w:r>
      <w:r w:rsidRPr="0087025F">
        <w:rPr>
          <w:rFonts w:ascii="Times New Roman" w:hAnsi="Times New Roman" w:cs="Times New Roman"/>
          <w:bCs/>
          <w:sz w:val="28"/>
          <w:szCs w:val="28"/>
        </w:rPr>
        <w:t>детско-взрослой общности, включения детей в социально значимую деятельность (событийность) и выстраивания отношений сотрудничества в образовательных, общественных организациях.</w:t>
      </w:r>
      <w:r w:rsidRPr="0087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A0" w:rsidRPr="0087025F" w:rsidRDefault="00DD6AA5" w:rsidP="0087025F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Таким образом, анализ состояния регионального воспитательного пространства, выявление точек опоры и точек роста в нем, позволяет говорить </w:t>
      </w:r>
      <w:r w:rsidR="0087025F">
        <w:rPr>
          <w:rFonts w:ascii="Times New Roman" w:hAnsi="Times New Roman" w:cs="Times New Roman"/>
          <w:sz w:val="28"/>
          <w:szCs w:val="28"/>
        </w:rPr>
        <w:br/>
      </w:r>
      <w:r w:rsidRPr="0087025F">
        <w:rPr>
          <w:rFonts w:ascii="Times New Roman" w:hAnsi="Times New Roman" w:cs="Times New Roman"/>
          <w:sz w:val="28"/>
          <w:szCs w:val="28"/>
        </w:rPr>
        <w:t>о необходимости разработки в рег</w:t>
      </w:r>
      <w:r w:rsidR="0030051D" w:rsidRPr="0087025F">
        <w:rPr>
          <w:rFonts w:ascii="Times New Roman" w:hAnsi="Times New Roman" w:cs="Times New Roman"/>
          <w:sz w:val="28"/>
          <w:szCs w:val="28"/>
        </w:rPr>
        <w:t>ионе стратегического документа – «</w:t>
      </w:r>
      <w:r w:rsidRPr="0087025F">
        <w:rPr>
          <w:rFonts w:ascii="Times New Roman" w:hAnsi="Times New Roman" w:cs="Times New Roman"/>
          <w:sz w:val="28"/>
          <w:szCs w:val="28"/>
        </w:rPr>
        <w:t>Концепции развития воспит</w:t>
      </w:r>
      <w:r w:rsidR="00495F8D" w:rsidRPr="0087025F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87025F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30051D" w:rsidRPr="0087025F">
        <w:rPr>
          <w:rFonts w:ascii="Times New Roman" w:hAnsi="Times New Roman" w:cs="Times New Roman"/>
          <w:sz w:val="28"/>
          <w:szCs w:val="28"/>
        </w:rPr>
        <w:t>»</w:t>
      </w:r>
      <w:r w:rsidRPr="0087025F">
        <w:rPr>
          <w:rFonts w:ascii="Times New Roman" w:hAnsi="Times New Roman" w:cs="Times New Roman"/>
          <w:sz w:val="28"/>
          <w:szCs w:val="28"/>
        </w:rPr>
        <w:t xml:space="preserve">, </w:t>
      </w:r>
      <w:r w:rsidR="00495F8D" w:rsidRPr="0087025F">
        <w:rPr>
          <w:rFonts w:ascii="Times New Roman" w:hAnsi="Times New Roman" w:cs="Times New Roman"/>
          <w:sz w:val="28"/>
          <w:szCs w:val="28"/>
        </w:rPr>
        <w:t>который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495F8D" w:rsidRPr="0087025F">
        <w:rPr>
          <w:rFonts w:ascii="Times New Roman" w:hAnsi="Times New Roman" w:cs="Times New Roman"/>
          <w:sz w:val="28"/>
          <w:szCs w:val="28"/>
        </w:rPr>
        <w:t>ет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 цель, основные направления, механизмы, предполагаемые результаты развития воспитания в </w:t>
      </w:r>
      <w:r w:rsidR="000A16AB">
        <w:rPr>
          <w:rFonts w:ascii="Times New Roman" w:hAnsi="Times New Roman" w:cs="Times New Roman"/>
          <w:sz w:val="28"/>
          <w:szCs w:val="28"/>
        </w:rPr>
        <w:t>регионе.</w:t>
      </w:r>
      <w:r w:rsidR="007852F7" w:rsidRPr="0087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5F" w:rsidRDefault="00BE245F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25F" w:rsidRPr="0087025F" w:rsidRDefault="0087025F" w:rsidP="0087025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E4BD0" w:rsidRPr="0087025F" w:rsidRDefault="00FE4BD0" w:rsidP="008702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 xml:space="preserve">Проректор по развитию социокультурной среды </w:t>
      </w:r>
    </w:p>
    <w:p w:rsidR="00FE4BD0" w:rsidRPr="0087025F" w:rsidRDefault="00FE4BD0" w:rsidP="008702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и воспитанию ФГБОУВО</w:t>
      </w:r>
    </w:p>
    <w:p w:rsidR="00FE4BD0" w:rsidRPr="0087025F" w:rsidRDefault="00FE4BD0" w:rsidP="008702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7025F">
        <w:rPr>
          <w:rFonts w:ascii="Times New Roman" w:hAnsi="Times New Roman" w:cs="Times New Roman"/>
          <w:sz w:val="28"/>
          <w:szCs w:val="28"/>
        </w:rPr>
        <w:t>«Костромской государственный университет»</w:t>
      </w:r>
      <w:r w:rsidRPr="0087025F">
        <w:rPr>
          <w:rFonts w:ascii="Times New Roman" w:hAnsi="Times New Roman" w:cs="Times New Roman"/>
          <w:sz w:val="28"/>
          <w:szCs w:val="28"/>
        </w:rPr>
        <w:tab/>
      </w:r>
      <w:r w:rsidRPr="0087025F">
        <w:rPr>
          <w:rFonts w:ascii="Times New Roman" w:hAnsi="Times New Roman" w:cs="Times New Roman"/>
          <w:sz w:val="28"/>
          <w:szCs w:val="28"/>
        </w:rPr>
        <w:tab/>
      </w:r>
      <w:r w:rsidRPr="0087025F">
        <w:rPr>
          <w:rFonts w:ascii="Times New Roman" w:hAnsi="Times New Roman" w:cs="Times New Roman"/>
          <w:sz w:val="28"/>
          <w:szCs w:val="28"/>
        </w:rPr>
        <w:tab/>
        <w:t>О.Б. Скрябина</w:t>
      </w:r>
    </w:p>
    <w:p w:rsidR="00FE4BD0" w:rsidRDefault="00FE4BD0" w:rsidP="0087025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02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________2020 года</w:t>
      </w:r>
    </w:p>
    <w:p w:rsidR="0087025F" w:rsidRDefault="0087025F" w:rsidP="00FE4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Default="00506F9F" w:rsidP="00FE4BD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6F9F" w:rsidSect="00375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9F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9F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  <w:t>О.Л. Еремина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9F">
        <w:rPr>
          <w:rFonts w:ascii="Times New Roman" w:hAnsi="Times New Roman" w:cs="Times New Roman"/>
          <w:sz w:val="28"/>
          <w:szCs w:val="28"/>
        </w:rPr>
        <w:t>«___» __________2020 г.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  <w:r w:rsidRPr="00506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506F9F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 w:rsidRPr="00506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И.Н. Морозов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9F">
        <w:rPr>
          <w:rFonts w:ascii="Times New Roman" w:hAnsi="Times New Roman" w:cs="Times New Roman"/>
          <w:sz w:val="28"/>
          <w:szCs w:val="28"/>
        </w:rPr>
        <w:t>«___» __________2020 г.</w:t>
      </w: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P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9F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Скрябина Ольга Борисовна</w:t>
      </w:r>
    </w:p>
    <w:p w:rsidR="00506F9F" w:rsidRPr="00D43ECB" w:rsidRDefault="00506F9F" w:rsidP="0050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(4942) 49-80-0</w:t>
      </w:r>
      <w:r w:rsidR="00D43ECB">
        <w:rPr>
          <w:rFonts w:ascii="Times New Roman" w:hAnsi="Times New Roman" w:cs="Times New Roman"/>
          <w:sz w:val="24"/>
          <w:szCs w:val="24"/>
        </w:rPr>
        <w:t>7 (</w:t>
      </w:r>
      <w:r w:rsidR="00D43ECB" w:rsidRPr="00D43ECB">
        <w:rPr>
          <w:rFonts w:ascii="Times New Roman" w:hAnsi="Times New Roman" w:cs="Times New Roman"/>
          <w:sz w:val="24"/>
          <w:szCs w:val="24"/>
        </w:rPr>
        <w:t>доб.1102)</w:t>
      </w:r>
    </w:p>
    <w:sectPr w:rsidR="00506F9F" w:rsidRPr="00D43ECB" w:rsidSect="0037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BE4"/>
    <w:multiLevelType w:val="hybridMultilevel"/>
    <w:tmpl w:val="B8A4DC26"/>
    <w:lvl w:ilvl="0" w:tplc="28441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C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0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4C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A8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0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2B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E922A1"/>
    <w:multiLevelType w:val="hybridMultilevel"/>
    <w:tmpl w:val="668EC052"/>
    <w:lvl w:ilvl="0" w:tplc="AD529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8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6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E4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86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8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2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2E2870"/>
    <w:multiLevelType w:val="hybridMultilevel"/>
    <w:tmpl w:val="3B140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780F2F"/>
    <w:multiLevelType w:val="hybridMultilevel"/>
    <w:tmpl w:val="7B0CE7E0"/>
    <w:lvl w:ilvl="0" w:tplc="DA6E4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812EFA"/>
    <w:multiLevelType w:val="hybridMultilevel"/>
    <w:tmpl w:val="17E8730A"/>
    <w:lvl w:ilvl="0" w:tplc="DA6E4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01F3"/>
    <w:rsid w:val="0004030E"/>
    <w:rsid w:val="00066DA0"/>
    <w:rsid w:val="000A16AB"/>
    <w:rsid w:val="000A1BA5"/>
    <w:rsid w:val="000D57FB"/>
    <w:rsid w:val="00194D3D"/>
    <w:rsid w:val="001C19B8"/>
    <w:rsid w:val="00274B5F"/>
    <w:rsid w:val="002A78E1"/>
    <w:rsid w:val="002B3B56"/>
    <w:rsid w:val="0030051D"/>
    <w:rsid w:val="0034062F"/>
    <w:rsid w:val="0036165A"/>
    <w:rsid w:val="003752EC"/>
    <w:rsid w:val="003F5FB5"/>
    <w:rsid w:val="004301F3"/>
    <w:rsid w:val="00495F8D"/>
    <w:rsid w:val="004E0BF6"/>
    <w:rsid w:val="00506F9F"/>
    <w:rsid w:val="005279F0"/>
    <w:rsid w:val="006C7350"/>
    <w:rsid w:val="006E686D"/>
    <w:rsid w:val="00732F35"/>
    <w:rsid w:val="007852F7"/>
    <w:rsid w:val="007D2433"/>
    <w:rsid w:val="00810A41"/>
    <w:rsid w:val="0087025F"/>
    <w:rsid w:val="008A226A"/>
    <w:rsid w:val="00966B5D"/>
    <w:rsid w:val="00A15F1C"/>
    <w:rsid w:val="00A87B81"/>
    <w:rsid w:val="00AC2D69"/>
    <w:rsid w:val="00BB642E"/>
    <w:rsid w:val="00BE245F"/>
    <w:rsid w:val="00C94335"/>
    <w:rsid w:val="00D1083C"/>
    <w:rsid w:val="00D10B65"/>
    <w:rsid w:val="00D4277A"/>
    <w:rsid w:val="00D43ECB"/>
    <w:rsid w:val="00D66977"/>
    <w:rsid w:val="00DD6AA5"/>
    <w:rsid w:val="00E90112"/>
    <w:rsid w:val="00EE06B2"/>
    <w:rsid w:val="00FE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0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3C0DC-FE35-4577-8247-D546CE4ADF2E}"/>
</file>

<file path=customXml/itemProps2.xml><?xml version="1.0" encoding="utf-8"?>
<ds:datastoreItem xmlns:ds="http://schemas.openxmlformats.org/officeDocument/2006/customXml" ds:itemID="{70F7C1DD-310C-4427-A33C-DBBD759A624D}"/>
</file>

<file path=customXml/itemProps3.xml><?xml version="1.0" encoding="utf-8"?>
<ds:datastoreItem xmlns:ds="http://schemas.openxmlformats.org/officeDocument/2006/customXml" ds:itemID="{C4516CBA-0511-4BC3-BC09-DF2E3DDA8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SkryabinaOB</dc:creator>
  <cp:lastModifiedBy>SkryabinaOB</cp:lastModifiedBy>
  <cp:revision>2</cp:revision>
  <dcterms:created xsi:type="dcterms:W3CDTF">2020-11-23T02:17:00Z</dcterms:created>
  <dcterms:modified xsi:type="dcterms:W3CDTF">2020-11-23T02:17:00Z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