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58" w:rsidRPr="00032D65" w:rsidRDefault="00497858" w:rsidP="00C840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04F" w:rsidRPr="00032D65" w:rsidRDefault="00C8404F" w:rsidP="00DD6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D65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C8404F" w:rsidRPr="00032D65" w:rsidRDefault="00C8404F" w:rsidP="00DD6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D65">
        <w:rPr>
          <w:rFonts w:ascii="Times New Roman" w:hAnsi="Times New Roman" w:cs="Times New Roman"/>
          <w:b/>
          <w:i/>
          <w:sz w:val="24"/>
          <w:szCs w:val="24"/>
        </w:rPr>
        <w:t>Лицей № 41 города Костромы</w:t>
      </w:r>
    </w:p>
    <w:p w:rsidR="00C8404F" w:rsidRPr="00032D65" w:rsidRDefault="00DD63F6" w:rsidP="00DD6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D6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C8404F" w:rsidRPr="00032D65">
        <w:rPr>
          <w:rFonts w:ascii="Times New Roman" w:hAnsi="Times New Roman" w:cs="Times New Roman"/>
          <w:b/>
          <w:i/>
          <w:sz w:val="24"/>
          <w:szCs w:val="24"/>
        </w:rPr>
        <w:t>читель истории и обществознания</w:t>
      </w:r>
    </w:p>
    <w:p w:rsidR="00C8404F" w:rsidRPr="00032D65" w:rsidRDefault="00C8404F" w:rsidP="00DD6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D65">
        <w:rPr>
          <w:rFonts w:ascii="Times New Roman" w:hAnsi="Times New Roman" w:cs="Times New Roman"/>
          <w:b/>
          <w:i/>
          <w:sz w:val="24"/>
          <w:szCs w:val="24"/>
        </w:rPr>
        <w:t>Дружинина Татьяна Васильевна</w:t>
      </w:r>
    </w:p>
    <w:p w:rsidR="00C8404F" w:rsidRPr="00032D65" w:rsidRDefault="00C8404F" w:rsidP="00DD6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65">
        <w:rPr>
          <w:rFonts w:ascii="Times New Roman" w:hAnsi="Times New Roman" w:cs="Times New Roman"/>
          <w:b/>
          <w:sz w:val="24"/>
          <w:szCs w:val="24"/>
        </w:rPr>
        <w:t>Из опыта работы с учащимися ОВЗ</w:t>
      </w:r>
    </w:p>
    <w:p w:rsidR="00C8404F" w:rsidRPr="00032D65" w:rsidRDefault="00C8404F" w:rsidP="00DD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0A" w:rsidRPr="00032D65" w:rsidRDefault="002C710A" w:rsidP="00C840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– группа детей с сенсорными, интеллектуальными, эмоционально-волевыми, физическими и другими отклонениями в психофизическом развитии. Эволюция понятия: «аномальные», «с отклонениями в развитии», «с особыми образовательными потребностями», «с ограниченными возможностями здоровья».</w:t>
      </w:r>
    </w:p>
    <w:p w:rsidR="007A3DC4" w:rsidRPr="00032D65" w:rsidRDefault="007A3DC4" w:rsidP="007A3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Гарантии права детей с ограниченными возможностями здоровья на получение образования закреплены в различных законодательных актах:</w:t>
      </w:r>
    </w:p>
    <w:p w:rsidR="007A3DC4" w:rsidRPr="00032D65" w:rsidRDefault="007A3DC4" w:rsidP="007A3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Конвенция по правам ребенка</w:t>
      </w:r>
      <w:r w:rsidR="00DD63F6" w:rsidRPr="00032D65">
        <w:rPr>
          <w:rFonts w:ascii="Times New Roman" w:hAnsi="Times New Roman" w:cs="Times New Roman"/>
          <w:sz w:val="24"/>
          <w:szCs w:val="24"/>
        </w:rPr>
        <w:t>;</w:t>
      </w:r>
    </w:p>
    <w:p w:rsidR="007A3DC4" w:rsidRPr="00032D65" w:rsidRDefault="007A3DC4" w:rsidP="007A3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DD63F6" w:rsidRPr="00032D65">
        <w:rPr>
          <w:rFonts w:ascii="Times New Roman" w:hAnsi="Times New Roman" w:cs="Times New Roman"/>
          <w:sz w:val="24"/>
          <w:szCs w:val="24"/>
        </w:rPr>
        <w:t>;</w:t>
      </w:r>
    </w:p>
    <w:p w:rsidR="007A3DC4" w:rsidRPr="00032D65" w:rsidRDefault="007A3DC4" w:rsidP="007A3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Закон РФ «Об образовании»</w:t>
      </w:r>
      <w:r w:rsidR="00DD63F6" w:rsidRPr="00032D65">
        <w:rPr>
          <w:rFonts w:ascii="Times New Roman" w:hAnsi="Times New Roman" w:cs="Times New Roman"/>
          <w:sz w:val="24"/>
          <w:szCs w:val="24"/>
        </w:rPr>
        <w:t>;</w:t>
      </w:r>
    </w:p>
    <w:p w:rsidR="007A3DC4" w:rsidRPr="00032D65" w:rsidRDefault="007A3DC4" w:rsidP="007A3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DD63F6" w:rsidRPr="00032D65">
        <w:rPr>
          <w:rFonts w:ascii="Times New Roman" w:hAnsi="Times New Roman" w:cs="Times New Roman"/>
          <w:sz w:val="24"/>
          <w:szCs w:val="24"/>
        </w:rPr>
        <w:t>.</w:t>
      </w:r>
    </w:p>
    <w:p w:rsidR="00E974E8" w:rsidRPr="00032D65" w:rsidRDefault="00E974E8" w:rsidP="002C7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Проблема обучения детей с ОВЗ становится все более актуальной в современной школе. Количество детей с физическими или психическими нарушениями возрастает. Специалисты говорят о различных причинах этого процесса.</w:t>
      </w:r>
      <w:r w:rsidR="007370F1" w:rsidRPr="00032D65">
        <w:rPr>
          <w:rFonts w:ascii="Times New Roman" w:hAnsi="Times New Roman" w:cs="Times New Roman"/>
          <w:sz w:val="24"/>
          <w:szCs w:val="24"/>
        </w:rPr>
        <w:t xml:space="preserve"> </w:t>
      </w:r>
      <w:r w:rsidR="00DD63F6" w:rsidRPr="00032D65">
        <w:rPr>
          <w:rFonts w:ascii="Times New Roman" w:hAnsi="Times New Roman" w:cs="Times New Roman"/>
          <w:sz w:val="24"/>
          <w:szCs w:val="24"/>
        </w:rPr>
        <w:t>Это и экологические проблемы, и социально-экономические.</w:t>
      </w:r>
    </w:p>
    <w:p w:rsidR="002C710A" w:rsidRPr="00032D65" w:rsidRDefault="002C710A" w:rsidP="002C7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Такие дети есть сейчас практически во всех школах, родители не хотят отдавать их в специальные учебные заведения, поэтому они обучаются совместно в одном классе с другими детьми в общеобразовательном учреждении. Считаю, что чаще, это дети, имеющие задержку психического развития и потенциально</w:t>
      </w:r>
      <w:r w:rsidR="00DD63F6" w:rsidRPr="00032D65">
        <w:rPr>
          <w:rFonts w:ascii="Times New Roman" w:hAnsi="Times New Roman" w:cs="Times New Roman"/>
          <w:sz w:val="24"/>
          <w:szCs w:val="24"/>
        </w:rPr>
        <w:t xml:space="preserve"> </w:t>
      </w:r>
      <w:r w:rsidRPr="00032D65">
        <w:rPr>
          <w:rFonts w:ascii="Times New Roman" w:hAnsi="Times New Roman" w:cs="Times New Roman"/>
          <w:sz w:val="24"/>
          <w:szCs w:val="24"/>
        </w:rPr>
        <w:t xml:space="preserve"> сохраненные возможности интеллектуального развития.</w:t>
      </w:r>
    </w:p>
    <w:p w:rsidR="007A3DC4" w:rsidRPr="00032D65" w:rsidRDefault="007A3DC4" w:rsidP="002C7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Дети с ЗПР – это преимущественно дети с нормальным интеллектом, у которых отсутствует мотивация к учебе, либо имеется отставания в овладении навыками (чтения, письма). Такие ребята не могут быстро сосредоточиться, у них рассеянное внимание, им трудно работать в большой группе и самостоятельно выполнять задания, которые даются классу. Поэтому наша задача – помочь таким детям. Для детей с ОВЗ важно обучение без принуждения, основанное на интересе, успехе, доверии. Важно, чтобы дети испытали чувство успеха, поверили в свои возможности. </w:t>
      </w:r>
    </w:p>
    <w:p w:rsidR="007A3DC4" w:rsidRPr="00032D65" w:rsidRDefault="007A3DC4" w:rsidP="002C7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Наблюдая за своими учениками, </w:t>
      </w:r>
      <w:r w:rsidR="00E974E8" w:rsidRPr="00032D65">
        <w:rPr>
          <w:rFonts w:ascii="Times New Roman" w:hAnsi="Times New Roman" w:cs="Times New Roman"/>
          <w:sz w:val="24"/>
          <w:szCs w:val="24"/>
        </w:rPr>
        <w:t>(</w:t>
      </w:r>
      <w:r w:rsidRPr="00032D65">
        <w:rPr>
          <w:rFonts w:ascii="Times New Roman" w:hAnsi="Times New Roman" w:cs="Times New Roman"/>
          <w:sz w:val="24"/>
          <w:szCs w:val="24"/>
        </w:rPr>
        <w:t>а такие ученики у меня есть в 8 классах</w:t>
      </w:r>
      <w:r w:rsidR="00E974E8" w:rsidRPr="00032D65">
        <w:rPr>
          <w:rFonts w:ascii="Times New Roman" w:hAnsi="Times New Roman" w:cs="Times New Roman"/>
          <w:sz w:val="24"/>
          <w:szCs w:val="24"/>
        </w:rPr>
        <w:t>)</w:t>
      </w:r>
      <w:r w:rsidRPr="00032D65">
        <w:rPr>
          <w:rFonts w:ascii="Times New Roman" w:hAnsi="Times New Roman" w:cs="Times New Roman"/>
          <w:sz w:val="24"/>
          <w:szCs w:val="24"/>
        </w:rPr>
        <w:t xml:space="preserve">, я вижу, что </w:t>
      </w:r>
      <w:proofErr w:type="gramStart"/>
      <w:r w:rsidRPr="00032D65">
        <w:rPr>
          <w:rFonts w:ascii="Times New Roman" w:hAnsi="Times New Roman" w:cs="Times New Roman"/>
          <w:sz w:val="24"/>
          <w:szCs w:val="24"/>
        </w:rPr>
        <w:t>действительно</w:t>
      </w:r>
      <w:r w:rsidR="00E974E8" w:rsidRPr="00032D65">
        <w:rPr>
          <w:rFonts w:ascii="Times New Roman" w:hAnsi="Times New Roman" w:cs="Times New Roman"/>
          <w:sz w:val="24"/>
          <w:szCs w:val="24"/>
        </w:rPr>
        <w:t>,  поддержка</w:t>
      </w:r>
      <w:proofErr w:type="gramEnd"/>
      <w:r w:rsidR="00E974E8" w:rsidRPr="00032D65">
        <w:rPr>
          <w:rFonts w:ascii="Times New Roman" w:hAnsi="Times New Roman" w:cs="Times New Roman"/>
          <w:sz w:val="24"/>
          <w:szCs w:val="24"/>
        </w:rPr>
        <w:t xml:space="preserve"> учителя имеет важное значение.  А </w:t>
      </w:r>
      <w:r w:rsidRPr="00032D65">
        <w:rPr>
          <w:rFonts w:ascii="Times New Roman" w:hAnsi="Times New Roman" w:cs="Times New Roman"/>
          <w:sz w:val="24"/>
          <w:szCs w:val="24"/>
        </w:rPr>
        <w:t>также тактичное отн</w:t>
      </w:r>
      <w:r w:rsidR="00E974E8" w:rsidRPr="00032D65">
        <w:rPr>
          <w:rFonts w:ascii="Times New Roman" w:hAnsi="Times New Roman" w:cs="Times New Roman"/>
          <w:sz w:val="24"/>
          <w:szCs w:val="24"/>
        </w:rPr>
        <w:t>ошение к таким ученикам со стороны одноклассников</w:t>
      </w:r>
      <w:r w:rsidRPr="00032D65">
        <w:rPr>
          <w:rFonts w:ascii="Times New Roman" w:hAnsi="Times New Roman" w:cs="Times New Roman"/>
          <w:sz w:val="24"/>
          <w:szCs w:val="24"/>
        </w:rPr>
        <w:t xml:space="preserve"> (и хотя нам говорят, что мы не должны показывать вид, что это особенные дети), ребята их знают и с пониманием относятся к их проблемам. Во всяком случа</w:t>
      </w:r>
      <w:r w:rsidR="00E974E8" w:rsidRPr="00032D65">
        <w:rPr>
          <w:rFonts w:ascii="Times New Roman" w:hAnsi="Times New Roman" w:cs="Times New Roman"/>
          <w:sz w:val="24"/>
          <w:szCs w:val="24"/>
        </w:rPr>
        <w:t xml:space="preserve">е, </w:t>
      </w:r>
      <w:r w:rsidRPr="00032D65">
        <w:rPr>
          <w:rFonts w:ascii="Times New Roman" w:hAnsi="Times New Roman" w:cs="Times New Roman"/>
          <w:sz w:val="24"/>
          <w:szCs w:val="24"/>
        </w:rPr>
        <w:t xml:space="preserve"> у нас – это именное так.</w:t>
      </w:r>
      <w:r w:rsidR="00E974E8" w:rsidRPr="00032D65">
        <w:rPr>
          <w:rFonts w:ascii="Times New Roman" w:hAnsi="Times New Roman" w:cs="Times New Roman"/>
          <w:sz w:val="24"/>
          <w:szCs w:val="24"/>
        </w:rPr>
        <w:t xml:space="preserve"> Поэтому индивидуальный подход на уроке – необходимое условие успешности таких учеников. Кроме детей с ОВЗ, есть еще и ученики слабоуспевающие, и им также необходима наша помощь. Поэтому такие же приемы и формы работы я использую и по отношению к таким ученикам.</w:t>
      </w:r>
    </w:p>
    <w:p w:rsidR="00E974E8" w:rsidRPr="00032D65" w:rsidRDefault="00E974E8" w:rsidP="00E97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Что необходимо для организации учебной деятельности с такими детьми:</w:t>
      </w:r>
    </w:p>
    <w:p w:rsidR="002C710A" w:rsidRPr="00032D65" w:rsidRDefault="002C710A" w:rsidP="002C71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lastRenderedPageBreak/>
        <w:t>проведение занятий в непринуждённой форме с установкой на успех каждого ученика;</w:t>
      </w:r>
    </w:p>
    <w:p w:rsidR="002C710A" w:rsidRPr="00032D65" w:rsidRDefault="002C710A" w:rsidP="002C71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учёт психофизических, личностных особенностей;</w:t>
      </w:r>
    </w:p>
    <w:p w:rsidR="002C710A" w:rsidRPr="00032D65" w:rsidRDefault="002C710A" w:rsidP="002C71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смена видов деятельности каждые 15–20 минут с целью предупреждения утомления и охранительного торможения;</w:t>
      </w:r>
    </w:p>
    <w:p w:rsidR="002C710A" w:rsidRPr="00032D65" w:rsidRDefault="002C710A" w:rsidP="002C71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соблюдение принципа «от простого к сложному»;</w:t>
      </w:r>
    </w:p>
    <w:p w:rsidR="002C710A" w:rsidRPr="00032D65" w:rsidRDefault="002C710A" w:rsidP="002C71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поощрение малейших успехов детей, тактичная помощь, развитие веры в собственные силы и возможности;</w:t>
      </w:r>
    </w:p>
    <w:p w:rsidR="007A3DC4" w:rsidRPr="00032D65" w:rsidRDefault="002C710A" w:rsidP="007A3D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снижение объёма и скорости выполнения письменных заданий </w:t>
      </w:r>
    </w:p>
    <w:p w:rsidR="002C710A" w:rsidRPr="00032D65" w:rsidRDefault="007370F1" w:rsidP="007370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Естественно, мы не должны забывать, что другие дети не должны страдать от того, что на них будет тратиться меньше времени. Сейчас при использовании различных технологий на уроках, мы не должны забывать, что именно </w:t>
      </w:r>
      <w:proofErr w:type="spellStart"/>
      <w:r w:rsidRPr="00032D6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32D65">
        <w:rPr>
          <w:rFonts w:ascii="Times New Roman" w:hAnsi="Times New Roman" w:cs="Times New Roman"/>
          <w:sz w:val="24"/>
          <w:szCs w:val="24"/>
        </w:rPr>
        <w:t xml:space="preserve"> метод должен стать основным, поэтому необходимо так строить свои уроки, чтобы наиболее подготовленные дети учились добывать знания самостоятельно, при поддержке и контроле учителя.</w:t>
      </w:r>
    </w:p>
    <w:p w:rsidR="007370F1" w:rsidRPr="00032D65" w:rsidRDefault="007370F1" w:rsidP="007370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А для того, чтобы дети с ОВЗ активно включались в работу на уроке, нужно ставить перед ними посильные задачи. Ситуация успеха стимулирует их познавательную активность, повышает самооценку.</w:t>
      </w:r>
    </w:p>
    <w:p w:rsidR="007370F1" w:rsidRPr="00032D65" w:rsidRDefault="007370F1" w:rsidP="007370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При групповой работе продумать, чтобы задания для конкретного ученика были также даны в том «пакете заданий», с которым работает группа, где есть ученик с ОВЗ. Например, работая в группах по вопросу «Великое посольство»</w:t>
      </w:r>
      <w:r w:rsidR="00EC7C32" w:rsidRPr="00032D65">
        <w:rPr>
          <w:rFonts w:ascii="Times New Roman" w:hAnsi="Times New Roman" w:cs="Times New Roman"/>
          <w:sz w:val="24"/>
          <w:szCs w:val="24"/>
        </w:rPr>
        <w:t xml:space="preserve"> такому ученику может быть дано задание – «найти по учебнику страны, которые посетило Посольство, найти эти страны на карте, а затем показать всему классу. А другому ученику проверить выполнение этого задания перед тем, как надо будет выйти к доске и показать на настенной карте, а возможно и помочь при выполнении этого задания. Здесь выстраиваются и коммуникативные отношения, и ученик добивается успеха – он смог это выполнить. </w:t>
      </w:r>
    </w:p>
    <w:p w:rsidR="00EC7C32" w:rsidRPr="00032D65" w:rsidRDefault="00EC7C32" w:rsidP="007370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Другому ученику, в другой группе – дать задания (на карточках написаны страны) – расположить эти страны в последовательности, а затем снова показать на карте.</w:t>
      </w:r>
    </w:p>
    <w:p w:rsidR="0088738C" w:rsidRPr="00032D65" w:rsidRDefault="0088738C" w:rsidP="007370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Когда ученики работают над вопросом: Какие официальные цели преследовало Великое посольство? Ученикам с ОВЗ необходимо дать заранее заготовленные РЛ (эти листы они вклеивают потом себе в тетрадь), где часть ответа будет записана, а им необходимо только дописать необходимые слова. Темп работы у таких детей невысок и они не успевают сделать необходимые записи.</w:t>
      </w:r>
    </w:p>
    <w:p w:rsidR="0088738C" w:rsidRPr="00032D65" w:rsidRDefault="0088738C" w:rsidP="007370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032D65">
        <w:rPr>
          <w:rFonts w:ascii="Times New Roman" w:hAnsi="Times New Roman" w:cs="Times New Roman"/>
          <w:b/>
          <w:sz w:val="24"/>
          <w:szCs w:val="24"/>
        </w:rPr>
        <w:t>Цели Великого посольства (1697-1698):</w:t>
      </w:r>
    </w:p>
    <w:p w:rsidR="0088738C" w:rsidRPr="00032D65" w:rsidRDefault="0088738C" w:rsidP="008873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5">
        <w:rPr>
          <w:rFonts w:ascii="Times New Roman" w:hAnsi="Times New Roman" w:cs="Times New Roman"/>
          <w:b/>
          <w:sz w:val="24"/>
          <w:szCs w:val="24"/>
        </w:rPr>
        <w:t xml:space="preserve">Приглашение специалистов, связанных </w:t>
      </w:r>
      <w:proofErr w:type="gramStart"/>
      <w:r w:rsidRPr="00032D65">
        <w:rPr>
          <w:rFonts w:ascii="Times New Roman" w:hAnsi="Times New Roman" w:cs="Times New Roman"/>
          <w:b/>
          <w:sz w:val="24"/>
          <w:szCs w:val="24"/>
        </w:rPr>
        <w:t>с  _</w:t>
      </w:r>
      <w:proofErr w:type="gramEnd"/>
      <w:r w:rsidRPr="00032D65">
        <w:rPr>
          <w:rFonts w:ascii="Times New Roman" w:hAnsi="Times New Roman" w:cs="Times New Roman"/>
          <w:b/>
          <w:sz w:val="24"/>
          <w:szCs w:val="24"/>
        </w:rPr>
        <w:t>___________________.</w:t>
      </w:r>
    </w:p>
    <w:p w:rsidR="0088738C" w:rsidRPr="00032D65" w:rsidRDefault="0088738C" w:rsidP="008873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5">
        <w:rPr>
          <w:rFonts w:ascii="Times New Roman" w:hAnsi="Times New Roman" w:cs="Times New Roman"/>
          <w:b/>
          <w:sz w:val="24"/>
          <w:szCs w:val="24"/>
        </w:rPr>
        <w:t>Закупка ___________ снаряжения, __________, научных приборов.</w:t>
      </w:r>
    </w:p>
    <w:p w:rsidR="0088738C" w:rsidRPr="00032D65" w:rsidRDefault="0088738C" w:rsidP="008873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5">
        <w:rPr>
          <w:rFonts w:ascii="Times New Roman" w:hAnsi="Times New Roman" w:cs="Times New Roman"/>
          <w:b/>
          <w:sz w:val="24"/>
          <w:szCs w:val="24"/>
        </w:rPr>
        <w:t>Обучение новым ___________________.</w:t>
      </w:r>
    </w:p>
    <w:p w:rsidR="0088738C" w:rsidRPr="00032D65" w:rsidRDefault="0088738C" w:rsidP="008873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5">
        <w:rPr>
          <w:rFonts w:ascii="Times New Roman" w:hAnsi="Times New Roman" w:cs="Times New Roman"/>
          <w:b/>
          <w:sz w:val="24"/>
          <w:szCs w:val="24"/>
        </w:rPr>
        <w:t xml:space="preserve">найти союзников для борьбы </w:t>
      </w:r>
      <w:proofErr w:type="gramStart"/>
      <w:r w:rsidRPr="00032D65">
        <w:rPr>
          <w:rFonts w:ascii="Times New Roman" w:hAnsi="Times New Roman" w:cs="Times New Roman"/>
          <w:b/>
          <w:sz w:val="24"/>
          <w:szCs w:val="24"/>
        </w:rPr>
        <w:t>с  _</w:t>
      </w:r>
      <w:proofErr w:type="gramEnd"/>
      <w:r w:rsidRPr="00032D65">
        <w:rPr>
          <w:rFonts w:ascii="Times New Roman" w:hAnsi="Times New Roman" w:cs="Times New Roman"/>
          <w:b/>
          <w:sz w:val="24"/>
          <w:szCs w:val="24"/>
        </w:rPr>
        <w:t>_________ .</w:t>
      </w:r>
    </w:p>
    <w:p w:rsidR="0088738C" w:rsidRPr="00032D65" w:rsidRDefault="0088738C" w:rsidP="00DD1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Выполняя такое задание на уроке, этот ученик обязательно вспомнит этот ответ на следующем уроке, так как наглядно в тетради четко прописан ответ, и на свои слова он обратит внимание.</w:t>
      </w:r>
    </w:p>
    <w:p w:rsidR="0088738C" w:rsidRPr="00032D65" w:rsidRDefault="0088738C" w:rsidP="00DD1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При заполнении любой таблицы, таким ученикам необходимо выдавать заготовки, чтобы они не трати</w:t>
      </w:r>
      <w:r w:rsidR="00DD1746" w:rsidRPr="00032D65">
        <w:rPr>
          <w:rFonts w:ascii="Times New Roman" w:hAnsi="Times New Roman" w:cs="Times New Roman"/>
          <w:sz w:val="24"/>
          <w:szCs w:val="24"/>
        </w:rPr>
        <w:t xml:space="preserve">ли время на их чертеж и надписи. Какую-то информацию уже надо </w:t>
      </w:r>
      <w:r w:rsidR="00DD1746" w:rsidRPr="00032D65">
        <w:rPr>
          <w:rFonts w:ascii="Times New Roman" w:hAnsi="Times New Roman" w:cs="Times New Roman"/>
          <w:sz w:val="24"/>
          <w:szCs w:val="24"/>
        </w:rPr>
        <w:lastRenderedPageBreak/>
        <w:t>дать в готовом виде, а даты, имена, названия сражений, стран, городов и др. дать на самостоятельное заполнение. И, если ученик на уроке полностью справляется с заданием, он успешен, у него появляется интерес к учению и заинтересованность в работе на следующем уроке.</w:t>
      </w:r>
    </w:p>
    <w:p w:rsidR="00DD1746" w:rsidRPr="00032D65" w:rsidRDefault="00DD1746" w:rsidP="00DD1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Но бывают и такие ситуации, когда поддержка учителем таких учеников, приводит к чрезмерной активности на уроке ребят с ОВЗ. Это из личного опыта, и тогда не знаешь, что лучше – спросить или подождать. Часто ответы бывают неправильные, но в этом случае ученики приходят на помощь, а внимание у детей с ОВЗ часто бывает рассеянное, они уже не слышат ответ своих одноклассников. В таких ситуациях я стараюсь дать индивидуальное посильное задание этим ученикам, а затем по мере готовности могу их спросить на уроке, даже у доски прочитать или ответить, что они записали.</w:t>
      </w:r>
    </w:p>
    <w:p w:rsidR="00DD1746" w:rsidRPr="00032D65" w:rsidRDefault="00DD1746" w:rsidP="00DD1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Также возникает вопрос с оцениваем таких учеников. Поддержка учителем хорошей отметкой, да это хорошо! Но они ждут этой поддержки и на следующем уроке, а отметку надо ставить по справедливости, и отметка бывает ниже. Понятно, что учитель объясняет, почему «3», а не «4», есть нормы выставления отметок.</w:t>
      </w:r>
      <w:r w:rsidR="00DD63F6" w:rsidRPr="00032D65">
        <w:rPr>
          <w:rFonts w:ascii="Times New Roman" w:hAnsi="Times New Roman" w:cs="Times New Roman"/>
          <w:sz w:val="24"/>
          <w:szCs w:val="24"/>
        </w:rPr>
        <w:t xml:space="preserve"> Но реакция таких учеников может быть совершенно разная.</w:t>
      </w:r>
    </w:p>
    <w:p w:rsidR="00FB57B8" w:rsidRPr="00032D65" w:rsidRDefault="00FB57B8" w:rsidP="00FB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          Важным для таких ребят является процесс социализации, и мы про это не должны забывать.</w:t>
      </w:r>
      <w:r w:rsidRPr="00032D65">
        <w:rPr>
          <w:rFonts w:ascii="Times New Roman" w:hAnsi="Times New Roman" w:cs="Times New Roman"/>
          <w:b/>
          <w:bCs/>
          <w:sz w:val="24"/>
          <w:szCs w:val="24"/>
        </w:rPr>
        <w:t xml:space="preserve"> Социализация – </w:t>
      </w:r>
      <w:r w:rsidRPr="00032D65">
        <w:rPr>
          <w:rFonts w:ascii="Times New Roman" w:hAnsi="Times New Roman" w:cs="Times New Roman"/>
          <w:sz w:val="24"/>
          <w:szCs w:val="24"/>
        </w:rPr>
        <w:t xml:space="preserve">это процесс и результат освоения человеком знаний и навыков общественной жизни, общепринятых стереотипов поведения, ценностных ориентаций, позволяющих полноценно участвовать в различных ситуациях общественного </w:t>
      </w:r>
      <w:proofErr w:type="spellStart"/>
      <w:proofErr w:type="gramStart"/>
      <w:r w:rsidRPr="00032D65">
        <w:rPr>
          <w:rFonts w:ascii="Times New Roman" w:hAnsi="Times New Roman" w:cs="Times New Roman"/>
          <w:sz w:val="24"/>
          <w:szCs w:val="24"/>
        </w:rPr>
        <w:t>взаимодей-ствия</w:t>
      </w:r>
      <w:proofErr w:type="spellEnd"/>
      <w:proofErr w:type="gramEnd"/>
      <w:r w:rsidRPr="00032D65">
        <w:rPr>
          <w:rFonts w:ascii="Times New Roman" w:hAnsi="Times New Roman" w:cs="Times New Roman"/>
          <w:sz w:val="24"/>
          <w:szCs w:val="24"/>
        </w:rPr>
        <w:t>. Успех социальной адаптации и интеграции детей с нарушениями интеллекта напрямую зависит от  умений и навыков, получаемых ими в школе. Чем выше уровень сформированных умений, тем легче ребёнку приспособится условиям современного общества, найти в нём свою «нишу», почувствовать собственную значимость.</w:t>
      </w:r>
    </w:p>
    <w:p w:rsidR="00FB57B8" w:rsidRPr="00032D65" w:rsidRDefault="00FB57B8" w:rsidP="00FB57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В своей работе я активно использую следующие технологии:</w:t>
      </w:r>
    </w:p>
    <w:p w:rsidR="00FB57B8" w:rsidRPr="00032D65" w:rsidRDefault="00FB57B8" w:rsidP="00FB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D6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32D65">
        <w:rPr>
          <w:rFonts w:ascii="Times New Roman" w:hAnsi="Times New Roman" w:cs="Times New Roman"/>
          <w:sz w:val="24"/>
          <w:szCs w:val="24"/>
        </w:rPr>
        <w:t xml:space="preserve"> технологи.</w:t>
      </w:r>
    </w:p>
    <w:p w:rsidR="00FB57B8" w:rsidRPr="00032D65" w:rsidRDefault="00FB57B8" w:rsidP="00FB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Информационно-коммуникативные.</w:t>
      </w:r>
    </w:p>
    <w:p w:rsidR="00FB57B8" w:rsidRPr="00032D65" w:rsidRDefault="00FB57B8" w:rsidP="00FB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Игровые.</w:t>
      </w:r>
    </w:p>
    <w:p w:rsidR="00FB57B8" w:rsidRPr="00032D65" w:rsidRDefault="00FB57B8" w:rsidP="00FB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Технологию групповой работы.</w:t>
      </w:r>
    </w:p>
    <w:p w:rsidR="00FB57B8" w:rsidRPr="00032D65" w:rsidRDefault="00FB57B8" w:rsidP="00FB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>Активные методы обучения</w:t>
      </w:r>
      <w:r w:rsidR="00823F00" w:rsidRPr="00032D6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23F00" w:rsidRPr="00032D65" w:rsidRDefault="00823F00" w:rsidP="0082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     Современная система образования требует от каждого учителя использования систем</w:t>
      </w:r>
      <w:r w:rsidR="00032D65" w:rsidRPr="00032D65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="00032D65" w:rsidRPr="00032D65">
        <w:rPr>
          <w:rFonts w:ascii="Times New Roman" w:hAnsi="Times New Roman" w:cs="Times New Roman"/>
          <w:sz w:val="24"/>
          <w:szCs w:val="24"/>
        </w:rPr>
        <w:t>деят</w:t>
      </w:r>
      <w:r w:rsidRPr="00032D65">
        <w:rPr>
          <w:rFonts w:ascii="Times New Roman" w:hAnsi="Times New Roman" w:cs="Times New Roman"/>
          <w:sz w:val="24"/>
          <w:szCs w:val="24"/>
        </w:rPr>
        <w:t>ельностного</w:t>
      </w:r>
      <w:proofErr w:type="spellEnd"/>
      <w:r w:rsidRPr="00032D65">
        <w:rPr>
          <w:rFonts w:ascii="Times New Roman" w:hAnsi="Times New Roman" w:cs="Times New Roman"/>
          <w:sz w:val="24"/>
          <w:szCs w:val="24"/>
        </w:rPr>
        <w:t xml:space="preserve"> подхода, личностно-ориентированного подхода в учебно-воспитательном процессе. На своих уроках я могу отметить прогресс моих учеников. И это меня радует, как учителя, как человека.</w:t>
      </w:r>
    </w:p>
    <w:p w:rsidR="00823F00" w:rsidRPr="00032D65" w:rsidRDefault="00823F00" w:rsidP="0082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      Таким образом, для успешной работы с детьми с ОВЗ требуется сочетание различных условий: особое внимание к таким детям, тактичность, особая подготовка к занятиям, разнообразие заданий, смена деятельности на уроке, наглядность, а главное готовность самого учителя работать с детьми с особыми образовательными потребностями.</w:t>
      </w:r>
    </w:p>
    <w:p w:rsidR="00FB57B8" w:rsidRPr="00032D65" w:rsidRDefault="00032D65" w:rsidP="00FB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65">
        <w:rPr>
          <w:rFonts w:ascii="Times New Roman" w:hAnsi="Times New Roman" w:cs="Times New Roman"/>
          <w:sz w:val="24"/>
          <w:szCs w:val="24"/>
        </w:rPr>
        <w:t xml:space="preserve">       В 2016 году учителями нашего Лицея  были пройдены курсы «Эффективные практики реализации ФГОС и адаптированных образовательных программ основного общего образования для детей с ОВЗ», которые помогли в работе по данному направлению.</w:t>
      </w:r>
    </w:p>
    <w:p w:rsidR="002C710A" w:rsidRPr="00032D65" w:rsidRDefault="002C710A" w:rsidP="00C840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10A" w:rsidRPr="00032D65" w:rsidSect="008873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1767"/>
    <w:multiLevelType w:val="hybridMultilevel"/>
    <w:tmpl w:val="E8548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376B68"/>
    <w:multiLevelType w:val="hybridMultilevel"/>
    <w:tmpl w:val="1DA6AA12"/>
    <w:lvl w:ilvl="0" w:tplc="829E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46439E"/>
    <w:multiLevelType w:val="hybridMultilevel"/>
    <w:tmpl w:val="6DACEFDC"/>
    <w:lvl w:ilvl="0" w:tplc="8DC8B60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F245CF"/>
    <w:multiLevelType w:val="hybridMultilevel"/>
    <w:tmpl w:val="C5A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4D59"/>
    <w:multiLevelType w:val="hybridMultilevel"/>
    <w:tmpl w:val="82FED9D8"/>
    <w:lvl w:ilvl="0" w:tplc="98B28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1C"/>
    <w:rsid w:val="00032D65"/>
    <w:rsid w:val="002359AD"/>
    <w:rsid w:val="002C710A"/>
    <w:rsid w:val="00497858"/>
    <w:rsid w:val="005229D7"/>
    <w:rsid w:val="007370F1"/>
    <w:rsid w:val="007A3DC4"/>
    <w:rsid w:val="00823F00"/>
    <w:rsid w:val="00843F1C"/>
    <w:rsid w:val="0088738C"/>
    <w:rsid w:val="00C8404F"/>
    <w:rsid w:val="00DD1746"/>
    <w:rsid w:val="00DD63F6"/>
    <w:rsid w:val="00E974E8"/>
    <w:rsid w:val="00EC7C32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9AF7-F3A4-4800-AFC9-53663B02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CA5C0CDF64F4A992993EA81425E08" ma:contentTypeVersion="1" ma:contentTypeDescription="Создание документа." ma:contentTypeScope="" ma:versionID="f6b3daa7ea6d83bd261426c204f8c98d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D9F0D-CCFC-4CC6-835C-2DBE0B683909}"/>
</file>

<file path=customXml/itemProps2.xml><?xml version="1.0" encoding="utf-8"?>
<ds:datastoreItem xmlns:ds="http://schemas.openxmlformats.org/officeDocument/2006/customXml" ds:itemID="{402F88CD-97DC-4EE1-A06E-541AFD63B45D}"/>
</file>

<file path=customXml/itemProps3.xml><?xml version="1.0" encoding="utf-8"?>
<ds:datastoreItem xmlns:ds="http://schemas.openxmlformats.org/officeDocument/2006/customXml" ds:itemID="{058DE6BD-C49C-4B83-9E30-30BEA3139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2017-11-13T09:20:00Z</dcterms:created>
  <dcterms:modified xsi:type="dcterms:W3CDTF">2017-11-13T09:20:00Z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0x010100B26CA5C0CDF64F4A992993EA81425E08</vt:lpwstr>
  </property>
</Properties>
</file>