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F3" w:rsidRDefault="009F190F" w:rsidP="006655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выполнения индивидуального исследовательского проекта</w:t>
      </w:r>
    </w:p>
    <w:p w:rsidR="007D7601" w:rsidRDefault="0066558D" w:rsidP="006655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известно, добиться хороших результатов в любом виде деятельности невозможно без основательного и грамотного планирования. С этой целью опишем основные этапы </w:t>
      </w:r>
      <w:r w:rsidR="00565BD6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над исследовательским проектом с указанием примерных временных ограничений для каждого этапа. Отметим также, что исследовательская деятельность – взаимная работа двух субъектов: обучающегося, который выстраивает свое исследование по намеченному плану, и руководителя (учителя-предметника), который выполняет такие функции, как планирование, регулирование и контролирование действий ученика.</w:t>
      </w:r>
    </w:p>
    <w:p w:rsidR="007D7601" w:rsidRPr="00AD59B2" w:rsidRDefault="007D7601" w:rsidP="007D760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9B2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 (сентябрь-октябрь).</w:t>
      </w:r>
    </w:p>
    <w:p w:rsidR="0066558D" w:rsidRDefault="007D7601" w:rsidP="007D7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этот период происходит поиск тематики для исследовательской деятельности. Тему проекта может пре</w:t>
      </w:r>
      <w:r w:rsidR="00B801CA">
        <w:rPr>
          <w:rFonts w:ascii="Times New Roman" w:hAnsi="Times New Roman" w:cs="Times New Roman"/>
          <w:sz w:val="28"/>
          <w:szCs w:val="28"/>
        </w:rPr>
        <w:t xml:space="preserve">дложить и сам ученик, указав на </w:t>
      </w:r>
      <w:r>
        <w:rPr>
          <w:rFonts w:ascii="Times New Roman" w:hAnsi="Times New Roman" w:cs="Times New Roman"/>
          <w:sz w:val="28"/>
          <w:szCs w:val="28"/>
        </w:rPr>
        <w:t>научные области, которые ему интересны. Варианты выб</w:t>
      </w:r>
      <w:r w:rsidR="00B801CA">
        <w:rPr>
          <w:rFonts w:ascii="Times New Roman" w:hAnsi="Times New Roman" w:cs="Times New Roman"/>
          <w:sz w:val="28"/>
          <w:szCs w:val="28"/>
        </w:rPr>
        <w:t xml:space="preserve">ора тем может представить и </w:t>
      </w:r>
      <w:r>
        <w:rPr>
          <w:rFonts w:ascii="Times New Roman" w:hAnsi="Times New Roman" w:cs="Times New Roman"/>
          <w:sz w:val="28"/>
          <w:szCs w:val="28"/>
        </w:rPr>
        <w:t>руководитель проекта. Самое главное, чтобы тема</w:t>
      </w:r>
      <w:r w:rsidR="00B801CA">
        <w:rPr>
          <w:rFonts w:ascii="Times New Roman" w:hAnsi="Times New Roman" w:cs="Times New Roman"/>
          <w:sz w:val="28"/>
          <w:szCs w:val="28"/>
        </w:rPr>
        <w:t>тика привлекала</w:t>
      </w:r>
      <w:r>
        <w:rPr>
          <w:rFonts w:ascii="Times New Roman" w:hAnsi="Times New Roman" w:cs="Times New Roman"/>
          <w:sz w:val="28"/>
          <w:szCs w:val="28"/>
        </w:rPr>
        <w:t xml:space="preserve"> вн</w:t>
      </w:r>
      <w:r w:rsidR="00B801CA">
        <w:rPr>
          <w:rFonts w:ascii="Times New Roman" w:hAnsi="Times New Roman" w:cs="Times New Roman"/>
          <w:sz w:val="28"/>
          <w:szCs w:val="28"/>
        </w:rPr>
        <w:t>имание ученика, интересовала</w:t>
      </w:r>
      <w:r>
        <w:rPr>
          <w:rFonts w:ascii="Times New Roman" w:hAnsi="Times New Roman" w:cs="Times New Roman"/>
          <w:sz w:val="28"/>
          <w:szCs w:val="28"/>
        </w:rPr>
        <w:t xml:space="preserve"> его так, чтобы исследоват</w:t>
      </w:r>
      <w:r w:rsidR="00AD59B2">
        <w:rPr>
          <w:rFonts w:ascii="Times New Roman" w:hAnsi="Times New Roman" w:cs="Times New Roman"/>
          <w:sz w:val="28"/>
          <w:szCs w:val="28"/>
        </w:rPr>
        <w:t>ельская деятельность увлекала</w:t>
      </w:r>
      <w:r>
        <w:rPr>
          <w:rFonts w:ascii="Times New Roman" w:hAnsi="Times New Roman" w:cs="Times New Roman"/>
          <w:sz w:val="28"/>
          <w:szCs w:val="28"/>
        </w:rPr>
        <w:t xml:space="preserve"> его и побуждала к дальнейшим открытиям. </w:t>
      </w:r>
      <w:r w:rsidR="0066558D" w:rsidRPr="007D7601">
        <w:rPr>
          <w:rFonts w:ascii="Times New Roman" w:hAnsi="Times New Roman" w:cs="Times New Roman"/>
          <w:sz w:val="28"/>
          <w:szCs w:val="28"/>
        </w:rPr>
        <w:tab/>
      </w:r>
    </w:p>
    <w:p w:rsidR="00B801CA" w:rsidRDefault="00B801CA" w:rsidP="007D7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выборе тематики необходимо учесть те требования, которые сформулированы в примерной основной образовательной программе среднего общего образования:</w:t>
      </w:r>
    </w:p>
    <w:p w:rsidR="00B801CA" w:rsidRPr="00A96B40" w:rsidRDefault="00B801CA" w:rsidP="00B801CA">
      <w:pPr>
        <w:pStyle w:val="a"/>
        <w:numPr>
          <w:ilvl w:val="0"/>
          <w:numId w:val="0"/>
        </w:numPr>
      </w:pPr>
      <w:r>
        <w:rPr>
          <w:szCs w:val="28"/>
        </w:rPr>
        <w:t xml:space="preserve">«… </w:t>
      </w:r>
      <w:r>
        <w:t>у</w:t>
      </w:r>
      <w:r w:rsidRPr="00A96B40">
        <w:t>чебно-исследовательск</w:t>
      </w:r>
      <w:r>
        <w:t>ая</w:t>
      </w:r>
      <w:r w:rsidRPr="00A96B40">
        <w:t xml:space="preserve"> работ</w:t>
      </w:r>
      <w:r>
        <w:t>а</w:t>
      </w:r>
      <w:r w:rsidR="00AD59B2">
        <w:t xml:space="preserve"> </w:t>
      </w:r>
      <w:proofErr w:type="gramStart"/>
      <w:r w:rsidR="00AD59B2">
        <w:t>обучающихся</w:t>
      </w:r>
      <w:proofErr w:type="gramEnd"/>
      <w:r w:rsidR="00AD59B2">
        <w:t xml:space="preserve"> … </w:t>
      </w:r>
      <w:r w:rsidRPr="00A96B40">
        <w:t>предполагает:</w:t>
      </w:r>
    </w:p>
    <w:p w:rsidR="00B801CA" w:rsidRPr="00A96B40" w:rsidRDefault="00B801CA" w:rsidP="00B801CA">
      <w:pPr>
        <w:pStyle w:val="a"/>
      </w:pPr>
      <w:r>
        <w:t xml:space="preserve"> </w:t>
      </w:r>
      <w:r w:rsidRPr="00A96B40">
        <w:t>выбор тематики исследования, связанной с новейшими достижениями в области науки и технологий;</w:t>
      </w:r>
    </w:p>
    <w:p w:rsidR="00B801CA" w:rsidRPr="00A96B40" w:rsidRDefault="00B801CA" w:rsidP="00B801CA">
      <w:pPr>
        <w:pStyle w:val="a"/>
      </w:pPr>
      <w:r>
        <w:t xml:space="preserve"> </w:t>
      </w:r>
      <w:r w:rsidRPr="00A96B40">
        <w:t xml:space="preserve">выбор тематики исследований, связанных с </w:t>
      </w:r>
      <w:r>
        <w:t xml:space="preserve">учебными </w:t>
      </w:r>
      <w:r w:rsidRPr="00A96B40">
        <w:t xml:space="preserve">предметами, не изучаемыми в школе: психологией, социологией, бизнесом и </w:t>
      </w:r>
      <w:r>
        <w:t>др</w:t>
      </w:r>
      <w:r w:rsidRPr="00A96B40">
        <w:t>.;</w:t>
      </w:r>
    </w:p>
    <w:p w:rsidR="00B801CA" w:rsidRDefault="00B801CA" w:rsidP="00B801CA">
      <w:pPr>
        <w:pStyle w:val="a"/>
      </w:pPr>
      <w:r w:rsidRPr="00A96B40">
        <w:t>выбор тематики исследований, направленных на изучение проблем местного сообщества, региона, мира в целом</w:t>
      </w:r>
      <w:r>
        <w:t>»</w:t>
      </w:r>
      <w:r w:rsidRPr="00A96B40">
        <w:t>.</w:t>
      </w:r>
    </w:p>
    <w:p w:rsidR="00AD59B2" w:rsidRDefault="00AD59B2" w:rsidP="00AD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Примерные варианты тем исследовательским проектов в рамках </w:t>
      </w:r>
      <w:r>
        <w:rPr>
          <w:rFonts w:ascii="Times New Roman" w:hAnsi="Times New Roman" w:cs="Times New Roman"/>
          <w:sz w:val="28"/>
          <w:szCs w:val="28"/>
        </w:rPr>
        <w:t>углубленного изучения курса информатики в старшей школе см.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мастер-класса.</w:t>
      </w:r>
    </w:p>
    <w:p w:rsidR="00AD59B2" w:rsidRPr="00AD59B2" w:rsidRDefault="00AD59B2" w:rsidP="00AD59B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D59B2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Целеполагание и планирование (ноябрь).</w:t>
      </w:r>
    </w:p>
    <w:p w:rsidR="00AD59B2" w:rsidRPr="00AD59B2" w:rsidRDefault="00AD59B2" w:rsidP="00AD5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Когда выбор тематики исследования уже осуществлен, очень важно четко сформулировать цель проекта и задачи проекта – как некоторые шаги, ведущие к достижению цели. </w:t>
      </w:r>
    </w:p>
    <w:p w:rsidR="00B801CA" w:rsidRDefault="00AD59B2" w:rsidP="007D76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Примеры целеполагания:</w:t>
      </w:r>
    </w:p>
    <w:p w:rsidR="00336BD2" w:rsidRPr="00336BD2" w:rsidRDefault="00AD59B2" w:rsidP="00336B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BD2">
        <w:rPr>
          <w:rFonts w:ascii="Times New Roman" w:hAnsi="Times New Roman" w:cs="Times New Roman"/>
          <w:i/>
          <w:sz w:val="28"/>
          <w:szCs w:val="28"/>
        </w:rPr>
        <w:t xml:space="preserve">Тема исследовательского проекта: </w:t>
      </w:r>
    </w:p>
    <w:p w:rsidR="00AD59B2" w:rsidRDefault="00AD59B2" w:rsidP="00336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«Здоровый образ жизни и современные технологии»</w:t>
      </w:r>
    </w:p>
    <w:p w:rsidR="00336BD2" w:rsidRPr="00510599" w:rsidRDefault="00336BD2" w:rsidP="00336B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BD2">
        <w:rPr>
          <w:rFonts w:ascii="Times New Roman" w:hAnsi="Times New Roman" w:cs="Times New Roman"/>
          <w:i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BD2">
        <w:rPr>
          <w:rFonts w:ascii="Times New Roman" w:hAnsi="Times New Roman" w:cs="Times New Roman"/>
          <w:sz w:val="28"/>
          <w:szCs w:val="28"/>
        </w:rPr>
        <w:t xml:space="preserve">Актуализировать внимание на проблеме здорового образа жизни и показать, как с помощью современных технологий возможна организация </w:t>
      </w:r>
      <w:r w:rsidRPr="00510599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336BD2" w:rsidRPr="00510599" w:rsidRDefault="00336BD2" w:rsidP="00336B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599">
        <w:rPr>
          <w:rFonts w:ascii="Times New Roman" w:hAnsi="Times New Roman" w:cs="Times New Roman"/>
          <w:i/>
          <w:sz w:val="28"/>
          <w:szCs w:val="28"/>
        </w:rPr>
        <w:t xml:space="preserve">Задачи проекта: </w:t>
      </w:r>
    </w:p>
    <w:p w:rsidR="00336BD2" w:rsidRPr="00510599" w:rsidRDefault="00336BD2" w:rsidP="00336B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материал по проблеме здорового образа жизни;</w:t>
      </w:r>
    </w:p>
    <w:p w:rsidR="00336BD2" w:rsidRPr="00510599" w:rsidRDefault="00336BD2" w:rsidP="00336B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современные технологии, </w:t>
      </w:r>
      <w:r w:rsidRPr="0051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помогающие поддерживать здоровый образ жизни;</w:t>
      </w:r>
    </w:p>
    <w:p w:rsidR="00336BD2" w:rsidRPr="00510599" w:rsidRDefault="00336BD2" w:rsidP="00336B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программные продукты, позволяющие вести организацию здорового образа жизни и раскрыть принципы их работы;</w:t>
      </w:r>
    </w:p>
    <w:p w:rsidR="00336BD2" w:rsidRPr="00510599" w:rsidRDefault="00336BD2" w:rsidP="00336BD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необходимые аудиовизуальные средства для актуализации вопроса о здоровом образе жизни.</w:t>
      </w:r>
    </w:p>
    <w:p w:rsidR="00336BD2" w:rsidRDefault="00336BD2" w:rsidP="00510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</w:t>
      </w:r>
      <w:r w:rsidRPr="00CD16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Целеполагания и Планирования</w:t>
      </w:r>
      <w:r w:rsidRPr="0051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выдвигается научная гипотеза – некоторое предположение, истинность или ложность которого доказывается в процессе исследования. Очевидно, что в ходе исследования научная гипотеза должна быть либо доказана, либо опровергнута, либо (в отдельных, сложных случаях) должны быть намечены некоторые шаги по доказател</w:t>
      </w:r>
      <w:r w:rsidR="00CD1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ьству или опровержению гипотезы</w:t>
      </w:r>
      <w:r w:rsidRPr="0051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6F0" w:rsidRPr="00510599" w:rsidRDefault="00CD16F0" w:rsidP="00510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гипотезы исследовательского проекта:</w:t>
      </w:r>
    </w:p>
    <w:p w:rsidR="00336BD2" w:rsidRPr="00510599" w:rsidRDefault="00336BD2" w:rsidP="005105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5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Гипотеза проекта: </w:t>
      </w:r>
      <w:r w:rsidR="00510599" w:rsidRPr="0051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могут выступать в качестве помощника и ассистента при организации здорового образа жизни человека.</w:t>
      </w:r>
    </w:p>
    <w:p w:rsidR="00336BD2" w:rsidRDefault="00336BD2" w:rsidP="005105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51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работы над исследовательским проектом также осуществляется планирование деятельности: определяется основная структура работы, отдельные содержательные блоки.</w:t>
      </w:r>
    </w:p>
    <w:p w:rsidR="00510599" w:rsidRPr="00C81D4B" w:rsidRDefault="00510599" w:rsidP="00510599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1D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Поисковый этап (декабрь)</w:t>
      </w:r>
    </w:p>
    <w:p w:rsidR="00AD59B2" w:rsidRDefault="0000002C" w:rsidP="0000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проекта в этот период следует подготовить для обучающегося список литературы и Интернет-источников,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продуктивной работы над проектом, и в дальнейшем, на протяжении всего этапа регулировать и контролировать поисковую деятельность ученика. </w:t>
      </w:r>
    </w:p>
    <w:p w:rsidR="0000002C" w:rsidRPr="00C81D4B" w:rsidRDefault="0000002C" w:rsidP="0000002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D4B">
        <w:rPr>
          <w:rFonts w:ascii="Times New Roman" w:hAnsi="Times New Roman" w:cs="Times New Roman"/>
          <w:b/>
          <w:i/>
          <w:sz w:val="28"/>
          <w:szCs w:val="28"/>
        </w:rPr>
        <w:t>Творческий (исследовательский) этап (январь-февраль)</w:t>
      </w:r>
    </w:p>
    <w:p w:rsidR="00B801CA" w:rsidRDefault="0000002C" w:rsidP="0000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цели исследовательской деятельности на этом этапе осуществляется творческая практическая работа по доказательству или опровержению гипотезы. Используются такие исследовательские методы, как </w:t>
      </w:r>
      <w:r w:rsidR="00411451">
        <w:rPr>
          <w:rFonts w:ascii="Times New Roman" w:hAnsi="Times New Roman" w:cs="Times New Roman"/>
          <w:sz w:val="28"/>
          <w:szCs w:val="28"/>
        </w:rPr>
        <w:t xml:space="preserve">моделирование; абстрагирование; анализ и синтез; наблюдение; сравнение; эксперимент; статистические методы; методы и модели теории графов, методы визуализации данных и др. </w:t>
      </w:r>
    </w:p>
    <w:p w:rsidR="00411451" w:rsidRPr="00C81D4B" w:rsidRDefault="00411451" w:rsidP="0041145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D4B">
        <w:rPr>
          <w:rFonts w:ascii="Times New Roman" w:hAnsi="Times New Roman" w:cs="Times New Roman"/>
          <w:b/>
          <w:i/>
          <w:sz w:val="28"/>
          <w:szCs w:val="28"/>
        </w:rPr>
        <w:t>Завершающий этап (март)</w:t>
      </w:r>
    </w:p>
    <w:p w:rsidR="00411451" w:rsidRDefault="00411451" w:rsidP="0041145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осуществляется оформление результатов исследовательских работ. </w:t>
      </w:r>
      <w:r w:rsidR="00A207B4">
        <w:rPr>
          <w:rFonts w:ascii="Times New Roman" w:hAnsi="Times New Roman" w:cs="Times New Roman"/>
          <w:sz w:val="28"/>
          <w:szCs w:val="28"/>
        </w:rPr>
        <w:t>Представим фрагменты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51">
        <w:rPr>
          <w:rFonts w:ascii="Times New Roman" w:hAnsi="Times New Roman" w:cs="Times New Roman"/>
          <w:sz w:val="28"/>
          <w:szCs w:val="28"/>
        </w:rPr>
        <w:t xml:space="preserve">об итоговом </w:t>
      </w:r>
      <w:proofErr w:type="gramStart"/>
      <w:r w:rsidRPr="00411451">
        <w:rPr>
          <w:rFonts w:ascii="Times New Roman" w:hAnsi="Times New Roman" w:cs="Times New Roman"/>
          <w:sz w:val="28"/>
          <w:szCs w:val="28"/>
        </w:rPr>
        <w:t>инди</w:t>
      </w:r>
      <w:r>
        <w:rPr>
          <w:rFonts w:ascii="Times New Roman" w:hAnsi="Times New Roman" w:cs="Times New Roman"/>
          <w:sz w:val="28"/>
          <w:szCs w:val="28"/>
        </w:rPr>
        <w:t>видуальном 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411451">
        <w:rPr>
          <w:rFonts w:ascii="Times New Roman" w:hAnsi="Times New Roman" w:cs="Times New Roman"/>
          <w:sz w:val="28"/>
          <w:szCs w:val="28"/>
        </w:rPr>
        <w:t>в рамках реализации основной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программы среднего общего образования </w:t>
      </w:r>
      <w:r w:rsidRPr="00411451">
        <w:rPr>
          <w:rFonts w:ascii="Times New Roman" w:hAnsi="Times New Roman" w:cs="Times New Roman"/>
          <w:sz w:val="28"/>
          <w:szCs w:val="28"/>
        </w:rPr>
        <w:t>Лицея № 17 города Костромы</w:t>
      </w:r>
      <w:r w:rsidR="00A207B4">
        <w:rPr>
          <w:rFonts w:ascii="Times New Roman" w:hAnsi="Times New Roman" w:cs="Times New Roman"/>
          <w:sz w:val="28"/>
          <w:szCs w:val="28"/>
        </w:rPr>
        <w:t>, регламентирующие особенности оформления проектов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1451" w:rsidRPr="00411451" w:rsidRDefault="00411451" w:rsidP="0041145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… </w:t>
      </w:r>
      <w:r w:rsidRPr="00411451">
        <w:rPr>
          <w:rFonts w:ascii="Times New Roman" w:hAnsi="Times New Roman" w:cs="Times New Roman"/>
          <w:sz w:val="28"/>
          <w:szCs w:val="28"/>
        </w:rPr>
        <w:t>Индивидуальный итоговый проект должен содержать:</w:t>
      </w:r>
    </w:p>
    <w:p w:rsidR="00411451" w:rsidRPr="00411451" w:rsidRDefault="00411451" w:rsidP="0041145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1451">
        <w:rPr>
          <w:rFonts w:ascii="Times New Roman" w:hAnsi="Times New Roman" w:cs="Times New Roman"/>
          <w:sz w:val="28"/>
          <w:szCs w:val="28"/>
        </w:rPr>
        <w:t>1. Продукт проектной деятельности;</w:t>
      </w:r>
    </w:p>
    <w:p w:rsidR="00411451" w:rsidRPr="00411451" w:rsidRDefault="00411451" w:rsidP="0041145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145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11451">
        <w:rPr>
          <w:rFonts w:ascii="Times New Roman" w:hAnsi="Times New Roman" w:cs="Times New Roman"/>
          <w:sz w:val="28"/>
          <w:szCs w:val="28"/>
        </w:rPr>
        <w:t xml:space="preserve">Паспорт проекта объёмом не более 4 печатных страниц (формат А-4, шрифт </w:t>
      </w:r>
      <w:proofErr w:type="spellStart"/>
      <w:r w:rsidRPr="0041145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11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45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11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45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11451">
        <w:rPr>
          <w:rFonts w:ascii="Times New Roman" w:hAnsi="Times New Roman" w:cs="Times New Roman"/>
          <w:sz w:val="28"/>
          <w:szCs w:val="28"/>
        </w:rPr>
        <w:t>, размер 12, интервал – 1,5, верхнее и нижнее поле – 2 см, правое – 3 см, левое -1,5 см, выравнивание по ширине, отс</w:t>
      </w:r>
      <w:r>
        <w:rPr>
          <w:rFonts w:ascii="Times New Roman" w:hAnsi="Times New Roman" w:cs="Times New Roman"/>
          <w:sz w:val="28"/>
          <w:szCs w:val="28"/>
        </w:rPr>
        <w:t xml:space="preserve">туп -1.25), в котором выделены: титульный лист, где указаны: </w:t>
      </w:r>
      <w:r w:rsidRPr="00411451"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анизации, </w:t>
      </w:r>
      <w:r w:rsidRPr="00411451">
        <w:rPr>
          <w:rFonts w:ascii="Times New Roman" w:hAnsi="Times New Roman" w:cs="Times New Roman"/>
          <w:sz w:val="28"/>
          <w:szCs w:val="28"/>
        </w:rPr>
        <w:t>название проекта,</w:t>
      </w:r>
      <w:r>
        <w:rPr>
          <w:rFonts w:ascii="Times New Roman" w:hAnsi="Times New Roman" w:cs="Times New Roman"/>
          <w:sz w:val="28"/>
          <w:szCs w:val="28"/>
        </w:rPr>
        <w:t xml:space="preserve"> автор и руководитель проекта,  </w:t>
      </w:r>
      <w:r w:rsidRPr="00411451">
        <w:rPr>
          <w:rFonts w:ascii="Times New Roman" w:hAnsi="Times New Roman" w:cs="Times New Roman"/>
          <w:sz w:val="28"/>
          <w:szCs w:val="28"/>
        </w:rPr>
        <w:t>год его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51">
        <w:rPr>
          <w:rFonts w:ascii="Times New Roman" w:hAnsi="Times New Roman" w:cs="Times New Roman"/>
          <w:sz w:val="28"/>
          <w:szCs w:val="28"/>
        </w:rPr>
        <w:t>пояснитель</w:t>
      </w:r>
      <w:r>
        <w:rPr>
          <w:rFonts w:ascii="Times New Roman" w:hAnsi="Times New Roman" w:cs="Times New Roman"/>
          <w:sz w:val="28"/>
          <w:szCs w:val="28"/>
        </w:rPr>
        <w:t xml:space="preserve">ную записку, в которой указаны цель и задачи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проекта, характеристика проекта, </w:t>
      </w:r>
      <w:r w:rsidRPr="00411451">
        <w:rPr>
          <w:rFonts w:ascii="Times New Roman" w:hAnsi="Times New Roman" w:cs="Times New Roman"/>
          <w:sz w:val="28"/>
          <w:szCs w:val="28"/>
        </w:rPr>
        <w:t>краткое описание хода его выполнения и полученных результ</w:t>
      </w:r>
      <w:r>
        <w:rPr>
          <w:rFonts w:ascii="Times New Roman" w:hAnsi="Times New Roman" w:cs="Times New Roman"/>
          <w:sz w:val="28"/>
          <w:szCs w:val="28"/>
        </w:rPr>
        <w:t xml:space="preserve">атов, </w:t>
      </w:r>
      <w:r w:rsidRPr="00411451">
        <w:rPr>
          <w:rFonts w:ascii="Times New Roman" w:hAnsi="Times New Roman" w:cs="Times New Roman"/>
          <w:sz w:val="28"/>
          <w:szCs w:val="28"/>
        </w:rPr>
        <w:t>список литературы и материально-технических ресурсов;</w:t>
      </w:r>
    </w:p>
    <w:p w:rsidR="00411451" w:rsidRPr="00411451" w:rsidRDefault="00411451" w:rsidP="0041145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1451">
        <w:rPr>
          <w:rFonts w:ascii="Times New Roman" w:hAnsi="Times New Roman" w:cs="Times New Roman"/>
          <w:sz w:val="28"/>
          <w:szCs w:val="28"/>
        </w:rPr>
        <w:t>Индивидуальный итоговый проект также включает краткий отзыв руководи</w:t>
      </w:r>
      <w:r>
        <w:rPr>
          <w:rFonts w:ascii="Times New Roman" w:hAnsi="Times New Roman" w:cs="Times New Roman"/>
          <w:sz w:val="28"/>
          <w:szCs w:val="28"/>
        </w:rPr>
        <w:t>теля проекта;</w:t>
      </w:r>
    </w:p>
    <w:p w:rsidR="00411451" w:rsidRDefault="00411451" w:rsidP="0041145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1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451">
        <w:rPr>
          <w:rFonts w:ascii="Times New Roman" w:hAnsi="Times New Roman" w:cs="Times New Roman"/>
          <w:sz w:val="28"/>
          <w:szCs w:val="28"/>
        </w:rPr>
        <w:t>Приложения (графики, схемы, таблицы и т</w:t>
      </w:r>
      <w:r w:rsidR="00A207B4">
        <w:rPr>
          <w:rFonts w:ascii="Times New Roman" w:hAnsi="Times New Roman" w:cs="Times New Roman"/>
          <w:sz w:val="28"/>
          <w:szCs w:val="28"/>
        </w:rPr>
        <w:t>.д.) выносятся в отдельный блок».</w:t>
      </w:r>
    </w:p>
    <w:p w:rsidR="00A207B4" w:rsidRPr="00C81D4B" w:rsidRDefault="00A207B4" w:rsidP="00411451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D4B">
        <w:rPr>
          <w:rFonts w:ascii="Times New Roman" w:hAnsi="Times New Roman" w:cs="Times New Roman"/>
          <w:b/>
          <w:i/>
          <w:sz w:val="28"/>
          <w:szCs w:val="28"/>
        </w:rPr>
        <w:t>6. Защита проекта (апрель-май)</w:t>
      </w:r>
    </w:p>
    <w:p w:rsidR="00A207B4" w:rsidRDefault="00A207B4" w:rsidP="00A20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Выделим требования, представленные в примерной основной образовательной программе среднего общего образования, характеризующие особенности защиты и представления проектной работы:</w:t>
      </w:r>
    </w:p>
    <w:p w:rsidR="00A207B4" w:rsidRP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«</w:t>
      </w:r>
      <w:r w:rsidRPr="00A207B4">
        <w:rPr>
          <w:rFonts w:ascii="Times New Roman" w:eastAsia="Calibri" w:hAnsi="Times New Roman" w:cs="Times New Roman"/>
          <w:sz w:val="28"/>
        </w:rPr>
        <w:t>Публично должны быть представлены два элемента проектной работы:</w:t>
      </w:r>
    </w:p>
    <w:p w:rsidR="00A207B4" w:rsidRPr="00A207B4" w:rsidRDefault="00A207B4" w:rsidP="00A207B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A207B4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защита темы проекта (проектной идеи);</w:t>
      </w:r>
      <w:r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</w:t>
      </w:r>
      <w:r w:rsidRPr="00A207B4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защита реализованного проекта.</w:t>
      </w:r>
    </w:p>
    <w:p w:rsidR="00A207B4" w:rsidRP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A207B4">
        <w:rPr>
          <w:rFonts w:ascii="Times New Roman" w:eastAsia="Calibri" w:hAnsi="Times New Roman" w:cs="Times New Roman"/>
          <w:sz w:val="28"/>
        </w:rPr>
        <w:t>В результате защиты темы проекта должна произойти (при необходимости) такая корректировка, чтобы проект стал реализуемым и позволил обучающемуся предпринять реальное проектное действие.</w:t>
      </w:r>
    </w:p>
    <w:p w:rsidR="00A207B4" w:rsidRP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07B4">
        <w:rPr>
          <w:rFonts w:ascii="Times New Roman" w:eastAsia="Calibri" w:hAnsi="Times New Roman" w:cs="Times New Roman"/>
          <w:sz w:val="28"/>
        </w:rPr>
        <w:t>На защите реализации проекта обучающийся представляет свой реализованный проект по следующему (примерному) плану:</w:t>
      </w:r>
    </w:p>
    <w:p w:rsidR="00A207B4" w:rsidRP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>1. Тема и краткое описание сути проекта.</w:t>
      </w:r>
    </w:p>
    <w:p w:rsidR="00A207B4" w:rsidRP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>2. Актуальность проекта.</w:t>
      </w:r>
    </w:p>
    <w:p w:rsidR="00A207B4" w:rsidRP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>3. Положительные эффекты от реализации проекта, которые получат как сам автор, так и другие люди.</w:t>
      </w:r>
    </w:p>
    <w:p w:rsidR="00A207B4" w:rsidRP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A207B4" w:rsidRP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>5. Ход реализации проекта.</w:t>
      </w:r>
    </w:p>
    <w:p w:rsid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6. Риски реализации проекта и сложности, которые </w:t>
      </w:r>
      <w:proofErr w:type="gramStart"/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>обучающемуся</w:t>
      </w:r>
      <w:proofErr w:type="gramEnd"/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 xml:space="preserve"> удалось преодолеть в ходе его реализации</w:t>
      </w:r>
    </w:p>
    <w:p w:rsidR="00A207B4" w:rsidRDefault="00A207B4" w:rsidP="00A207B4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u w:color="000000"/>
          <w:bdr w:val="nil"/>
        </w:rPr>
      </w:pPr>
      <w:proofErr w:type="gramStart"/>
      <w:r w:rsidRPr="00A207B4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Регламент проведения защиты проектной идеи и реализованного проекта, параметры и критерии оценки проектной деятельности должны быть известны </w:t>
      </w:r>
      <w:r w:rsidRPr="00A207B4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обучающимся заранее.</w:t>
      </w:r>
      <w:proofErr w:type="gramEnd"/>
      <w:r w:rsidRPr="00A207B4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По возможности, параметры и критерии оценки проектной деятельности должны разрабатываться и обсуждаться с самими старшеклассниками</w:t>
      </w:r>
      <w:r>
        <w:rPr>
          <w:rFonts w:ascii="Times New Roman" w:eastAsia="Calibri" w:hAnsi="Times New Roman" w:cs="Times New Roman"/>
          <w:sz w:val="28"/>
          <w:u w:color="000000"/>
          <w:bdr w:val="nil"/>
        </w:rPr>
        <w:t>»</w:t>
      </w:r>
      <w:r w:rsidRPr="00A207B4">
        <w:rPr>
          <w:rFonts w:ascii="Times New Roman" w:eastAsia="Calibri" w:hAnsi="Times New Roman" w:cs="Times New Roman"/>
          <w:sz w:val="28"/>
          <w:u w:color="000000"/>
          <w:bdr w:val="nil"/>
        </w:rPr>
        <w:t>.</w:t>
      </w:r>
    </w:p>
    <w:p w:rsidR="007A04F1" w:rsidRPr="00C81D4B" w:rsidRDefault="007A04F1" w:rsidP="007A04F1">
      <w:pPr>
        <w:pStyle w:val="a4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u w:color="000000"/>
          <w:bdr w:val="nil"/>
        </w:rPr>
      </w:pPr>
      <w:r w:rsidRPr="00C81D4B">
        <w:rPr>
          <w:rFonts w:ascii="Times New Roman" w:eastAsia="Calibri" w:hAnsi="Times New Roman" w:cs="Times New Roman"/>
          <w:b/>
          <w:i/>
          <w:sz w:val="28"/>
          <w:u w:color="000000"/>
          <w:bdr w:val="nil"/>
        </w:rPr>
        <w:t>Рефлексия (май)</w:t>
      </w:r>
    </w:p>
    <w:p w:rsidR="00A207B4" w:rsidRPr="007A04F1" w:rsidRDefault="007A04F1" w:rsidP="00A207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публичной защиты проекта руководителю следу</w:t>
      </w:r>
      <w:r w:rsidR="00A51A88">
        <w:rPr>
          <w:rFonts w:ascii="Times New Roman" w:hAnsi="Times New Roman" w:cs="Times New Roman"/>
          <w:sz w:val="28"/>
          <w:szCs w:val="28"/>
        </w:rPr>
        <w:t>ет совместно со своими учениками подвести итоги и провести анализ проектной деятельности за учебный год, и в особенности, обсудить, как состоялось само представление</w:t>
      </w:r>
      <w:r w:rsidR="005A0425">
        <w:rPr>
          <w:rFonts w:ascii="Times New Roman" w:hAnsi="Times New Roman" w:cs="Times New Roman"/>
          <w:sz w:val="28"/>
          <w:szCs w:val="28"/>
        </w:rPr>
        <w:t xml:space="preserve"> (защита)</w:t>
      </w:r>
      <w:r w:rsidR="00A51A88">
        <w:rPr>
          <w:rFonts w:ascii="Times New Roman" w:hAnsi="Times New Roman" w:cs="Times New Roman"/>
          <w:sz w:val="28"/>
          <w:szCs w:val="28"/>
        </w:rPr>
        <w:t xml:space="preserve"> исследовательской работы. Для этого обучающимся (поработать здесь необходимо с каждым учеником по отдельности) можно задать следующие вопросы: «Как оценили твою работу? Согласен ли ты с оценкой экспертов? Чтобы бы ты мог исправить в работе? Трудно ли тебе было отвечать на вопросы экспертов? Хотел бы ты продолжить работать в этом направлении? Какое направление для научной деятельности ты выбрал бы в следующем учебном году?». Ответы на эти вопросы совместно с руководителем помогут</w:t>
      </w:r>
      <w:r w:rsidR="005A0425">
        <w:rPr>
          <w:rFonts w:ascii="Times New Roman" w:hAnsi="Times New Roman" w:cs="Times New Roman"/>
          <w:sz w:val="28"/>
          <w:szCs w:val="28"/>
        </w:rPr>
        <w:t xml:space="preserve"> ученику оценить свои ошибки, осознать </w:t>
      </w:r>
      <w:r w:rsidR="00A51A88">
        <w:rPr>
          <w:rFonts w:ascii="Times New Roman" w:hAnsi="Times New Roman" w:cs="Times New Roman"/>
          <w:sz w:val="28"/>
          <w:szCs w:val="28"/>
        </w:rPr>
        <w:t>успехи и наметить пути для дальнейшей исследовательской работы.</w:t>
      </w:r>
    </w:p>
    <w:sectPr w:rsidR="00A207B4" w:rsidRPr="007A04F1" w:rsidSect="00CB6964">
      <w:pgSz w:w="11906" w:h="16838"/>
      <w:pgMar w:top="1134" w:right="850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DEC"/>
    <w:multiLevelType w:val="hybridMultilevel"/>
    <w:tmpl w:val="4B465338"/>
    <w:lvl w:ilvl="0" w:tplc="96B05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4B0739"/>
    <w:multiLevelType w:val="hybridMultilevel"/>
    <w:tmpl w:val="958A3A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02"/>
    <w:rsid w:val="0000002C"/>
    <w:rsid w:val="00000BF3"/>
    <w:rsid w:val="00336BD2"/>
    <w:rsid w:val="00411451"/>
    <w:rsid w:val="00510599"/>
    <w:rsid w:val="00565BD6"/>
    <w:rsid w:val="005A0425"/>
    <w:rsid w:val="0066558D"/>
    <w:rsid w:val="007A04F1"/>
    <w:rsid w:val="007D7601"/>
    <w:rsid w:val="009F190F"/>
    <w:rsid w:val="00A207B4"/>
    <w:rsid w:val="00A51A88"/>
    <w:rsid w:val="00AD59B2"/>
    <w:rsid w:val="00B801CA"/>
    <w:rsid w:val="00C81D4B"/>
    <w:rsid w:val="00CB6964"/>
    <w:rsid w:val="00CD16F0"/>
    <w:rsid w:val="00D01402"/>
    <w:rsid w:val="00E7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D7601"/>
    <w:pPr>
      <w:ind w:left="720"/>
      <w:contextualSpacing/>
    </w:pPr>
  </w:style>
  <w:style w:type="paragraph" w:customStyle="1" w:styleId="a">
    <w:name w:val="Перечень"/>
    <w:basedOn w:val="a0"/>
    <w:next w:val="a0"/>
    <w:link w:val="a5"/>
    <w:qFormat/>
    <w:rsid w:val="00B801CA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B801CA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D7601"/>
    <w:pPr>
      <w:ind w:left="720"/>
      <w:contextualSpacing/>
    </w:pPr>
  </w:style>
  <w:style w:type="paragraph" w:customStyle="1" w:styleId="a">
    <w:name w:val="Перечень"/>
    <w:basedOn w:val="a0"/>
    <w:next w:val="a0"/>
    <w:link w:val="a5"/>
    <w:qFormat/>
    <w:rsid w:val="00B801CA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B801CA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CAFB8DB94FF74FAFFAF153FB759C96" ma:contentTypeVersion="1" ma:contentTypeDescription="Создание документа." ma:contentTypeScope="" ma:versionID="8a04d8039b2817bcee5c0052888eb94e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DCDC26-93D4-4ED9-8309-B2D7B721DA65}"/>
</file>

<file path=customXml/itemProps2.xml><?xml version="1.0" encoding="utf-8"?>
<ds:datastoreItem xmlns:ds="http://schemas.openxmlformats.org/officeDocument/2006/customXml" ds:itemID="{F4D6CE9B-B1B8-4B9D-AD74-0FE5F8945F5C}"/>
</file>

<file path=customXml/itemProps3.xml><?xml version="1.0" encoding="utf-8"?>
<ds:datastoreItem xmlns:ds="http://schemas.openxmlformats.org/officeDocument/2006/customXml" ds:itemID="{3E4AC7AA-DB7D-4A67-97E1-E78BAEA45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12</cp:revision>
  <dcterms:created xsi:type="dcterms:W3CDTF">2018-03-22T16:55:00Z</dcterms:created>
  <dcterms:modified xsi:type="dcterms:W3CDTF">2018-03-23T07:50:00Z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0x0101006ECAFB8DB94FF74FAFFAF153FB759C96</vt:lpwstr>
  </property>
</Properties>
</file>