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63" w:rsidRPr="00B3708D" w:rsidRDefault="00850C6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E376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850C63" w:rsidRPr="00B3708D" w:rsidRDefault="00E376A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 w:rsidRPr="00B3708D">
        <w:rPr>
          <w:rFonts w:ascii="Times New Roman" w:eastAsia="Times New Roman" w:hAnsi="Times New Roman" w:cs="Times New Roman"/>
          <w:sz w:val="28"/>
          <w:szCs w:val="28"/>
        </w:rPr>
        <w:t>_  Н.А.</w:t>
      </w:r>
      <w:proofErr w:type="gramEnd"/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Цибина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«____» _________________ 2022 г.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организациями культуры </w:t>
      </w:r>
      <w:r w:rsidR="002B052C" w:rsidRPr="00B3708D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850C63" w:rsidRPr="00B3708D" w:rsidRDefault="00E376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hAnsi="Times New Roman" w:cs="Times New Roman"/>
        </w:rPr>
        <w:br w:type="page"/>
      </w: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:rsidR="00850C63" w:rsidRPr="00B3708D" w:rsidRDefault="00E376AA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809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 xml:space="preserve">ОКПО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36053242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ОКАТО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04401363000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ОКОГУ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4210014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ОКТМО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04701000001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ОКФС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Частная собственность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: Цибина Наталья Александровна, на основании Устава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:rsidR="00850C63" w:rsidRPr="00B3708D" w:rsidRDefault="00E376AA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:rsidR="00850C63" w:rsidRPr="00B3708D" w:rsidRDefault="00850C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C63" w:rsidRPr="00B3708D" w:rsidRDefault="00E376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hAnsi="Times New Roman" w:cs="Times New Roman"/>
        </w:rPr>
        <w:br w:type="page"/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ОТЧЕТА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50C63" w:rsidRPr="00B3708D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E376AA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</w:tr>
    </w:tbl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:rsidR="00850C63" w:rsidRPr="00B3708D" w:rsidRDefault="00E376AA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следующих организациях культуры: </w:t>
      </w:r>
    </w:p>
    <w:tbl>
      <w:tblPr>
        <w:tblStyle w:val="a6"/>
        <w:tblW w:w="94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4140"/>
      </w:tblGrid>
      <w:tr w:rsidR="00850C63" w:rsidRPr="00B3708D" w:rsidTr="002B052C"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ОГБУК «Библиотека имени </w:t>
            </w:r>
            <w:proofErr w:type="spellStart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ОГКУК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ОГБУК «Концертно-выставочной центр «Губернский»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ОГБУК «Костромская областная универсальная научная библиотека»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ОГБУК «Костромской государственный ордена Трудового Красного Знамени драматический театр имени А.Н. Островского»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ОГБУК «Костромской губернский </w:t>
            </w:r>
            <w:proofErr w:type="spellStart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симыонический</w:t>
            </w:r>
            <w:proofErr w:type="spellEnd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 оркестр под управлением П. Герштейна»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</w:tr>
      <w:tr w:rsidR="002B052C" w:rsidRPr="00B3708D" w:rsidTr="002B052C">
        <w:trPr>
          <w:trHeight w:val="300"/>
        </w:trPr>
        <w:tc>
          <w:tcPr>
            <w:tcW w:w="53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ОГБУК «Областной Дом народного творчества» (город Кострома) имени народного артиста СССР, Героя Труда Российской Федерации Иосифа Давыдовича Кобзона</w:t>
            </w:r>
          </w:p>
        </w:tc>
        <w:tc>
          <w:tcPr>
            <w:tcW w:w="41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B052C" w:rsidRPr="00B3708D" w:rsidRDefault="002B052C" w:rsidP="002B05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</w:tr>
    </w:tbl>
    <w:p w:rsidR="00850C63" w:rsidRPr="00B3708D" w:rsidRDefault="00E376AA" w:rsidP="002B052C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13 баллов, где 1 - это минимальный объем информации, а 13 - максимальный объем.   В Таблице 1 представлены результаты оценки учреждения.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5"/>
        <w:gridCol w:w="1461"/>
      </w:tblGrid>
      <w:tr w:rsidR="00850C63" w:rsidRPr="00B3708D">
        <w:trPr>
          <w:trHeight w:val="510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255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850C63" w:rsidRPr="00B3708D" w:rsidRDefault="00E376A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культуры разместили всю необходимую информацию на сайте в сети “Интернет”, показатель оценки высокий, информация представлена в полном объеме. </w:t>
      </w:r>
    </w:p>
    <w:p w:rsidR="00850C63" w:rsidRPr="00B3708D" w:rsidRDefault="00E376AA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:rsidR="00850C63" w:rsidRPr="00B3708D" w:rsidRDefault="00E376AA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После посещения организаций было выявлено, что стенд с информацией о деятельности присутствует у каждой организации и на нем есть вся необходимая информация. Таким образом все организации получают максимальную оценку в 10 баллов из 10 возможных.</w:t>
      </w:r>
    </w:p>
    <w:p w:rsidR="00850C63" w:rsidRPr="00B3708D" w:rsidRDefault="00E376AA" w:rsidP="007714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Результаты удовлетворенности граждан качеством условий оказания услуг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850C63" w:rsidRPr="00B3708D" w:rsidRDefault="00E376AA">
      <w:pPr>
        <w:spacing w:before="240" w:after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Р-1681). Все организации достигли необходимого числа опрошенных.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</w:t>
      </w:r>
      <w:r w:rsidR="002E7C86" w:rsidRPr="00B3708D">
        <w:rPr>
          <w:rFonts w:ascii="Times New Roman" w:eastAsia="Times New Roman" w:hAnsi="Times New Roman" w:cs="Times New Roman"/>
          <w:sz w:val="24"/>
          <w:szCs w:val="24"/>
        </w:rPr>
        <w:t>с 27 июня по 17 августа 2022 года.</w:t>
      </w:r>
    </w:p>
    <w:p w:rsidR="00850C63" w:rsidRPr="00B3708D" w:rsidRDefault="00E376AA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:rsidR="002E7C86" w:rsidRPr="00B3708D" w:rsidRDefault="004E0655" w:rsidP="002E7C8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</w:rPr>
      </w:pPr>
      <w:hyperlink r:id="rId7" w:history="1">
        <w:r w:rsidR="002E7C86" w:rsidRPr="00B3708D">
          <w:rPr>
            <w:rStyle w:val="affa"/>
            <w:rFonts w:ascii="Times New Roman" w:hAnsi="Times New Roman" w:cs="Times New Roman"/>
          </w:rPr>
          <w:t>https://docs.google.com/forms/d/e/1FAIpQLSfE1okSLQBQEnmyg5OSRKNv2Ak0z3i9PXrXsMbyRQm3v0tVDg/viewform?usp=sf_link</w:t>
        </w:r>
      </w:hyperlink>
    </w:p>
    <w:p w:rsidR="00850C63" w:rsidRPr="00B3708D" w:rsidRDefault="00E376AA" w:rsidP="002E7C8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</w:t>
      </w:r>
      <w:proofErr w:type="gramStart"/>
      <w:r w:rsidRPr="00B3708D">
        <w:rPr>
          <w:rFonts w:ascii="Times New Roman" w:eastAsia="Times New Roman" w:hAnsi="Times New Roman" w:cs="Times New Roman"/>
          <w:sz w:val="20"/>
          <w:szCs w:val="20"/>
        </w:rPr>
        <w:t>доступностью</w:t>
      </w:r>
      <w:proofErr w:type="gramEnd"/>
      <w:r w:rsidRPr="00B3708D">
        <w:rPr>
          <w:rFonts w:ascii="Times New Roman" w:eastAsia="Times New Roman" w:hAnsi="Times New Roman" w:cs="Times New Roman"/>
          <w:sz w:val="20"/>
          <w:szCs w:val="20"/>
        </w:rPr>
        <w:t xml:space="preserve"> размещенной на нем информации о деятельности организации, </w:t>
      </w:r>
    </w:p>
    <w:tbl>
      <w:tblPr>
        <w:tblStyle w:val="a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6"/>
        <w:gridCol w:w="1276"/>
        <w:gridCol w:w="1424"/>
      </w:tblGrid>
      <w:tr w:rsidR="00850C63" w:rsidRPr="00B3708D" w:rsidTr="002E7C86">
        <w:trPr>
          <w:trHeight w:val="300"/>
          <w:tblHeader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Обращались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7C86" w:rsidRPr="00B3708D" w:rsidTr="002E7C86">
        <w:trPr>
          <w:trHeight w:val="30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E7C86" w:rsidRPr="00B3708D" w:rsidRDefault="002E7C8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или почти респонденты организаций культуры, удовлетворены открытостью, полнотой и доступностью размещенной информации о деятельности – доля удовлетворенных не ниже 98%.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Style w:val="a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850C63" w:rsidRPr="00B3708D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7C86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E7C86" w:rsidRPr="00B3708D" w:rsidRDefault="002E7C86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Все или почти все респонденты организаций культуры, удовлетворены полнотой и доступностью размещенной информации о деятельности – доля удовлетворенных не ниже 98%. 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0C63" w:rsidRPr="00B3708D" w:rsidRDefault="00E376AA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Style w:val="a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2191"/>
      </w:tblGrid>
      <w:tr w:rsidR="00850C63" w:rsidRPr="00B3708D" w:rsidTr="00E376AA">
        <w:trPr>
          <w:trHeight w:val="300"/>
          <w:tblHeader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E7C86" w:rsidRPr="00B3708D">
        <w:trPr>
          <w:trHeight w:val="300"/>
        </w:trPr>
        <w:tc>
          <w:tcPr>
            <w:tcW w:w="7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50C63" w:rsidRPr="00B3708D" w:rsidRDefault="002E7C8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Все или почти все респонденты организаций культуры, удовлетворены условиями комфортности предоставления услуг в организациях – доля удовлетворенных не ниже 95%.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Style w:val="ac"/>
        <w:tblW w:w="9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22"/>
        <w:gridCol w:w="2268"/>
      </w:tblGrid>
      <w:tr w:rsidR="00E376AA" w:rsidRPr="00B3708D" w:rsidTr="00E376AA">
        <w:trPr>
          <w:trHeight w:val="735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2E7C86" w:rsidRPr="00B3708D" w:rsidTr="004E0655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2E7C86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4E0655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4E0655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4E0655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4E0655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E7C86" w:rsidRPr="00B3708D" w:rsidTr="004E0655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50C63" w:rsidRPr="00B3708D" w:rsidRDefault="00E376AA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Все респонденты организаций культуры, имеющие установленную группу инвалидности (или их представители), довольны условиями доступности. </w:t>
      </w:r>
    </w:p>
    <w:p w:rsidR="00850C63" w:rsidRPr="00B3708D" w:rsidRDefault="00E376AA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771452" w:rsidRPr="00B3708D" w:rsidRDefault="00771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13"/>
        <w:gridCol w:w="513"/>
        <w:gridCol w:w="513"/>
        <w:gridCol w:w="513"/>
        <w:gridCol w:w="513"/>
        <w:gridCol w:w="857"/>
      </w:tblGrid>
      <w:tr w:rsidR="00850C63" w:rsidRPr="00B3708D" w:rsidTr="00771452">
        <w:trPr>
          <w:trHeight w:val="495"/>
        </w:trPr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7C86" w:rsidRPr="00B3708D" w:rsidTr="00771452">
        <w:trPr>
          <w:trHeight w:val="255"/>
        </w:trPr>
        <w:tc>
          <w:tcPr>
            <w:tcW w:w="6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7C86" w:rsidRPr="00B3708D" w:rsidRDefault="002E7C86" w:rsidP="002E7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850C63" w:rsidRPr="00B3708D" w:rsidRDefault="00E376AA" w:rsidP="007714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 организаци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>Костромская областная универсальная научная библиотека, Костромской государственный драматический театр имени А.Н. Островского и Костромской губернский симфонический оркестр под управлением П. Герштейна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 xml:space="preserve">оборудованы все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инвалидов. </w:t>
      </w:r>
    </w:p>
    <w:p w:rsidR="00850C63" w:rsidRPr="00B3708D" w:rsidRDefault="00E376AA" w:rsidP="007714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У организаций культуры 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 xml:space="preserve">Библиотека имени </w:t>
      </w:r>
      <w:proofErr w:type="spellStart"/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>А.Гайдара</w:t>
      </w:r>
      <w:proofErr w:type="spellEnd"/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 xml:space="preserve"> г. Кострома, Библиотека-центр культурно-просветительной и информационной работы инвалидов по зрению г. Кострома, Концертно-выставочной центр «Губернский» г. Кострома оборудованы 4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из 5 условий доступности для инвалидов.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культуры </w:t>
      </w:r>
      <w:r w:rsidR="002B052C" w:rsidRPr="00B3708D">
        <w:rPr>
          <w:rFonts w:ascii="Times New Roman" w:eastAsia="Times New Roman" w:hAnsi="Times New Roman" w:cs="Times New Roman"/>
          <w:sz w:val="24"/>
          <w:szCs w:val="24"/>
        </w:rPr>
        <w:t>Областной Дом народного творчества им. Иосифа Кобзона г. Кострома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 xml:space="preserve"> оборудованы 3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из 5 условий доступности для инвалидов. </w:t>
      </w:r>
    </w:p>
    <w:p w:rsidR="00850C63" w:rsidRPr="00B3708D" w:rsidRDefault="00E376AA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:rsidR="00850C63" w:rsidRPr="00B3708D" w:rsidRDefault="00E376AA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:rsidR="00850C63" w:rsidRPr="00B3708D" w:rsidRDefault="00E376AA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50C63" w:rsidRPr="00B3708D" w:rsidRDefault="00E376AA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3 - Возможность предоставления инвалидам по слуху (слуху и зрению) услуг </w:t>
      </w:r>
      <w:proofErr w:type="spellStart"/>
      <w:r w:rsidRPr="00B3708D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708D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370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50C63" w:rsidRPr="00B3708D" w:rsidRDefault="00E376AA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850C63" w:rsidRPr="00B3708D" w:rsidRDefault="00E376AA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:rsidR="00E376AA" w:rsidRPr="00B3708D" w:rsidRDefault="00E376AA" w:rsidP="00771452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6 - Наличие альтернативной   версии   официального сайта организации в сети «Интернет» для инвалидов по зрению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:rsidR="00850C63" w:rsidRPr="00B3708D" w:rsidRDefault="00E376AA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1"/>
        <w:gridCol w:w="519"/>
        <w:gridCol w:w="520"/>
        <w:gridCol w:w="520"/>
        <w:gridCol w:w="519"/>
        <w:gridCol w:w="520"/>
        <w:gridCol w:w="520"/>
        <w:gridCol w:w="857"/>
      </w:tblGrid>
      <w:tr w:rsidR="00850C63" w:rsidRPr="00B3708D" w:rsidTr="00771452">
        <w:trPr>
          <w:trHeight w:val="495"/>
          <w:tblHeader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1452" w:rsidRPr="00B3708D" w:rsidTr="00771452">
        <w:trPr>
          <w:trHeight w:val="255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50C63" w:rsidRPr="00B3708D" w:rsidRDefault="00E376AA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культуры </w:t>
      </w:r>
      <w:r w:rsidR="00771452" w:rsidRPr="00B3708D">
        <w:rPr>
          <w:rFonts w:ascii="Times New Roman" w:eastAsia="Times New Roman" w:hAnsi="Times New Roman" w:cs="Times New Roman"/>
          <w:sz w:val="24"/>
          <w:szCs w:val="24"/>
        </w:rPr>
        <w:t>Библиотека-центр культурно-просветительной и информационной работы инвалидов по зрению г. Кострома обеспечены все условия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инвалидов.</w:t>
      </w:r>
    </w:p>
    <w:p w:rsidR="00850C63" w:rsidRPr="00B3708D" w:rsidRDefault="00771452" w:rsidP="00771452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Костромская областная универсальная научная библиотека, Костромской государственный драматический театр имени А.Н. Островского, Библиотека имени </w:t>
      </w:r>
      <w:proofErr w:type="spellStart"/>
      <w:r w:rsidRPr="00B3708D">
        <w:rPr>
          <w:rFonts w:ascii="Times New Roman" w:eastAsia="Times New Roman" w:hAnsi="Times New Roman" w:cs="Times New Roman"/>
          <w:sz w:val="24"/>
          <w:szCs w:val="24"/>
        </w:rPr>
        <w:t>А.Гайдара</w:t>
      </w:r>
      <w:proofErr w:type="spellEnd"/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г. Кострома, Концертно-выставочной центр «Губернский» г. Кострома обеспечены 5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условий доступности для инвалидов. </w:t>
      </w:r>
    </w:p>
    <w:p w:rsidR="00850C63" w:rsidRPr="00B3708D" w:rsidRDefault="00771452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Областной Дом народного творчества им. Иосифа Кобзона г. Кострома обеспечено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4 из 6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 условий доступности для инвалидов.</w:t>
      </w:r>
    </w:p>
    <w:p w:rsidR="00771452" w:rsidRPr="00B3708D" w:rsidRDefault="00771452" w:rsidP="00771452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 организации культуры Костромской губернский симфонический оркестр под управлением П. Герштейна обеспечено 2 из 6 условий доступности для инвалидов.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76AA" w:rsidRPr="00B3708D" w:rsidRDefault="00E376AA" w:rsidP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E376AA" w:rsidRPr="00B3708D" w:rsidRDefault="00E376AA" w:rsidP="00E376AA">
      <w:pPr>
        <w:spacing w:after="0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E376AA" w:rsidRPr="00B3708D" w:rsidTr="00E376AA">
        <w:trPr>
          <w:trHeight w:val="1215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E376AA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71452" w:rsidRPr="00B3708D" w:rsidRDefault="00771452" w:rsidP="0077145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Все или почти все респонденты организаций культуры, удовлетворены доброжелательностью и вежливостью работников, при обращении в организацию при разных типах взаимодействия – доля удовлетворенных не ниже 99%. </w:t>
      </w:r>
    </w:p>
    <w:p w:rsidR="00850C63" w:rsidRPr="00B3708D" w:rsidRDefault="00E376AA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71452" w:rsidRPr="00B3708D" w:rsidRDefault="00771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71452" w:rsidRPr="00B3708D" w:rsidRDefault="00771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71452" w:rsidRPr="00B3708D" w:rsidRDefault="00771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71452" w:rsidRPr="00B3708D" w:rsidRDefault="0077145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850C63" w:rsidRPr="00B3708D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1452" w:rsidRPr="00B3708D">
        <w:trPr>
          <w:trHeight w:val="300"/>
        </w:trPr>
        <w:tc>
          <w:tcPr>
            <w:tcW w:w="65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71452" w:rsidRPr="00B3708D" w:rsidRDefault="00771452" w:rsidP="0077145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Все или почти </w:t>
      </w:r>
      <w:r w:rsidR="00E376AA" w:rsidRPr="00B3708D">
        <w:rPr>
          <w:rFonts w:ascii="Times New Roman" w:eastAsia="Times New Roman" w:hAnsi="Times New Roman" w:cs="Times New Roman"/>
          <w:sz w:val="24"/>
          <w:szCs w:val="24"/>
        </w:rPr>
        <w:t xml:space="preserve">все респонденты организаций культуры, из числа пользовавшихся дистанционными формами взаимодействия, удовлетворены доброжелательностью и вежливостью работников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– доля удовлетворенных не ниже 98%. </w:t>
      </w:r>
    </w:p>
    <w:p w:rsidR="00850C63" w:rsidRPr="00B3708D" w:rsidRDefault="00E376AA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B3708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850C63" w:rsidRPr="00B3708D" w:rsidRDefault="00E376AA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Style w:val="a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7"/>
        <w:gridCol w:w="1753"/>
        <w:gridCol w:w="1753"/>
        <w:gridCol w:w="1753"/>
      </w:tblGrid>
      <w:tr w:rsidR="00850C63" w:rsidRPr="00B3708D" w:rsidTr="00771452">
        <w:trPr>
          <w:trHeight w:val="1215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71452" w:rsidRPr="00B3708D" w:rsidTr="00771452">
        <w:trPr>
          <w:trHeight w:val="300"/>
        </w:trPr>
        <w:tc>
          <w:tcPr>
            <w:tcW w:w="4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1452" w:rsidRPr="00B3708D" w:rsidRDefault="00771452" w:rsidP="007714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3708D" w:rsidRPr="00B3708D" w:rsidRDefault="00B3708D" w:rsidP="00B3708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 организациях культуры все или почти все респонденты готовы рекомендовать организацию своим знакомым и родственникам, а также довольны организационными условиями предоставления услуг и условиями оказания услуг – доля удовлетворенных не ниже 97%.</w:t>
      </w:r>
    </w:p>
    <w:p w:rsidR="00B3708D" w:rsidRPr="00B3708D" w:rsidRDefault="00B3708D" w:rsidP="00E376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B3708D" w:rsidRDefault="00E376AA" w:rsidP="00E376A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f2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0"/>
        <w:gridCol w:w="1490"/>
        <w:gridCol w:w="1440"/>
        <w:gridCol w:w="1327"/>
      </w:tblGrid>
      <w:tr w:rsidR="00850C63" w:rsidRPr="00B3708D">
        <w:trPr>
          <w:trHeight w:val="300"/>
        </w:trPr>
        <w:tc>
          <w:tcPr>
            <w:tcW w:w="52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0C63" w:rsidRPr="00B3708D" w:rsidRDefault="00E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0C63" w:rsidRPr="00B3708D" w:rsidRDefault="00E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потребителей услуг 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0C63" w:rsidRPr="00B3708D" w:rsidRDefault="00E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0C63" w:rsidRPr="00B3708D" w:rsidRDefault="00E3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21920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9450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13751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3708D" w:rsidRPr="00B3708D">
        <w:trPr>
          <w:trHeight w:val="300"/>
        </w:trPr>
        <w:tc>
          <w:tcPr>
            <w:tcW w:w="52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1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0C63" w:rsidRPr="00B3708D" w:rsidRDefault="00E376A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 культуры</w:t>
      </w:r>
    </w:p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E376AA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6AA" w:rsidRPr="00B3708D" w:rsidTr="00E376AA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4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E376AA">
        <w:trPr>
          <w:trHeight w:val="765"/>
          <w:tblHeader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50C63" w:rsidRPr="00B3708D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5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8"/>
        <w:gridCol w:w="4566"/>
        <w:gridCol w:w="626"/>
        <w:gridCol w:w="626"/>
      </w:tblGrid>
      <w:tr w:rsidR="00850C63" w:rsidRPr="00B3708D" w:rsidTr="00E376AA">
        <w:trPr>
          <w:trHeight w:val="20"/>
        </w:trPr>
        <w:tc>
          <w:tcPr>
            <w:tcW w:w="8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850C63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2B052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B3708D">
        <w:trPr>
          <w:trHeight w:val="20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4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6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121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1215"/>
          <w:tblHeader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E376AA" w:rsidP="00E376A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8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4714"/>
        <w:gridCol w:w="623"/>
        <w:gridCol w:w="623"/>
      </w:tblGrid>
      <w:tr w:rsidR="00850C63" w:rsidRPr="00B3708D" w:rsidTr="00E376AA">
        <w:trPr>
          <w:trHeight w:val="20"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76AA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2B052C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76AA" w:rsidRPr="00B3708D" w:rsidRDefault="00E376AA" w:rsidP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E376AA" w:rsidP="00E376A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Style w:val="af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4714"/>
        <w:gridCol w:w="623"/>
        <w:gridCol w:w="623"/>
      </w:tblGrid>
      <w:tr w:rsidR="00850C63" w:rsidRPr="00B3708D" w:rsidTr="00B3708D">
        <w:trPr>
          <w:trHeight w:val="20"/>
          <w:tblHeader/>
        </w:trPr>
        <w:tc>
          <w:tcPr>
            <w:tcW w:w="8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 w:rsidP="00B3708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4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4"/>
        <w:gridCol w:w="4820"/>
        <w:gridCol w:w="641"/>
        <w:gridCol w:w="641"/>
      </w:tblGrid>
      <w:tr w:rsidR="00850C63" w:rsidRPr="00B3708D" w:rsidTr="00E376AA">
        <w:trPr>
          <w:trHeight w:val="20"/>
          <w:tblHeader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3708D" w:rsidRPr="00B3708D" w:rsidTr="00E376AA">
        <w:trPr>
          <w:trHeight w:val="2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850C63" w:rsidRPr="00B3708D" w:rsidRDefault="00E376AA" w:rsidP="00A505E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  <w:tblHeader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  <w:tblHeader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850C6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50C63" w:rsidRPr="00B3708D" w:rsidRDefault="00E376A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708D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850C6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850C63" w:rsidRPr="00B3708D" w:rsidRDefault="00850C6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2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850C63" w:rsidRPr="00B3708D" w:rsidTr="00B3708D">
        <w:trPr>
          <w:trHeight w:val="765"/>
          <w:tblHeader/>
        </w:trPr>
        <w:tc>
          <w:tcPr>
            <w:tcW w:w="8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0C63" w:rsidRPr="00B3708D" w:rsidRDefault="00E376A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3708D" w:rsidRPr="00B3708D" w:rsidTr="00B3708D">
        <w:trPr>
          <w:trHeight w:val="330"/>
        </w:trPr>
        <w:tc>
          <w:tcPr>
            <w:tcW w:w="80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708D" w:rsidRPr="00B3708D" w:rsidRDefault="00B3708D" w:rsidP="00B370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4E0655" w:rsidRPr="008456C2" w:rsidRDefault="004E0655" w:rsidP="004E0655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:rsidR="004E0655" w:rsidRPr="008456C2" w:rsidRDefault="004E0655" w:rsidP="004E065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:rsidR="004E0655" w:rsidRPr="008456C2" w:rsidRDefault="004E0655" w:rsidP="004E0655">
      <w:pPr>
        <w:rPr>
          <w:rFonts w:ascii="Times New Roman" w:eastAsia="Times New Roman" w:hAnsi="Times New Roman" w:cs="Times New Roman"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:rsidR="004E0655" w:rsidRPr="008456C2" w:rsidRDefault="004E0655" w:rsidP="004E0655">
      <w:pPr>
        <w:rPr>
          <w:rFonts w:ascii="Times New Roman" w:eastAsia="Times New Roman" w:hAnsi="Times New Roman" w:cs="Times New Roman"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:rsidR="004E0655" w:rsidRPr="008456C2" w:rsidRDefault="004E0655" w:rsidP="004E0655">
      <w:pPr>
        <w:rPr>
          <w:rFonts w:ascii="Times New Roman" w:eastAsia="Times New Roman" w:hAnsi="Times New Roman" w:cs="Times New Roman"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:rsidR="004E0655" w:rsidRPr="008456C2" w:rsidRDefault="004E0655" w:rsidP="004E0655">
      <w:pPr>
        <w:rPr>
          <w:rFonts w:ascii="Times New Roman" w:eastAsia="Times New Roman" w:hAnsi="Times New Roman" w:cs="Times New Roman"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:rsidR="004E0655" w:rsidRPr="008456C2" w:rsidRDefault="004E0655" w:rsidP="004E0655">
      <w:pPr>
        <w:rPr>
          <w:rFonts w:ascii="Times New Roman" w:eastAsia="Times New Roman" w:hAnsi="Times New Roman" w:cs="Times New Roman"/>
          <w:sz w:val="20"/>
          <w:szCs w:val="20"/>
        </w:rPr>
      </w:pPr>
      <w:r w:rsidRPr="008456C2"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839"/>
        <w:gridCol w:w="839"/>
        <w:gridCol w:w="839"/>
        <w:gridCol w:w="839"/>
        <w:gridCol w:w="839"/>
        <w:gridCol w:w="1470"/>
      </w:tblGrid>
      <w:tr w:rsidR="004E0655" w:rsidRPr="008456C2" w:rsidTr="004E0655">
        <w:trPr>
          <w:trHeight w:val="366"/>
          <w:tblHeader/>
        </w:trPr>
        <w:tc>
          <w:tcPr>
            <w:tcW w:w="38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0655" w:rsidRPr="008456C2" w:rsidRDefault="004E0655" w:rsidP="004E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4E0655" w:rsidRPr="008456C2" w:rsidTr="004E0655">
        <w:trPr>
          <w:trHeight w:val="255"/>
          <w:tblHeader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6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Кострома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99,52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Концертно-выставочной центр «Губернский» г. Кострома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 областная универсальная научная библиотека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Костромской губернский симфонический оркестр под управлением П. Герштейна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</w:tr>
      <w:tr w:rsidR="004E0655" w:rsidRPr="008456C2" w:rsidTr="004E0655">
        <w:trPr>
          <w:trHeight w:val="255"/>
        </w:trPr>
        <w:tc>
          <w:tcPr>
            <w:tcW w:w="38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B3708D" w:rsidRDefault="004E0655" w:rsidP="004E065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08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Дом народного творчества им. Иосифа Кобзона г. Кострома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0655" w:rsidRPr="004E0655" w:rsidRDefault="004E0655" w:rsidP="004E065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655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</w:tr>
    </w:tbl>
    <w:p w:rsidR="00850C63" w:rsidRPr="00B3708D" w:rsidRDefault="00E376AA" w:rsidP="00A505ED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:rsidR="00850C63" w:rsidRPr="00B3708D" w:rsidRDefault="00E376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505ED" w:rsidRPr="00B3708D">
        <w:rPr>
          <w:rFonts w:ascii="Times New Roman" w:eastAsia="Times New Roman" w:hAnsi="Times New Roman" w:cs="Times New Roman"/>
          <w:sz w:val="24"/>
          <w:szCs w:val="24"/>
        </w:rPr>
        <w:t xml:space="preserve">организаций культуры содержится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вся необходима</w:t>
      </w:r>
      <w:r w:rsidR="00A505ED" w:rsidRPr="00B3708D">
        <w:rPr>
          <w:rFonts w:ascii="Times New Roman" w:eastAsia="Times New Roman" w:hAnsi="Times New Roman" w:cs="Times New Roman"/>
          <w:sz w:val="24"/>
          <w:szCs w:val="24"/>
        </w:rPr>
        <w:t xml:space="preserve">я информация в сети "Интернет", 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требованиями, утвержденными Приказом Министерства культуры РФ от 20 февраля 2015 г. № 277 и Приказом Министерства культур</w:t>
      </w:r>
      <w:r w:rsidR="00A505ED" w:rsidRPr="00B3708D">
        <w:rPr>
          <w:rFonts w:ascii="Times New Roman" w:eastAsia="Times New Roman" w:hAnsi="Times New Roman" w:cs="Times New Roman"/>
          <w:sz w:val="24"/>
          <w:szCs w:val="24"/>
        </w:rPr>
        <w:t>ы РФ от 27 апреля 2018 г. N 599.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370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образовательные услуги наравне с другими:</w:t>
      </w:r>
    </w:p>
    <w:tbl>
      <w:tblPr>
        <w:tblStyle w:val="aff4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850C63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C63" w:rsidRPr="00B3708D" w:rsidRDefault="00E37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4E0655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Библиотека имени </w:t>
            </w:r>
            <w:proofErr w:type="spellStart"/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А.Гайдара</w:t>
            </w:r>
            <w:proofErr w:type="spellEnd"/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Кострома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4E0655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0C63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2B0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Библиотека-центр культурно-просветительной и информационной работы инвалидов по зрению г. Кострома</w:t>
            </w:r>
          </w:p>
          <w:p w:rsidR="00850C63" w:rsidRPr="00B3708D" w:rsidRDefault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</w:tr>
      <w:tr w:rsidR="00850C63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2B0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Концертно-выставочной центр «Губернский» г. Кострома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850C63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0C63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2B0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Костромская областная универсальная научная библиотека</w:t>
            </w:r>
          </w:p>
          <w:p w:rsidR="00850C63" w:rsidRPr="00B3708D" w:rsidRDefault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0655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Костромской государственный драматический театр имени А.Н. Островского</w:t>
            </w:r>
          </w:p>
          <w:p w:rsidR="004E0655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0C63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2B0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Костромской губернский симфонический оркестр под управлением П. Герштейна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0C63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850C63" w:rsidRPr="00B3708D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C63" w:rsidRPr="00B3708D" w:rsidRDefault="002B05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Дом народного творчества им. Иосифа Кобзона г. Кострома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4E0655" w:rsidRPr="004E0655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0C63" w:rsidRPr="00B3708D" w:rsidRDefault="004E0655" w:rsidP="004E0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5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4E0655" w:rsidRDefault="00E376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Необходимо по мере возможности оборудовать территорию, прилегающую к организации,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:rsidR="004E0655" w:rsidRPr="008456C2" w:rsidRDefault="004E0655" w:rsidP="004E06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5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:rsidR="004E0655" w:rsidRPr="008456C2" w:rsidRDefault="004E0655" w:rsidP="004E06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6C2"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территории, прилегающие к организациям, и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:rsidR="004E0655" w:rsidRPr="008456C2" w:rsidRDefault="004E0655" w:rsidP="004E06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6C2">
        <w:rPr>
          <w:rFonts w:ascii="Times New Roman" w:eastAsia="Times New Roman" w:hAnsi="Times New Roman" w:cs="Times New Roman"/>
          <w:sz w:val="24"/>
          <w:szCs w:val="24"/>
        </w:rPr>
        <w:t>По критериям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0AC">
        <w:rPr>
          <w:rFonts w:ascii="Times New Roman" w:eastAsia="Times New Roman" w:hAnsi="Times New Roman" w:cs="Times New Roman"/>
          <w:sz w:val="24"/>
          <w:szCs w:val="24"/>
        </w:rPr>
        <w:t>«Открытость и доступн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информации об организации», </w:t>
      </w:r>
      <w:r w:rsidRPr="008456C2">
        <w:rPr>
          <w:rFonts w:ascii="Times New Roman" w:eastAsia="Times New Roman" w:hAnsi="Times New Roman" w:cs="Times New Roman"/>
          <w:sz w:val="24"/>
          <w:szCs w:val="24"/>
        </w:rPr>
        <w:t>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708D">
        <w:rPr>
          <w:rFonts w:ascii="Times New Roman" w:hAnsi="Times New Roman" w:cs="Times New Roman"/>
        </w:rPr>
        <w:br w:type="page"/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708D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B3708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B37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709"/>
      </w:tblGrid>
      <w:tr w:rsidR="004E0655" w:rsidRPr="008456C2" w:rsidTr="004E0655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E0655" w:rsidRPr="008456C2" w:rsidTr="004E0655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2. 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655" w:rsidRPr="008456C2" w:rsidTr="004E0655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C63" w:rsidRPr="00B3708D" w:rsidRDefault="00E376A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hAnsi="Times New Roman" w:cs="Times New Roman"/>
        </w:rPr>
        <w:br w:type="page"/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3708D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B3708D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B370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  <w:r w:rsidRPr="00B37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08D">
        <w:rPr>
          <w:rFonts w:ascii="Times New Roman" w:eastAsia="Times New Roman" w:hAnsi="Times New Roman" w:cs="Times New Roman"/>
          <w:color w:val="000000"/>
        </w:rPr>
        <w:br/>
      </w:r>
      <w:r w:rsidRPr="00B3708D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B3708D"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3708D"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 w:rsidRPr="00B3708D">
        <w:rPr>
          <w:rFonts w:ascii="Times New Roman" w:eastAsia="Times New Roman" w:hAnsi="Times New Roman" w:cs="Times New Roman"/>
          <w:color w:val="000000"/>
        </w:rPr>
        <w:t xml:space="preserve">_______________ </w:t>
      </w:r>
      <w:r w:rsidRPr="00B3708D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B3708D">
        <w:rPr>
          <w:rFonts w:ascii="Times New Roman" w:eastAsia="Times New Roman" w:hAnsi="Times New Roman" w:cs="Times New Roman"/>
          <w:color w:val="000000"/>
        </w:rPr>
        <w:t>___________________</w:t>
      </w:r>
      <w:r w:rsidRPr="00B3708D">
        <w:rPr>
          <w:rFonts w:ascii="Times New Roman" w:eastAsia="Times New Roman" w:hAnsi="Times New Roman" w:cs="Times New Roman"/>
          <w:color w:val="000000"/>
        </w:rPr>
        <w:br/>
      </w:r>
      <w:r w:rsidRPr="00B3708D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B3708D"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708D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4E0655" w:rsidRPr="008456C2" w:rsidTr="004E065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</w:t>
            </w:r>
          </w:p>
        </w:tc>
      </w:tr>
      <w:tr w:rsidR="004E0655" w:rsidRPr="008456C2" w:rsidTr="004E065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8456C2">
              <w:rPr>
                <w:rFonts w:ascii="Times New Roman" w:eastAsia="Times New Roman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8456C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8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E0655" w:rsidRPr="008456C2" w:rsidTr="004E0655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56C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850C63" w:rsidRPr="00B3708D" w:rsidRDefault="00850C63" w:rsidP="004E0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4E0655" w:rsidRPr="008456C2" w:rsidRDefault="004E0655" w:rsidP="004E0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4E0655" w:rsidRPr="008456C2" w:rsidTr="004E0655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4E0655" w:rsidRPr="008456C2" w:rsidTr="004E0655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4E0655" w:rsidRPr="008456C2" w:rsidRDefault="004E0655" w:rsidP="004E0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4E0655" w:rsidRPr="008456C2" w:rsidTr="004E0655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4E0655" w:rsidRPr="008456C2" w:rsidTr="004E0655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456C2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456C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456C2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456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E0655" w:rsidRPr="008456C2" w:rsidTr="004E0655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0655" w:rsidRPr="008456C2" w:rsidRDefault="004E0655" w:rsidP="004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56C2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C63" w:rsidRPr="004E0655" w:rsidRDefault="00E376A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708D">
        <w:rPr>
          <w:rFonts w:ascii="Times New Roman" w:hAnsi="Times New Roman" w:cs="Times New Roman"/>
        </w:rPr>
        <w:br w:type="page"/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9"/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" w:name="_3znysh7" w:colFirst="0" w:colLast="0"/>
      <w:bookmarkEnd w:id="1"/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B370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370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3708D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850C63" w:rsidRPr="00B3708D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50C63" w:rsidRPr="00B3708D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850C63" w:rsidRPr="00B3708D">
        <w:tc>
          <w:tcPr>
            <w:tcW w:w="7366" w:type="dxa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850C63" w:rsidRPr="00B3708D">
        <w:tc>
          <w:tcPr>
            <w:tcW w:w="7366" w:type="dxa"/>
            <w:shd w:val="clear" w:color="auto" w:fill="D9D9D9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850C63" w:rsidRPr="00B3708D">
        <w:tc>
          <w:tcPr>
            <w:tcW w:w="7366" w:type="dxa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850C63" w:rsidRPr="00B3708D">
        <w:tc>
          <w:tcPr>
            <w:tcW w:w="7366" w:type="dxa"/>
            <w:shd w:val="clear" w:color="auto" w:fill="D9D9D9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850C63" w:rsidRPr="00B3708D">
        <w:tc>
          <w:tcPr>
            <w:tcW w:w="7366" w:type="dxa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850C63" w:rsidRPr="00B3708D">
        <w:tc>
          <w:tcPr>
            <w:tcW w:w="7366" w:type="dxa"/>
            <w:shd w:val="clear" w:color="auto" w:fill="D9D9D9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850C63" w:rsidRPr="00B3708D" w:rsidRDefault="00E37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3708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инфоматов</w:t>
      </w:r>
      <w:proofErr w:type="spellEnd"/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proofErr w:type="gramStart"/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пол: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proofErr w:type="gramEnd"/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B3708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B3708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B3708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0C63" w:rsidRPr="00B3708D" w:rsidRDefault="00E37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50C63" w:rsidRPr="00B3708D" w:rsidRDefault="00850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850C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63" w:rsidRPr="00B3708D" w:rsidRDefault="00E376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850C63" w:rsidRPr="00B3708D" w:rsidRDefault="00E376A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:rsidR="00850C63" w:rsidRPr="00B3708D" w:rsidRDefault="00E376AA">
      <w:pPr>
        <w:spacing w:before="24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708D">
        <w:rPr>
          <w:rFonts w:ascii="Times New Roman" w:eastAsia="Times New Roman" w:hAnsi="Times New Roman" w:cs="Times New Roman"/>
          <w:sz w:val="24"/>
          <w:szCs w:val="24"/>
        </w:rPr>
        <w:t>Данные предложения</w:t>
      </w:r>
      <w:proofErr w:type="gramEnd"/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 высказанные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 w:rsidRPr="00B3708D"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 w:rsidRPr="00B3708D"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:rsidR="00850C63" w:rsidRDefault="004E0655" w:rsidP="00927E93">
      <w:pPr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0655">
        <w:rPr>
          <w:rFonts w:ascii="Times New Roman" w:eastAsia="Times New Roman" w:hAnsi="Times New Roman" w:cs="Times New Roman"/>
          <w:b/>
          <w:sz w:val="24"/>
          <w:szCs w:val="24"/>
        </w:rPr>
        <w:t>Библиотека-центр культурно-просветительной и информационной работы инвалидов по зрению г. Кострома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4E0655" w:rsidRPr="004E0655" w:rsidTr="00927E93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0655" w:rsidRPr="004E0655" w:rsidRDefault="004E0655" w:rsidP="004E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E0655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Больше современной литературы</w:t>
            </w:r>
          </w:p>
        </w:tc>
      </w:tr>
      <w:tr w:rsidR="004E0655" w:rsidRPr="004E0655" w:rsidTr="00927E93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0655" w:rsidRPr="004E0655" w:rsidRDefault="004E0655" w:rsidP="004E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E0655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Нет кулеров с питьевой водой для читателей</w:t>
            </w:r>
          </w:p>
        </w:tc>
      </w:tr>
      <w:tr w:rsidR="004E0655" w:rsidRPr="004E0655" w:rsidTr="00927E93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E0655" w:rsidRPr="004E0655" w:rsidRDefault="004E0655" w:rsidP="004E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E0655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Плохой подъезд к библиотеке</w:t>
            </w:r>
          </w:p>
        </w:tc>
      </w:tr>
    </w:tbl>
    <w:p w:rsidR="00927E93" w:rsidRPr="00927E93" w:rsidRDefault="00927E93" w:rsidP="00927E9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E93">
        <w:rPr>
          <w:rFonts w:ascii="Times New Roman" w:eastAsia="Times New Roman" w:hAnsi="Times New Roman" w:cs="Times New Roman"/>
          <w:b/>
          <w:sz w:val="24"/>
          <w:szCs w:val="24"/>
        </w:rPr>
        <w:t>Концертно-выставочной центр «Губернский» г. Кострома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27E93" w:rsidRPr="00927E93" w:rsidTr="00927E93">
        <w:tc>
          <w:tcPr>
            <w:tcW w:w="9487" w:type="dxa"/>
          </w:tcPr>
          <w:p w:rsidR="00927E93" w:rsidRPr="00927E93" w:rsidRDefault="00927E93" w:rsidP="00927E9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Провести работу 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сотрудниками,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работающими на вахте, так как при посещении 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КВЦ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отчётные концерты танцевальных 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коллективов,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репетициях сотрудники позволяют себе грубо и невежливо обращаться к детям пришедшим на репетицию, которые в последствии будут выступать на сцене, чем сбивают их настрой, дети итак всегда переживают. На иных 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концертах,</w:t>
            </w:r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спектаклях к новому году такого замечено не было. Видимо такое отношение распространяется только на </w:t>
            </w:r>
            <w:proofErr w:type="spellStart"/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отчетники</w:t>
            </w:r>
            <w:proofErr w:type="spellEnd"/>
            <w:r w:rsidRPr="00927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танцевальных коллективов города. </w:t>
            </w:r>
          </w:p>
        </w:tc>
      </w:tr>
    </w:tbl>
    <w:p w:rsidR="00927E93" w:rsidRDefault="00927E93" w:rsidP="00927E9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E93">
        <w:rPr>
          <w:rFonts w:ascii="Times New Roman" w:eastAsia="Times New Roman" w:hAnsi="Times New Roman" w:cs="Times New Roman"/>
          <w:b/>
          <w:sz w:val="24"/>
          <w:szCs w:val="24"/>
        </w:rPr>
        <w:t>Костромская областная универсальная научная библиотека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27E93" w:rsidRPr="00927E93" w:rsidTr="00927E9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На бесплатной основе мероприятия увеличить. Изучение бесплатно Английского. Китайского языков. Ну хоть начальный уровень 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Форма поиска литературы на сайте не всегда срабатывала корректно</w:t>
            </w:r>
          </w:p>
        </w:tc>
      </w:tr>
    </w:tbl>
    <w:p w:rsidR="00927E93" w:rsidRPr="00927E93" w:rsidRDefault="00927E93" w:rsidP="00927E9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r w:rsidRPr="00927E93">
        <w:rPr>
          <w:rFonts w:ascii="Times New Roman" w:eastAsia="Times New Roman" w:hAnsi="Times New Roman" w:cs="Times New Roman"/>
          <w:b/>
          <w:sz w:val="24"/>
          <w:szCs w:val="24"/>
        </w:rPr>
        <w:t>Костромской государственный драматический театр имени А.Н. Островского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bookmarkEnd w:id="2"/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Буфет дорогой, хотелось бы подешевле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Буфет подешевле 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 ложах третьего яруса неудобно сидеть втроём. Сделайте пожалуйста по 2 кресла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Есть необходимость продумать создание парковки, это единственная проблема при посещении данной организации.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Не помешало бы открыть или заключить договор на торговлю цветами в фойе или хотя бы на входе в театр. 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Не удовлетворяет работа буфета в театре, в частности ассортимент, очереди. 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Необходимо увеличить туалетную зону,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 избежание</w:t>
            </w: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километровых очередей, улучшить план посадки на </w:t>
            </w:r>
            <w:proofErr w:type="spellStart"/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галëрке</w:t>
            </w:r>
            <w:proofErr w:type="spellEnd"/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, там вечная путаница кто где сидит и решить вопрос с отоплением, или предоставлять пледы. 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Отремонтируйте здание театра, а точнее фасадные его часть и не только с лицевой части. Облагородите территорию театра, там как будто была 3-я мировая война!!! А также хотелось бы видеть на сцене данного театра, больше классических произведений русских авторов, а не восхваление англосак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сонских бездарей. Это вопрос к «</w:t>
            </w: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пятой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колонне» </w:t>
            </w: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 режиссерскому составу во главе с руководством театра. Отдельная благодарность режиссеру театра юного зрителя, он определенно талантлив, если проводить параллели относительно увиденного, на большой и малой сцене .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Перестать издеваться над классикой.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Предлагаю в близлежащем парке (</w:t>
            </w: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как идти к центру города, направо) сделать парковку. Просторной и удобной парковки очень не хватает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Репертуар, во многом дублирующий столичные театры и даже легендарные фильмы, - не самый интересный для театралов. Хочется, чтобы ставили пьесы современных авторов, российских и, в частности, костромских.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Сделать спектакли и на более раннее время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Следует сделать современный сайт, чаще его обновлять, более полно представить служащих в театре актёров. Активнее и объективнее (без придыхания к определенным "звездам"!!!) работать в </w:t>
            </w:r>
            <w:proofErr w:type="spellStart"/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соцсетях</w:t>
            </w:r>
            <w:proofErr w:type="spellEnd"/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. Раскручивать новые имена: не одними "ветеранами" театр должен быть интересен. Сделать отдельную интернет-площадку для </w:t>
            </w:r>
            <w:proofErr w:type="spellStart"/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ТЮЗа</w:t>
            </w:r>
            <w:proofErr w:type="spellEnd"/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. В целом требуется поменять концепцию рекламного подхода. Сейчас всё выглядит дремучим, замшелым...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Улучшить качество предоставляемых услуг на интернет ресурсах 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Улучшить сайт, наладить современные средства информации, заранее оповещать о предстоящих спектаклях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Улучшить сайт, организовать работу с целевой аудиторией, изменить репертуар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Хочется качественный буфет, соответствующий уровню театра </w:t>
            </w:r>
          </w:p>
        </w:tc>
      </w:tr>
    </w:tbl>
    <w:p w:rsidR="00850C63" w:rsidRDefault="00927E93" w:rsidP="00927E93">
      <w:pPr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E93">
        <w:rPr>
          <w:rFonts w:ascii="Times New Roman" w:eastAsia="Times New Roman" w:hAnsi="Times New Roman" w:cs="Times New Roman"/>
          <w:b/>
          <w:sz w:val="24"/>
          <w:szCs w:val="24"/>
        </w:rPr>
        <w:t>Костромской губернский симфонический оркестр под управлением П. Герштейна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927E93" w:rsidRPr="00927E93" w:rsidTr="00927E93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Неудобный график общественного транспорта</w:t>
            </w:r>
          </w:p>
        </w:tc>
      </w:tr>
      <w:tr w:rsidR="00927E93" w:rsidRPr="00927E93" w:rsidTr="00927E93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Нужен </w:t>
            </w:r>
            <w:r w:rsidR="003A393C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хороший </w:t>
            </w: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буфет</w:t>
            </w:r>
          </w:p>
        </w:tc>
      </w:tr>
      <w:tr w:rsidR="00927E93" w:rsidRPr="00927E93" w:rsidTr="00927E93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Хорошее место для отдыха душой</w:t>
            </w:r>
          </w:p>
        </w:tc>
      </w:tr>
    </w:tbl>
    <w:p w:rsidR="00927E93" w:rsidRPr="00927E93" w:rsidRDefault="00927E93" w:rsidP="00927E9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E93">
        <w:rPr>
          <w:rFonts w:ascii="Times New Roman" w:eastAsia="Times New Roman" w:hAnsi="Times New Roman" w:cs="Times New Roman"/>
          <w:b/>
          <w:sz w:val="24"/>
          <w:szCs w:val="24"/>
        </w:rPr>
        <w:t>Областной Дом народного творчества им. Иосифа Кобзона г. Кострома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5"/>
      </w:tblGrid>
      <w:tr w:rsidR="00927E93" w:rsidRPr="00927E93" w:rsidTr="00927E9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Концерты в последнее время проходят по будням, хотелось бы концерты в выходные дни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 очень удобно пользоваться гардеробом, очень узкий коридор, необходимо перенести его ближе к выходу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Стало мало концертов в большом зале, хотелось бы больше</w:t>
            </w:r>
          </w:p>
        </w:tc>
      </w:tr>
      <w:tr w:rsidR="00927E93" w:rsidRPr="00927E93" w:rsidTr="00927E9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7E93" w:rsidRPr="00927E93" w:rsidRDefault="00927E93" w:rsidP="0092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927E93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Хотелось бы, чтобы кинопоказы в ретро-кинотеатре проходили и по выходным дням</w:t>
            </w:r>
          </w:p>
        </w:tc>
      </w:tr>
    </w:tbl>
    <w:p w:rsidR="00927E93" w:rsidRPr="00927E93" w:rsidRDefault="00927E93" w:rsidP="00927E9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C63" w:rsidRPr="00B3708D" w:rsidRDefault="00850C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50C63" w:rsidRPr="00B370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93" w:rsidRDefault="00585893">
      <w:pPr>
        <w:spacing w:after="0" w:line="240" w:lineRule="auto"/>
      </w:pPr>
      <w:r>
        <w:separator/>
      </w:r>
    </w:p>
  </w:endnote>
  <w:endnote w:type="continuationSeparator" w:id="0">
    <w:p w:rsidR="00585893" w:rsidRDefault="0058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55" w:rsidRDefault="004E065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393C">
      <w:rPr>
        <w:noProof/>
        <w:color w:val="000000"/>
      </w:rPr>
      <w:t>26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55" w:rsidRDefault="004E065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93" w:rsidRDefault="00585893">
      <w:pPr>
        <w:spacing w:after="0" w:line="240" w:lineRule="auto"/>
      </w:pPr>
      <w:r>
        <w:separator/>
      </w:r>
    </w:p>
  </w:footnote>
  <w:footnote w:type="continuationSeparator" w:id="0">
    <w:p w:rsidR="00585893" w:rsidRDefault="00585893">
      <w:pPr>
        <w:spacing w:after="0" w:line="240" w:lineRule="auto"/>
      </w:pPr>
      <w:r>
        <w:continuationSeparator/>
      </w:r>
    </w:p>
  </w:footnote>
  <w:footnote w:id="1">
    <w:p w:rsidR="004E0655" w:rsidRDefault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gramStart"/>
      <w:r>
        <w:rPr>
          <w:color w:val="000000"/>
          <w:sz w:val="20"/>
          <w:szCs w:val="20"/>
        </w:rPr>
        <w:t>утвержденных  постановлением</w:t>
      </w:r>
      <w:proofErr w:type="gramEnd"/>
      <w:r>
        <w:rPr>
          <w:color w:val="000000"/>
          <w:sz w:val="20"/>
          <w:szCs w:val="20"/>
        </w:rPr>
        <w:t xml:space="preserve"> Правительства РФ от 31 мая 2018 г. N 638.</w:t>
      </w:r>
    </w:p>
  </w:footnote>
  <w:footnote w:id="2">
    <w:p w:rsidR="004E0655" w:rsidRDefault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3">
    <w:p w:rsidR="004E0655" w:rsidRDefault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4">
    <w:p w:rsidR="004E0655" w:rsidRPr="00EB348E" w:rsidRDefault="004E0655" w:rsidP="004E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348E">
        <w:rPr>
          <w:rFonts w:ascii="Times New Roman" w:hAnsi="Times New Roman" w:cs="Times New Roman"/>
          <w:vertAlign w:val="superscript"/>
        </w:rPr>
        <w:footnoteRef/>
      </w:r>
      <w:r w:rsidRPr="00EB348E">
        <w:rPr>
          <w:rFonts w:ascii="Times New Roman" w:eastAsia="Times New Roman" w:hAnsi="Times New Roman" w:cs="Times New Roman"/>
          <w:sz w:val="20"/>
          <w:szCs w:val="20"/>
        </w:rPr>
        <w:t xml:space="preserve"> Если платные услуги отсутствуют, наличие данной информации не оценивается. </w:t>
      </w:r>
    </w:p>
  </w:footnote>
  <w:footnote w:id="5">
    <w:p w:rsidR="004E0655" w:rsidRPr="00EB348E" w:rsidRDefault="004E0655" w:rsidP="004E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348E">
        <w:rPr>
          <w:rFonts w:ascii="Times New Roman" w:hAnsi="Times New Roman" w:cs="Times New Roman"/>
          <w:vertAlign w:val="superscript"/>
        </w:rPr>
        <w:footnoteRef/>
      </w:r>
      <w:r w:rsidRPr="00EB348E">
        <w:rPr>
          <w:rFonts w:ascii="Times New Roman" w:eastAsia="Times New Roman" w:hAnsi="Times New Roman" w:cs="Times New Roman"/>
          <w:sz w:val="20"/>
          <w:szCs w:val="20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6">
    <w:p w:rsidR="004E0655" w:rsidRDefault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</w:t>
      </w:r>
      <w:proofErr w:type="spellStart"/>
      <w:r>
        <w:rPr>
          <w:color w:val="000000"/>
          <w:sz w:val="20"/>
          <w:szCs w:val="20"/>
        </w:rPr>
        <w:t>Шушенская</w:t>
      </w:r>
      <w:proofErr w:type="spellEnd"/>
      <w:r>
        <w:rPr>
          <w:color w:val="000000"/>
          <w:sz w:val="20"/>
          <w:szCs w:val="20"/>
        </w:rPr>
        <w:t xml:space="preserve"> библиотечная система”. </w:t>
      </w:r>
    </w:p>
  </w:footnote>
  <w:footnote w:id="7">
    <w:p w:rsidR="004E0655" w:rsidRPr="00EB348E" w:rsidRDefault="004E0655" w:rsidP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48E">
        <w:rPr>
          <w:rFonts w:ascii="Times New Roman" w:hAnsi="Times New Roman" w:cs="Times New Roman"/>
          <w:vertAlign w:val="superscript"/>
        </w:rPr>
        <w:footnoteRef/>
      </w:r>
      <w:r w:rsidRPr="00EB34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организация не оказывает платных услуг, поставьте отметку «Да». </w:t>
      </w:r>
    </w:p>
  </w:footnote>
  <w:footnote w:id="8">
    <w:p w:rsidR="004E0655" w:rsidRPr="00EB348E" w:rsidRDefault="004E0655" w:rsidP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48E">
        <w:rPr>
          <w:rFonts w:ascii="Times New Roman" w:hAnsi="Times New Roman" w:cs="Times New Roman"/>
          <w:vertAlign w:val="superscript"/>
        </w:rPr>
        <w:footnoteRef/>
      </w:r>
      <w:r w:rsidRPr="00EB34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у организации отсутствуют виды деятельности, подлежащие лицензированию, поставьте отметку «Да».</w:t>
      </w:r>
    </w:p>
  </w:footnote>
  <w:footnote w:id="9">
    <w:p w:rsidR="004E0655" w:rsidRDefault="004E0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gramStart"/>
      <w:r>
        <w:rPr>
          <w:color w:val="000000"/>
          <w:sz w:val="20"/>
          <w:szCs w:val="20"/>
        </w:rPr>
        <w:t>утвержденной  приказом</w:t>
      </w:r>
      <w:proofErr w:type="gramEnd"/>
      <w:r>
        <w:rPr>
          <w:color w:val="000000"/>
          <w:sz w:val="20"/>
          <w:szCs w:val="20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55" w:rsidRDefault="004E065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55" w:rsidRDefault="004E065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727A"/>
    <w:multiLevelType w:val="multilevel"/>
    <w:tmpl w:val="18F4C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3A963D31"/>
    <w:multiLevelType w:val="multilevel"/>
    <w:tmpl w:val="7960B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FC5CAE"/>
    <w:multiLevelType w:val="multilevel"/>
    <w:tmpl w:val="6FFEBD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63"/>
    <w:rsid w:val="000A1BC9"/>
    <w:rsid w:val="002B052C"/>
    <w:rsid w:val="002E7C86"/>
    <w:rsid w:val="003A393C"/>
    <w:rsid w:val="004E0655"/>
    <w:rsid w:val="00585893"/>
    <w:rsid w:val="00664893"/>
    <w:rsid w:val="00771452"/>
    <w:rsid w:val="00850C63"/>
    <w:rsid w:val="00927E93"/>
    <w:rsid w:val="00A505ED"/>
    <w:rsid w:val="00B3708D"/>
    <w:rsid w:val="00DC6558"/>
    <w:rsid w:val="00E3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08EC"/>
  <w15:docId w15:val="{DD661B99-CA16-4C4A-A5BE-CCCBD93C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a">
    <w:name w:val="Hyperlink"/>
    <w:basedOn w:val="a0"/>
    <w:uiPriority w:val="99"/>
    <w:unhideWhenUsed/>
    <w:rsid w:val="002E7C86"/>
    <w:rPr>
      <w:color w:val="0000FF" w:themeColor="hyperlink"/>
      <w:u w:val="single"/>
    </w:rPr>
  </w:style>
  <w:style w:type="table" w:styleId="affb">
    <w:name w:val="Table Grid"/>
    <w:basedOn w:val="a1"/>
    <w:uiPriority w:val="39"/>
    <w:rsid w:val="0092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E1okSLQBQEnmyg5OSRKNv2Ak0z3i9PXrXsMbyRQm3v0tVDg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FFB57-719D-4B48-840A-78BE626725FF}"/>
</file>

<file path=customXml/itemProps2.xml><?xml version="1.0" encoding="utf-8"?>
<ds:datastoreItem xmlns:ds="http://schemas.openxmlformats.org/officeDocument/2006/customXml" ds:itemID="{80CABBD1-45D3-4D74-8639-89FDB4C39E12}"/>
</file>

<file path=customXml/itemProps3.xml><?xml version="1.0" encoding="utf-8"?>
<ds:datastoreItem xmlns:ds="http://schemas.openxmlformats.org/officeDocument/2006/customXml" ds:itemID="{B1FC33A1-6CFA-45A9-A6B2-E6697DA55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9041</Words>
  <Characters>51536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Онегов Дмитрий Викторович</cp:lastModifiedBy>
  <cp:revision>5</cp:revision>
  <dcterms:created xsi:type="dcterms:W3CDTF">2022-04-18T12:26:00Z</dcterms:created>
  <dcterms:modified xsi:type="dcterms:W3CDTF">2022-08-19T11:34:00Z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