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64" w:rsidRPr="00E87AD7" w:rsidRDefault="00E87AD7" w:rsidP="00D6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A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156210</wp:posOffset>
            </wp:positionV>
            <wp:extent cx="2276475" cy="1704975"/>
            <wp:effectExtent l="19050" t="0" r="9525" b="0"/>
            <wp:wrapThrough wrapText="bothSides">
              <wp:wrapPolygon edited="0">
                <wp:start x="-181" y="0"/>
                <wp:lineTo x="-181" y="21479"/>
                <wp:lineTo x="21690" y="21479"/>
                <wp:lineTo x="21690" y="0"/>
                <wp:lineTo x="-181" y="0"/>
              </wp:wrapPolygon>
            </wp:wrapThrough>
            <wp:docPr id="3" name="Рисунок 3" descr="C:\Documents and Settings\Админ\Рабочий стол\Новая папка (2)\Новая папка (2)\DSC0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Новая папка (2)\Новая папка (2)\DSC069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664" w:rsidRPr="00E87AD7">
        <w:rPr>
          <w:rFonts w:ascii="Times New Roman" w:hAnsi="Times New Roman" w:cs="Times New Roman"/>
          <w:sz w:val="28"/>
          <w:szCs w:val="28"/>
        </w:rPr>
        <w:t>19 июня прошло мероприятие  посвященное Дню кинолога.</w:t>
      </w:r>
    </w:p>
    <w:p w:rsidR="00DA339A" w:rsidRPr="00E87AD7" w:rsidRDefault="00E87AD7" w:rsidP="00D66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3409950</wp:posOffset>
            </wp:positionV>
            <wp:extent cx="2200275" cy="1647825"/>
            <wp:effectExtent l="19050" t="0" r="9525" b="0"/>
            <wp:wrapThrough wrapText="bothSides">
              <wp:wrapPolygon edited="0">
                <wp:start x="-187" y="0"/>
                <wp:lineTo x="-187" y="21475"/>
                <wp:lineTo x="21694" y="21475"/>
                <wp:lineTo x="21694" y="0"/>
                <wp:lineTo x="-187" y="0"/>
              </wp:wrapPolygon>
            </wp:wrapThrough>
            <wp:docPr id="1" name="Рисунок 1" descr="C:\Documents and Settings\Админ\Рабочий стол\Новая папка (2)\Новая папка (2)\DSC06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Новая папка (2)\Новая папка (2)\DSC06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A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1533525</wp:posOffset>
            </wp:positionV>
            <wp:extent cx="2352675" cy="1762125"/>
            <wp:effectExtent l="19050" t="0" r="9525" b="0"/>
            <wp:wrapThrough wrapText="bothSides">
              <wp:wrapPolygon edited="0">
                <wp:start x="-175" y="0"/>
                <wp:lineTo x="-175" y="21483"/>
                <wp:lineTo x="21687" y="21483"/>
                <wp:lineTo x="21687" y="0"/>
                <wp:lineTo x="-175" y="0"/>
              </wp:wrapPolygon>
            </wp:wrapThrough>
            <wp:docPr id="2" name="Рисунок 2" descr="C:\Documents and Settings\Админ\Рабочий стол\Новая папка (2)\Новая папка (2)\DSC0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Новая папка (2)\Новая папка (2)\DSC06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664" w:rsidRPr="00E87AD7">
        <w:rPr>
          <w:rFonts w:ascii="Times New Roman" w:hAnsi="Times New Roman" w:cs="Times New Roman"/>
          <w:sz w:val="28"/>
          <w:szCs w:val="28"/>
        </w:rPr>
        <w:t xml:space="preserve">Дети узнали сведения из истории праздника, а так же </w:t>
      </w:r>
      <w:r w:rsidR="00D661A1" w:rsidRPr="00E87AD7">
        <w:rPr>
          <w:rFonts w:ascii="Times New Roman" w:hAnsi="Times New Roman" w:cs="Times New Roman"/>
          <w:sz w:val="28"/>
          <w:szCs w:val="28"/>
        </w:rPr>
        <w:t xml:space="preserve">о </w:t>
      </w:r>
      <w:r w:rsidR="00136664" w:rsidRPr="00E87AD7">
        <w:rPr>
          <w:rFonts w:ascii="Times New Roman" w:hAnsi="Times New Roman" w:cs="Times New Roman"/>
          <w:sz w:val="28"/>
          <w:szCs w:val="28"/>
        </w:rPr>
        <w:t xml:space="preserve"> том,  что  собаки сыграли огромную роль, как в годы</w:t>
      </w:r>
      <w:proofErr w:type="gramStart"/>
      <w:r w:rsidR="00136664" w:rsidRPr="00E87AD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36664" w:rsidRPr="00E87AD7">
        <w:rPr>
          <w:rFonts w:ascii="Times New Roman" w:hAnsi="Times New Roman" w:cs="Times New Roman"/>
          <w:sz w:val="28"/>
          <w:szCs w:val="28"/>
        </w:rPr>
        <w:t>ервой Мировой войны, так и в Великую Отечественную: они искали мины,  минировали рельсовые пути, выносили раненых с поля боя, протискивались с донесениями или легким грузом там, где человек не мог пройти.</w:t>
      </w:r>
      <w:r w:rsidR="0026039E" w:rsidRPr="00E87AD7">
        <w:rPr>
          <w:rFonts w:ascii="Times New Roman" w:hAnsi="Times New Roman" w:cs="Times New Roman"/>
          <w:sz w:val="28"/>
          <w:szCs w:val="28"/>
        </w:rPr>
        <w:t xml:space="preserve">  С помощью презентации детям  показали  роль мохнатых специалистов  работающих в полиции и армии, в МЧС и охране множества самых разных объектов, собак поводырей и нянек.</w:t>
      </w:r>
      <w:r w:rsidR="00DA339A" w:rsidRPr="00E87AD7">
        <w:rPr>
          <w:rFonts w:ascii="Times New Roman" w:hAnsi="Times New Roman" w:cs="Times New Roman"/>
          <w:sz w:val="28"/>
          <w:szCs w:val="28"/>
        </w:rPr>
        <w:t xml:space="preserve"> В практической части мероприятия дети нарисовали собак разных пород и наклеили их на «Полянку друзей», а так же сделали аппликацию из зерен на формате А</w:t>
      </w:r>
      <w:proofErr w:type="gramStart"/>
      <w:r w:rsidR="00DA339A" w:rsidRPr="00E87A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661A1" w:rsidRPr="00E87AD7">
        <w:rPr>
          <w:rFonts w:ascii="Times New Roman" w:hAnsi="Times New Roman" w:cs="Times New Roman"/>
          <w:sz w:val="28"/>
          <w:szCs w:val="28"/>
        </w:rPr>
        <w:t>.</w:t>
      </w:r>
    </w:p>
    <w:p w:rsidR="00607B50" w:rsidRPr="00136664" w:rsidRDefault="00E87AD7" w:rsidP="00D661A1">
      <w:pPr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1708150</wp:posOffset>
            </wp:positionV>
            <wp:extent cx="2108200" cy="1581150"/>
            <wp:effectExtent l="19050" t="0" r="6350" b="0"/>
            <wp:wrapThrough wrapText="bothSides">
              <wp:wrapPolygon edited="0">
                <wp:start x="-195" y="0"/>
                <wp:lineTo x="-195" y="21340"/>
                <wp:lineTo x="21665" y="21340"/>
                <wp:lineTo x="21665" y="0"/>
                <wp:lineTo x="-195" y="0"/>
              </wp:wrapPolygon>
            </wp:wrapThrough>
            <wp:docPr id="5" name="Рисунок 5" descr="C:\Documents and Settings\Админ\Рабочий стол\Новая папка (2)\Новая папка (2)\DSC06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Рабочий стол\Новая папка (2)\Новая папка (2)\DSC06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1755775</wp:posOffset>
            </wp:positionV>
            <wp:extent cx="2047875" cy="1533525"/>
            <wp:effectExtent l="19050" t="0" r="9525" b="0"/>
            <wp:wrapThrough wrapText="bothSides">
              <wp:wrapPolygon edited="0">
                <wp:start x="-201" y="0"/>
                <wp:lineTo x="-201" y="21466"/>
                <wp:lineTo x="21700" y="21466"/>
                <wp:lineTo x="21700" y="0"/>
                <wp:lineTo x="-201" y="0"/>
              </wp:wrapPolygon>
            </wp:wrapThrough>
            <wp:docPr id="4" name="Рисунок 4" descr="C:\Documents and Settings\Админ\Рабочий стол\Новая папка (2)\Новая папка (2)\DSC06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Рабочий стол\Новая папка (2)\Новая папка (2)\DSC069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AD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sectPr w:rsidR="00607B50" w:rsidRPr="00136664" w:rsidSect="0060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64"/>
    <w:rsid w:val="00136664"/>
    <w:rsid w:val="0026039E"/>
    <w:rsid w:val="00607B50"/>
    <w:rsid w:val="00D661A1"/>
    <w:rsid w:val="00D94A2C"/>
    <w:rsid w:val="00DA339A"/>
    <w:rsid w:val="00E8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6V4XDJZHKHHZ-860-335</_dlc_DocId>
    <_dlc_DocIdUrl xmlns="d4d6ac07-9d60-403d-ada4-7b1b04443535">
      <Url>http://www.eduportal44.ru/sharya_r/17/_layouts/15/DocIdRedir.aspx?ID=6V4XDJZHKHHZ-860-335</Url>
      <Description>6V4XDJZHKHHZ-860-335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2900E-23C3-4411-B303-AF1D6D12F50B}"/>
</file>

<file path=customXml/itemProps2.xml><?xml version="1.0" encoding="utf-8"?>
<ds:datastoreItem xmlns:ds="http://schemas.openxmlformats.org/officeDocument/2006/customXml" ds:itemID="{B444A7C7-0007-4568-8663-F8BC8734C767}"/>
</file>

<file path=customXml/itemProps3.xml><?xml version="1.0" encoding="utf-8"?>
<ds:datastoreItem xmlns:ds="http://schemas.openxmlformats.org/officeDocument/2006/customXml" ds:itemID="{E08C336D-55AB-4281-B033-C902F2E3D9DF}"/>
</file>

<file path=customXml/itemProps4.xml><?xml version="1.0" encoding="utf-8"?>
<ds:datastoreItem xmlns:ds="http://schemas.openxmlformats.org/officeDocument/2006/customXml" ds:itemID="{68346184-E477-4C65-8F6A-048614E48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Рождественский ДДТ</dc:creator>
  <cp:keywords/>
  <dc:description/>
  <cp:lastModifiedBy>Рождественский ДДТ</cp:lastModifiedBy>
  <cp:revision>5</cp:revision>
  <dcterms:created xsi:type="dcterms:W3CDTF">2015-06-22T08:33:00Z</dcterms:created>
  <dcterms:modified xsi:type="dcterms:W3CDTF">2015-06-22T09:54:00Z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2692a217-70f6-4d1a-8a9e-af94dfdca90f</vt:lpwstr>
  </property>
</Properties>
</file>