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24B" w:rsidRDefault="003D724B" w:rsidP="00465075">
      <w:pPr>
        <w:pStyle w:val="docdata"/>
        <w:keepNext/>
        <w:keepLines/>
        <w:spacing w:before="0" w:beforeAutospacing="0" w:after="0" w:afterAutospacing="0"/>
        <w:contextualSpacing/>
        <w:rPr>
          <w:b/>
          <w:bCs/>
        </w:rPr>
      </w:pPr>
      <w:r w:rsidRPr="003D724B">
        <w:rPr>
          <w:b/>
          <w:bCs/>
          <w:noProof/>
        </w:rPr>
        <w:drawing>
          <wp:inline distT="0" distB="0" distL="0" distR="0">
            <wp:extent cx="5943600" cy="8711565"/>
            <wp:effectExtent l="0" t="0" r="0" b="0"/>
            <wp:docPr id="1" name="Рисунок 1" descr="C:\Users\Людмила\Desktop\2021_12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2021_12_06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" r="2583"/>
                    <a:stretch/>
                  </pic:blipFill>
                  <pic:spPr bwMode="auto">
                    <a:xfrm rot="10800000">
                      <a:off x="0" y="0"/>
                      <a:ext cx="5950208" cy="87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24B" w:rsidRDefault="003D724B" w:rsidP="00465075">
      <w:pPr>
        <w:pStyle w:val="docdata"/>
        <w:keepNext/>
        <w:keepLines/>
        <w:spacing w:before="0" w:beforeAutospacing="0" w:after="0" w:afterAutospacing="0"/>
        <w:contextualSpacing/>
        <w:rPr>
          <w:b/>
          <w:bCs/>
        </w:rPr>
      </w:pPr>
    </w:p>
    <w:p w:rsidR="003D724B" w:rsidRDefault="003D724B" w:rsidP="00465075">
      <w:pPr>
        <w:pStyle w:val="docdata"/>
        <w:keepNext/>
        <w:keepLines/>
        <w:spacing w:before="0" w:beforeAutospacing="0" w:after="0" w:afterAutospacing="0"/>
        <w:contextualSpacing/>
        <w:rPr>
          <w:b/>
          <w:bCs/>
        </w:rPr>
      </w:pPr>
      <w:bookmarkStart w:id="0" w:name="_GoBack"/>
      <w:bookmarkEnd w:id="0"/>
    </w:p>
    <w:p w:rsidR="003D724B" w:rsidRDefault="003D724B" w:rsidP="00465075">
      <w:pPr>
        <w:pStyle w:val="docdata"/>
        <w:keepNext/>
        <w:keepLines/>
        <w:spacing w:before="0" w:beforeAutospacing="0" w:after="0" w:afterAutospacing="0"/>
        <w:contextualSpacing/>
        <w:rPr>
          <w:b/>
          <w:bCs/>
        </w:rPr>
      </w:pPr>
    </w:p>
    <w:p w:rsidR="00465075" w:rsidRPr="00374DA8" w:rsidRDefault="00465075" w:rsidP="00465075">
      <w:pPr>
        <w:pStyle w:val="docdata"/>
        <w:keepNext/>
        <w:keepLines/>
        <w:spacing w:before="0" w:beforeAutospacing="0" w:after="0" w:afterAutospacing="0"/>
        <w:contextualSpacing/>
        <w:rPr>
          <w:b/>
          <w:bCs/>
        </w:rPr>
      </w:pPr>
      <w:r w:rsidRPr="00374DA8">
        <w:rPr>
          <w:b/>
          <w:bCs/>
        </w:rPr>
        <w:lastRenderedPageBreak/>
        <w:t>Согласовано                                                                                                         Утверждаю:</w:t>
      </w:r>
    </w:p>
    <w:p w:rsidR="00465075" w:rsidRPr="00374DA8" w:rsidRDefault="00465075" w:rsidP="00465075">
      <w:pPr>
        <w:pStyle w:val="docdata"/>
        <w:keepNext/>
        <w:keepLines/>
        <w:spacing w:before="0" w:beforeAutospacing="0" w:after="0" w:afterAutospacing="0"/>
        <w:contextualSpacing/>
        <w:rPr>
          <w:b/>
          <w:bCs/>
        </w:rPr>
      </w:pPr>
      <w:r w:rsidRPr="00374DA8">
        <w:rPr>
          <w:b/>
          <w:bCs/>
        </w:rPr>
        <w:t>на заседании методического                                                     директор ДЮСШ «Русич»</w:t>
      </w:r>
    </w:p>
    <w:p w:rsidR="00465075" w:rsidRPr="00374DA8" w:rsidRDefault="00465075" w:rsidP="00465075">
      <w:pPr>
        <w:pStyle w:val="docdata"/>
        <w:keepNext/>
        <w:keepLines/>
        <w:spacing w:before="0" w:beforeAutospacing="0" w:after="0" w:afterAutospacing="0"/>
        <w:contextualSpacing/>
        <w:rPr>
          <w:b/>
          <w:bCs/>
        </w:rPr>
      </w:pPr>
      <w:r w:rsidRPr="00374DA8">
        <w:rPr>
          <w:b/>
          <w:bCs/>
        </w:rPr>
        <w:t>тренеров-преподавателей                                                          __________/Е.В. Крупин/</w:t>
      </w:r>
    </w:p>
    <w:p w:rsidR="00465075" w:rsidRPr="00374DA8" w:rsidRDefault="00465075" w:rsidP="00465075">
      <w:pPr>
        <w:pStyle w:val="docdata"/>
        <w:keepNext/>
        <w:keepLines/>
        <w:spacing w:before="0" w:beforeAutospacing="0" w:after="0" w:afterAutospacing="0"/>
        <w:contextualSpacing/>
        <w:rPr>
          <w:b/>
          <w:bCs/>
        </w:rPr>
      </w:pPr>
      <w:r w:rsidRPr="00374DA8">
        <w:rPr>
          <w:b/>
          <w:bCs/>
        </w:rPr>
        <w:t>Протокол № 1 от 27.08.2021                                                       Приказ № 34 от о1.09.2021</w:t>
      </w:r>
    </w:p>
    <w:p w:rsidR="00465075" w:rsidRPr="00374DA8" w:rsidRDefault="00465075" w:rsidP="00465075">
      <w:pPr>
        <w:pStyle w:val="docdata"/>
        <w:keepNext/>
        <w:keepLines/>
        <w:spacing w:before="200" w:beforeAutospacing="0" w:after="0" w:afterAutospacing="0"/>
        <w:jc w:val="center"/>
        <w:rPr>
          <w:b/>
          <w:bCs/>
          <w:color w:val="17365C"/>
        </w:rPr>
      </w:pPr>
    </w:p>
    <w:p w:rsidR="00465075" w:rsidRPr="00374DA8" w:rsidRDefault="00465075" w:rsidP="00465075">
      <w:pPr>
        <w:pStyle w:val="docdata"/>
        <w:keepNext/>
        <w:keepLines/>
        <w:spacing w:before="200" w:beforeAutospacing="0" w:after="0" w:afterAutospacing="0"/>
        <w:jc w:val="center"/>
        <w:rPr>
          <w:b/>
          <w:bCs/>
          <w:color w:val="17365C"/>
        </w:rPr>
      </w:pPr>
    </w:p>
    <w:p w:rsidR="00465075" w:rsidRPr="00374DA8" w:rsidRDefault="00465075" w:rsidP="00465075">
      <w:pPr>
        <w:pStyle w:val="docdata"/>
        <w:keepNext/>
        <w:keepLines/>
        <w:spacing w:before="200" w:beforeAutospacing="0" w:after="0" w:afterAutospacing="0"/>
        <w:jc w:val="center"/>
        <w:rPr>
          <w:b/>
          <w:bCs/>
          <w:color w:val="17365C"/>
        </w:rPr>
      </w:pPr>
    </w:p>
    <w:p w:rsidR="00465075" w:rsidRPr="00374DA8" w:rsidRDefault="00465075" w:rsidP="00465075">
      <w:pPr>
        <w:pStyle w:val="docdata"/>
        <w:keepNext/>
        <w:keepLines/>
        <w:spacing w:before="200" w:beforeAutospacing="0" w:after="0" w:afterAutospacing="0"/>
        <w:jc w:val="center"/>
        <w:rPr>
          <w:b/>
          <w:bCs/>
          <w:color w:val="17365C"/>
        </w:rPr>
      </w:pPr>
    </w:p>
    <w:p w:rsidR="00465075" w:rsidRPr="00374DA8" w:rsidRDefault="00465075" w:rsidP="00465075">
      <w:pPr>
        <w:pStyle w:val="docdata"/>
        <w:keepNext/>
        <w:keepLines/>
        <w:spacing w:before="200" w:beforeAutospacing="0" w:after="0" w:afterAutospacing="0"/>
        <w:jc w:val="center"/>
      </w:pPr>
      <w:r w:rsidRPr="00374DA8">
        <w:rPr>
          <w:b/>
          <w:bCs/>
        </w:rPr>
        <w:t xml:space="preserve">ПОЛОЖЕНИЕ </w:t>
      </w:r>
    </w:p>
    <w:p w:rsidR="00465075" w:rsidRPr="00374DA8" w:rsidRDefault="00465075" w:rsidP="00465075">
      <w:pPr>
        <w:pStyle w:val="a3"/>
        <w:keepNext/>
        <w:keepLines/>
        <w:spacing w:before="200" w:beforeAutospacing="0" w:after="0" w:afterAutospacing="0"/>
        <w:jc w:val="center"/>
      </w:pPr>
      <w:r w:rsidRPr="00374DA8">
        <w:rPr>
          <w:b/>
          <w:bCs/>
        </w:rPr>
        <w:t>ОБ ИНДИВИДУАЛЬНОМ УЧЕТЕ РЕЗУЛЬТАТОВ ОСВОЕНИЯ ОБУЧАЮЩИМИСЯ ОБРАЗОВАТЕЛЬНЫХ ПРОГРАММ И ХРАНЕНИЯ В АРХИВАХ ИНФОРМАЦИИ ОБ ЭТИХ РЕЗУЛЬТАТАХ НА БУМАЖНЫХ И (ИЛИ) ЭЛЕКТРОННЫХ НОСИТЕЛЯХ ДЮСШ «РУСИЧ»</w:t>
      </w:r>
    </w:p>
    <w:p w:rsidR="00465075" w:rsidRPr="00374DA8" w:rsidRDefault="00465075" w:rsidP="00465075">
      <w:pPr>
        <w:pStyle w:val="a3"/>
        <w:spacing w:before="0" w:beforeAutospacing="0" w:after="200" w:afterAutospacing="0"/>
        <w:rPr>
          <w:b/>
          <w:bCs/>
          <w:color w:val="000000"/>
        </w:rPr>
      </w:pPr>
    </w:p>
    <w:p w:rsidR="00465075" w:rsidRPr="00374DA8" w:rsidRDefault="00465075" w:rsidP="00465075">
      <w:pPr>
        <w:pStyle w:val="a3"/>
        <w:spacing w:before="0" w:beforeAutospacing="0" w:after="200" w:afterAutospacing="0"/>
        <w:rPr>
          <w:b/>
          <w:bCs/>
          <w:color w:val="000000"/>
        </w:rPr>
      </w:pPr>
    </w:p>
    <w:p w:rsidR="00465075" w:rsidRPr="00374DA8" w:rsidRDefault="00465075" w:rsidP="00465075">
      <w:pPr>
        <w:pStyle w:val="a3"/>
        <w:spacing w:before="0" w:beforeAutospacing="0" w:after="200" w:afterAutospacing="0"/>
      </w:pPr>
      <w:r w:rsidRPr="00374DA8">
        <w:rPr>
          <w:b/>
          <w:bCs/>
          <w:color w:val="000000"/>
        </w:rPr>
        <w:t xml:space="preserve">1. Общие положения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1.1. Положение разработано в соответствии со следующими нормативными документами: </w:t>
      </w:r>
    </w:p>
    <w:p w:rsidR="00465075" w:rsidRPr="00374DA8" w:rsidRDefault="00465075" w:rsidP="00640061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· Федеральным законом «Об образовании в Российской Федерации» от 29.12.2012 г. № 237-ФЗ (ст. 28, 30, 44); </w:t>
      </w:r>
    </w:p>
    <w:p w:rsidR="00465075" w:rsidRPr="00374DA8" w:rsidRDefault="00465075" w:rsidP="00640061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>· письмом Минобразования РФ от 20.12.2000 г. № 03-51/64 «Методические рекомендации по работе с документами в общеобразовательных учреждениях»;</w:t>
      </w:r>
    </w:p>
    <w:p w:rsidR="00465075" w:rsidRPr="00374DA8" w:rsidRDefault="00465075" w:rsidP="00640061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· рекомендаций по внедрению систем ведения журналов успеваемости в электронном виде, разработанных Минобрнауки России (письмо от 15.02.2012 г. №АП-147/07) - регламент деятельности образовательной организации по ведению журналов успеваемости и </w:t>
      </w:r>
      <w:r w:rsidR="00374DA8" w:rsidRPr="00374DA8">
        <w:rPr>
          <w:color w:val="000000"/>
        </w:rPr>
        <w:t>дневников,</w:t>
      </w:r>
      <w:r w:rsidRPr="00374DA8">
        <w:rPr>
          <w:color w:val="000000"/>
        </w:rPr>
        <w:t xml:space="preserve"> обучающихся в электронном виде; </w:t>
      </w:r>
    </w:p>
    <w:p w:rsidR="00465075" w:rsidRPr="00374DA8" w:rsidRDefault="00465075" w:rsidP="00640061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· Уставом ДЮСШ «Русич»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>1.2 Положение является локальным актом, обязательным для всех участников образовательного процесса и регулирующим организацию учета</w:t>
      </w:r>
      <w:r w:rsidR="008E2B44" w:rsidRPr="00374DA8">
        <w:rPr>
          <w:color w:val="000000"/>
        </w:rPr>
        <w:t xml:space="preserve"> освоения учебных программ</w:t>
      </w:r>
      <w:r w:rsidRPr="00374DA8">
        <w:rPr>
          <w:color w:val="000000"/>
        </w:rPr>
        <w:t xml:space="preserve">, порядок учета результатов, порядок хранения в архивах информации об этих результатах, форму хранения, а также определяет лиц, осуществляющих учет (хранение) результатов освоения обучающимися </w:t>
      </w:r>
      <w:r w:rsidR="00374DA8" w:rsidRPr="00374DA8">
        <w:rPr>
          <w:color w:val="000000"/>
        </w:rPr>
        <w:t xml:space="preserve">учебных </w:t>
      </w:r>
      <w:r w:rsidRPr="00374DA8">
        <w:rPr>
          <w:color w:val="000000"/>
        </w:rPr>
        <w:t xml:space="preserve">программ и устанавливает ответственность этих лиц.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>1.3 Положение регламентирует деятельность тренеров-преподавателей и администрации школы по работе с обучающимися.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>1.4 Положение принимается на неопределенный срок и изменяется по мере изменения законодательства в порядке, предусмотренным Уставом школы.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1.5. В данном Положении используются следующие понятия: </w:t>
      </w:r>
    </w:p>
    <w:p w:rsidR="00374DA8" w:rsidRPr="00374DA8" w:rsidRDefault="00465075" w:rsidP="0046507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74DA8">
        <w:rPr>
          <w:color w:val="000000"/>
        </w:rPr>
        <w:t xml:space="preserve">· процедура оценивания результатов обучающихся </w:t>
      </w:r>
      <w:r w:rsidR="00374DA8" w:rsidRPr="00374DA8">
        <w:rPr>
          <w:color w:val="000000"/>
        </w:rPr>
        <w:t>при сдаче контрольных нормативов и результатов участия обучающихся в соревнованиях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· промежуточный учет - выставление </w:t>
      </w:r>
      <w:r w:rsidR="00374DA8" w:rsidRPr="00374DA8">
        <w:rPr>
          <w:color w:val="000000"/>
        </w:rPr>
        <w:t>результатов у Журналы учета групповых занятий;</w:t>
      </w:r>
    </w:p>
    <w:p w:rsidR="00374DA8" w:rsidRPr="00374DA8" w:rsidRDefault="00465075" w:rsidP="0046507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74DA8">
        <w:rPr>
          <w:color w:val="000000"/>
        </w:rPr>
        <w:t xml:space="preserve">· итоговый учет - выставление </w:t>
      </w:r>
      <w:r w:rsidR="00374DA8" w:rsidRPr="00374DA8">
        <w:rPr>
          <w:color w:val="000000"/>
        </w:rPr>
        <w:t>результатов в разрядные книжки обучающихся;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t> 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b/>
          <w:bCs/>
          <w:color w:val="000000"/>
        </w:rPr>
        <w:t xml:space="preserve">2. Порядок осуществление индивидуального учета результатов освоения обучающимися образовательных программ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t> 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2.1. Школа осуществляет индивидуальный учет результатов освоения обучающимися </w:t>
      </w:r>
      <w:r w:rsidR="00374DA8" w:rsidRPr="00374DA8">
        <w:rPr>
          <w:color w:val="000000"/>
        </w:rPr>
        <w:t xml:space="preserve">учебных </w:t>
      </w:r>
      <w:r w:rsidRPr="00374DA8">
        <w:rPr>
          <w:color w:val="000000"/>
        </w:rPr>
        <w:t xml:space="preserve">программ </w:t>
      </w:r>
      <w:r w:rsidR="00374DA8" w:rsidRPr="00374DA8">
        <w:rPr>
          <w:color w:val="000000"/>
        </w:rPr>
        <w:t>на бумажных и электронных</w:t>
      </w:r>
      <w:r w:rsidRPr="00374DA8">
        <w:rPr>
          <w:color w:val="000000"/>
        </w:rPr>
        <w:t xml:space="preserve"> носителях.</w:t>
      </w:r>
    </w:p>
    <w:p w:rsidR="00374DA8" w:rsidRPr="00374DA8" w:rsidRDefault="00465075" w:rsidP="0046507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74DA8">
        <w:rPr>
          <w:color w:val="000000"/>
        </w:rPr>
        <w:t xml:space="preserve">2.2. Все </w:t>
      </w:r>
      <w:r w:rsidR="00374DA8" w:rsidRPr="00374DA8">
        <w:rPr>
          <w:color w:val="000000"/>
        </w:rPr>
        <w:t xml:space="preserve">тренера-преподаватели </w:t>
      </w:r>
      <w:r w:rsidRPr="00374DA8">
        <w:rPr>
          <w:color w:val="000000"/>
        </w:rPr>
        <w:t xml:space="preserve">обязаны вести учет освоения обучающимися </w:t>
      </w:r>
      <w:r w:rsidR="00374DA8" w:rsidRPr="00374DA8">
        <w:rPr>
          <w:color w:val="000000"/>
        </w:rPr>
        <w:t>учебных программ в Ж</w:t>
      </w:r>
      <w:r w:rsidRPr="00374DA8">
        <w:rPr>
          <w:color w:val="000000"/>
        </w:rPr>
        <w:t>урналах</w:t>
      </w:r>
      <w:r w:rsidR="00374DA8" w:rsidRPr="00374DA8">
        <w:rPr>
          <w:color w:val="000000"/>
        </w:rPr>
        <w:t xml:space="preserve"> учета групповых занятий</w:t>
      </w:r>
      <w:r w:rsidRPr="00374DA8">
        <w:rPr>
          <w:color w:val="000000"/>
        </w:rPr>
        <w:t xml:space="preserve">.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2.3. Педагоги школы несут дисциплинарную ответственность за невыполнение требований настоящего локального акта по учету и фиксированию успеваемости обучающихся.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2.4. Индивидуальный учет результатов освоения </w:t>
      </w:r>
      <w:r w:rsidR="00374DA8" w:rsidRPr="00374DA8">
        <w:rPr>
          <w:color w:val="000000"/>
        </w:rPr>
        <w:t xml:space="preserve">обучающимся учебных </w:t>
      </w:r>
      <w:r w:rsidRPr="00374DA8">
        <w:rPr>
          <w:color w:val="000000"/>
        </w:rPr>
        <w:t xml:space="preserve">программ и хранение в архивах информации об этих результатах осуществляется на бумажных и электронных носителях в порядке, утвержденном соответствующими нормативными актами. Учет освоения обучающимися образовательных программ фиксируется в: </w:t>
      </w:r>
    </w:p>
    <w:p w:rsidR="00374DA8" w:rsidRPr="00374DA8" w:rsidRDefault="00374DA8" w:rsidP="00374DA8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- </w:t>
      </w:r>
      <w:r w:rsidR="00465075" w:rsidRPr="00374DA8">
        <w:rPr>
          <w:color w:val="000000"/>
        </w:rPr>
        <w:t xml:space="preserve">обязательных </w:t>
      </w:r>
      <w:r w:rsidRPr="00374DA8">
        <w:rPr>
          <w:color w:val="000000"/>
        </w:rPr>
        <w:t xml:space="preserve">бумажных </w:t>
      </w:r>
      <w:r w:rsidR="00465075" w:rsidRPr="00374DA8">
        <w:rPr>
          <w:color w:val="000000"/>
        </w:rPr>
        <w:t xml:space="preserve">носителях индивидуального учета результатов освоения обучающимся </w:t>
      </w:r>
      <w:r w:rsidRPr="00374DA8">
        <w:rPr>
          <w:color w:val="000000"/>
        </w:rPr>
        <w:t>учебной программы.</w:t>
      </w:r>
    </w:p>
    <w:p w:rsidR="00465075" w:rsidRPr="00374DA8" w:rsidRDefault="00374DA8" w:rsidP="00374DA8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- </w:t>
      </w:r>
      <w:r w:rsidR="00465075" w:rsidRPr="00374DA8">
        <w:rPr>
          <w:color w:val="000000"/>
        </w:rPr>
        <w:t>обязательных бумажных носителях: личные дела обучающихся;</w:t>
      </w:r>
      <w:r w:rsidRPr="00374DA8">
        <w:rPr>
          <w:color w:val="000000"/>
        </w:rPr>
        <w:t xml:space="preserve"> разрядные книжки, </w:t>
      </w:r>
      <w:r w:rsidR="00465075" w:rsidRPr="00374DA8">
        <w:rPr>
          <w:color w:val="000000"/>
        </w:rPr>
        <w:t xml:space="preserve">портфолио; </w:t>
      </w:r>
    </w:p>
    <w:p w:rsidR="00465075" w:rsidRPr="00374DA8" w:rsidRDefault="00374DA8" w:rsidP="00374DA8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- </w:t>
      </w:r>
      <w:r w:rsidR="00465075" w:rsidRPr="00374DA8">
        <w:rPr>
          <w:color w:val="000000"/>
        </w:rPr>
        <w:t xml:space="preserve">необязательных носителях: тетради для </w:t>
      </w:r>
      <w:r w:rsidRPr="00374DA8">
        <w:rPr>
          <w:color w:val="000000"/>
        </w:rPr>
        <w:t xml:space="preserve">приема </w:t>
      </w:r>
      <w:r w:rsidR="00465075" w:rsidRPr="00374DA8">
        <w:rPr>
          <w:color w:val="000000"/>
        </w:rPr>
        <w:t>контрольных</w:t>
      </w:r>
      <w:r w:rsidRPr="00374DA8">
        <w:rPr>
          <w:color w:val="000000"/>
        </w:rPr>
        <w:t xml:space="preserve"> нормативов</w:t>
      </w:r>
      <w:r w:rsidR="00465075" w:rsidRPr="00374DA8">
        <w:rPr>
          <w:color w:val="000000"/>
        </w:rPr>
        <w:t xml:space="preserve">, другие бумажные и электронные персонифицированные носители.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2.5. Форма индивидуального учета результатов освоения обучающимся </w:t>
      </w:r>
      <w:r w:rsidR="00374DA8" w:rsidRPr="00374DA8">
        <w:rPr>
          <w:color w:val="000000"/>
        </w:rPr>
        <w:t xml:space="preserve">учебной </w:t>
      </w:r>
      <w:r w:rsidRPr="00374DA8">
        <w:rPr>
          <w:color w:val="000000"/>
        </w:rPr>
        <w:t xml:space="preserve">программы может определяться решением администрации школы, решением педагогического совета, родительским собранием и утверждается приказом директора школы. </w:t>
      </w:r>
    </w:p>
    <w:p w:rsidR="00374DA8" w:rsidRPr="00374DA8" w:rsidRDefault="00465075" w:rsidP="0046507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74DA8">
        <w:rPr>
          <w:color w:val="000000"/>
        </w:rPr>
        <w:t>2.10. Школа обязана обеспечить родителя</w:t>
      </w:r>
      <w:r w:rsidR="00374DA8" w:rsidRPr="00374DA8">
        <w:rPr>
          <w:color w:val="000000"/>
        </w:rPr>
        <w:t>м (законным представителям) обучающ</w:t>
      </w:r>
      <w:r w:rsidRPr="00374DA8">
        <w:rPr>
          <w:color w:val="000000"/>
        </w:rPr>
        <w:t xml:space="preserve">ихся возможность ознакомления с ходом и содержанием </w:t>
      </w:r>
      <w:r w:rsidR="00374DA8" w:rsidRPr="00374DA8">
        <w:rPr>
          <w:color w:val="000000"/>
        </w:rPr>
        <w:t xml:space="preserve">учебно-тренировочного </w:t>
      </w:r>
      <w:r w:rsidRPr="00374DA8">
        <w:rPr>
          <w:color w:val="000000"/>
        </w:rPr>
        <w:t xml:space="preserve">процесса, а также с результатами </w:t>
      </w:r>
      <w:r w:rsidR="00374DA8" w:rsidRPr="00374DA8">
        <w:rPr>
          <w:color w:val="000000"/>
        </w:rPr>
        <w:t>сдачи контрольных нормативов и участия в соревнованиях.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2.11. Хранение в архивах данных об учете результатов освоения </w:t>
      </w:r>
      <w:r w:rsidR="00374DA8" w:rsidRPr="00374DA8">
        <w:rPr>
          <w:color w:val="000000"/>
        </w:rPr>
        <w:t xml:space="preserve">учебных </w:t>
      </w:r>
      <w:r w:rsidRPr="00374DA8">
        <w:rPr>
          <w:color w:val="000000"/>
        </w:rPr>
        <w:t xml:space="preserve">программ осуществляется на бумажных и электронных носителях в порядке, утвержденном федеральным органом исполнительной власти, осуществляющим функции по выработке государственной политике и нормативно-правовому регулированию в сфере образования.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2.12. Лицо, ответственное за хранение данных об учете результатов освоения обучающимися образовательных программ, назначается Приказом директора школы.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t> 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t> 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b/>
          <w:bCs/>
          <w:color w:val="000000"/>
        </w:rPr>
        <w:t xml:space="preserve">3.3. Процедура итоговой </w:t>
      </w:r>
      <w:r w:rsidR="00374DA8" w:rsidRPr="00374DA8">
        <w:rPr>
          <w:b/>
          <w:bCs/>
          <w:color w:val="000000"/>
        </w:rPr>
        <w:t xml:space="preserve">и промежуточной </w:t>
      </w:r>
      <w:r w:rsidRPr="00374DA8">
        <w:rPr>
          <w:b/>
          <w:bCs/>
          <w:color w:val="000000"/>
        </w:rPr>
        <w:t>аттестации обучающихся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t> </w:t>
      </w:r>
    </w:p>
    <w:p w:rsidR="008E2B44" w:rsidRPr="00374DA8" w:rsidRDefault="00465075" w:rsidP="0046507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74DA8">
        <w:rPr>
          <w:color w:val="000000"/>
        </w:rPr>
        <w:t xml:space="preserve">Под итоговым оцениванием понимается выставление обучающемуся итогов </w:t>
      </w:r>
      <w:r w:rsidR="008E2B44" w:rsidRPr="00374DA8">
        <w:rPr>
          <w:color w:val="000000"/>
        </w:rPr>
        <w:t>сдачи контрольных нормативов по ОФП в разрядные книжки и Журналы учета групповых занятий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t> 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b/>
          <w:bCs/>
          <w:color w:val="000000"/>
        </w:rPr>
        <w:t xml:space="preserve">4. Хранение в архивах информации о результатах освоения обучающимися образовательных программ на бумажных и (или) электронных носителях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t> 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4.1. В архивах хранится Журналы учета групповых занятий, с результатами освоения обучающимися учебных программ на обязательных бумажных и (или) электронных носителях.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4.2. Информация о результатах освоения обучающимися образовательных программ хранится на обязательных бумажных носителях в течение: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·распечатки электронных журналов – 5 лет;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· сводные ведомости журналов, в том числе электронных – 25 лет; 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>· книги для учёта и записи выданных разрядных книжек – 5 лет</w:t>
      </w:r>
    </w:p>
    <w:p w:rsidR="00465075" w:rsidRPr="00374DA8" w:rsidRDefault="00465075" w:rsidP="00465075">
      <w:pPr>
        <w:pStyle w:val="a3"/>
        <w:spacing w:before="0" w:beforeAutospacing="0" w:after="0" w:afterAutospacing="0"/>
        <w:jc w:val="both"/>
      </w:pPr>
      <w:r w:rsidRPr="00374DA8">
        <w:rPr>
          <w:color w:val="000000"/>
        </w:rPr>
        <w:t xml:space="preserve">· личные дела обучающихся после выбытия хранятся в архиве не менее 3-х лет. </w:t>
      </w:r>
    </w:p>
    <w:p w:rsidR="00BC0DBF" w:rsidRPr="00374DA8" w:rsidRDefault="00BC0DBF">
      <w:pPr>
        <w:rPr>
          <w:rFonts w:ascii="Times New Roman" w:hAnsi="Times New Roman" w:cs="Times New Roman"/>
          <w:sz w:val="24"/>
          <w:szCs w:val="24"/>
        </w:rPr>
      </w:pPr>
    </w:p>
    <w:sectPr w:rsidR="00BC0DBF" w:rsidRPr="00374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30242"/>
    <w:multiLevelType w:val="multilevel"/>
    <w:tmpl w:val="78B6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075"/>
    <w:rsid w:val="00374DA8"/>
    <w:rsid w:val="003D724B"/>
    <w:rsid w:val="00465075"/>
    <w:rsid w:val="00640061"/>
    <w:rsid w:val="00735D8C"/>
    <w:rsid w:val="008E2B44"/>
    <w:rsid w:val="00BC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840B7"/>
  <w15:chartTrackingRefBased/>
  <w15:docId w15:val="{355ACF78-A86E-4D21-AFE6-95494D661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83307,bqiaagaaeyqcaaagiaiaaanmoweaburbaqaaaaaaaaaaaaaaaaaaaaaaaaaaaaaaaaaaaaaaaaaaaaaaaaaaaaaaaaaaaaaaaaaaaaaaaaaaaaaaaaaaaaaaaaaaaaaaaaaaaaaaaaaaaaaaaaaaaaaaaaaaaaaaaaaaaaaaaaaaaaaaaaaaaaaaaaaaaaaaaaaaaaaaaaaaaaaaaaaaaaaaaaaaaaaaaaaaaaa"/>
    <w:basedOn w:val="a"/>
    <w:rsid w:val="00465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65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7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6V4XDJZHKHHZ-786-655</_dlc_DocId>
    <_dlc_DocIdUrl xmlns="d4d6ac07-9d60-403d-ada4-7b1b04443535">
      <Url>http://www.eduportal44.ru/sharya_r/16/_layouts/15/DocIdRedir.aspx?ID=6V4XDJZHKHHZ-786-655</Url>
      <Description>6V4XDJZHKHHZ-786-655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3325F21CD8CC4689AC1A5A409DFA59" ma:contentTypeVersion="0" ma:contentTypeDescription="Создание документа." ma:contentTypeScope="" ma:versionID="916a6058a5a9a12cde43f37559b57e90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e2647b407a52db4dba2500ff20f29458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E362E8-C8A1-417B-8055-6159C8E5B0FD}"/>
</file>

<file path=customXml/itemProps2.xml><?xml version="1.0" encoding="utf-8"?>
<ds:datastoreItem xmlns:ds="http://schemas.openxmlformats.org/officeDocument/2006/customXml" ds:itemID="{1935609F-0887-41B2-8E33-C7296BAC6E8D}"/>
</file>

<file path=customXml/itemProps3.xml><?xml version="1.0" encoding="utf-8"?>
<ds:datastoreItem xmlns:ds="http://schemas.openxmlformats.org/officeDocument/2006/customXml" ds:itemID="{292D52F5-9260-4911-ADD8-1050E555E211}"/>
</file>

<file path=customXml/itemProps4.xml><?xml version="1.0" encoding="utf-8"?>
<ds:datastoreItem xmlns:ds="http://schemas.openxmlformats.org/officeDocument/2006/customXml" ds:itemID="{9A0169AD-EFE1-40E9-A594-B3DBDFB4EC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2021-12-04T12:14:00Z</dcterms:created>
  <dcterms:modified xsi:type="dcterms:W3CDTF">2021-12-06T06:38:00Z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0x010100A53325F21CD8CC4689AC1A5A409DFA59</vt:lpwstr>
  </property>
  <property fmtid="{D5CDD505-2E9C-101B-9397-08002B2CF9AE}" pid="3" name="_dlc_DocIdItemGuid">
    <vt:lpwstr>784d37eb-1b17-497b-81a7-53d17d539f84</vt:lpwstr>
  </property>
</Properties>
</file>