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79" w:rsidRPr="00BF67CE" w:rsidRDefault="00B36379" w:rsidP="0018588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36379" w:rsidRPr="00BF67CE" w:rsidRDefault="00B36379" w:rsidP="0018588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Николо-Шангская средняя общеобразовательная школа имени А.А. Ковалева  Шарьинского муниципального района Костромской области.</w:t>
      </w:r>
    </w:p>
    <w:p w:rsidR="00B36379" w:rsidRPr="00BF67CE" w:rsidRDefault="00B36379" w:rsidP="00185882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F67CE">
        <w:rPr>
          <w:rFonts w:ascii="Times New Roman" w:hAnsi="Times New Roman"/>
          <w:sz w:val="24"/>
          <w:szCs w:val="24"/>
        </w:rPr>
        <w:t>Дошкольное отделение.</w:t>
      </w:r>
    </w:p>
    <w:p w:rsidR="00B36379" w:rsidRDefault="00B36379" w:rsidP="00185882">
      <w:pPr>
        <w:spacing w:after="0" w:line="360" w:lineRule="auto"/>
      </w:pPr>
    </w:p>
    <w:p w:rsidR="00B36379" w:rsidRDefault="00B36379" w:rsidP="00185882">
      <w:pPr>
        <w:spacing w:after="0" w:line="360" w:lineRule="auto"/>
      </w:pPr>
    </w:p>
    <w:p w:rsidR="00B36379" w:rsidRDefault="00B36379" w:rsidP="00185882">
      <w:pPr>
        <w:spacing w:after="0" w:line="360" w:lineRule="auto"/>
      </w:pPr>
    </w:p>
    <w:p w:rsidR="00B36379" w:rsidRPr="00F155AC" w:rsidRDefault="00B36379" w:rsidP="00185882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b/>
          <w:bCs/>
          <w:color w:val="000000"/>
          <w:sz w:val="28"/>
          <w:lang w:eastAsia="ru-RU"/>
        </w:rPr>
        <w:t>План мероприятий по подготовке и празднованию  75-летия Победы в Великой Отечественной войне</w:t>
      </w:r>
    </w:p>
    <w:p w:rsidR="00B36379" w:rsidRDefault="00B36379" w:rsidP="007927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 «Мы память бережно храним»</w:t>
      </w:r>
    </w:p>
    <w:p w:rsidR="00B36379" w:rsidRPr="00F155AC" w:rsidRDefault="00B36379" w:rsidP="007927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Вторая   младшая  группа . Воспитатели  Корепова С.М. Ускова Т.В.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b/>
          <w:bCs/>
          <w:color w:val="000000"/>
          <w:sz w:val="28"/>
          <w:lang w:eastAsia="ru-RU"/>
        </w:rPr>
        <w:t>Цель:</w:t>
      </w:r>
      <w:r w:rsidRPr="00F155AC">
        <w:rPr>
          <w:rFonts w:ascii="Times New Roman" w:hAnsi="Times New Roman"/>
          <w:color w:val="000000"/>
          <w:sz w:val="28"/>
          <w:lang w:eastAsia="ru-RU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формировать представления об истории ВОВ, используя различные виды деятельности;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пробуждать интерес к истории к прошлому города, края, страны;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показать мужество и героизм людей в  годы Великой Отечественной войны;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развивать восприятие произведений литературы, живописи, музыки;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учить выражать свои чувства, обогащать словарный запас;</w:t>
      </w:r>
    </w:p>
    <w:p w:rsidR="00B36379" w:rsidRPr="00F155AC" w:rsidRDefault="00B36379" w:rsidP="00F155A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F155AC">
        <w:rPr>
          <w:rFonts w:ascii="Times New Roman" w:hAnsi="Times New Roman"/>
          <w:color w:val="000000"/>
          <w:sz w:val="28"/>
          <w:lang w:eastAsia="ru-RU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tbl>
      <w:tblPr>
        <w:tblW w:w="9669" w:type="dxa"/>
        <w:tblInd w:w="449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9"/>
        <w:gridCol w:w="4349"/>
        <w:gridCol w:w="2372"/>
        <w:gridCol w:w="2218"/>
        <w:gridCol w:w="231"/>
      </w:tblGrid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Сроки проведения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B36379" w:rsidRPr="005C20AD" w:rsidTr="00653159">
        <w:trPr>
          <w:gridAfter w:val="1"/>
          <w:wAfter w:w="231" w:type="dxa"/>
        </w:trPr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детьми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Чтение художественной литературы, стихотворений о ВОВ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Д/ игры:</w:t>
            </w:r>
          </w:p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  «Что нужно артиллеристу, танкисту, летчику, разведчику и т.д», «Чья форма», «Что изменилось», «Военный транспорт», «Найди флаг»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февраль-апрель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Педагоги 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Беседа «Боевая слава героев» с демонстрацией иллюстративного материала, просмотром роликов, презентаций.  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январь-апрель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Беседы о войне, о  подвигах  наших воинов, партизан, людей, которые трудились в тылу 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январь- 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 Сотрудники библиотеки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Сюжетно-ролевые  игры: «На границе», «Разведчики», «Военные моряки», «Лётчики»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6201E9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Педагоги 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февраль- 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Default="00B36379" w:rsidP="00F155AC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Музыкальный</w:t>
            </w:r>
          </w:p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ь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Организация  выставки рисунков и поделок  «Военная слава России»  в группах и на стенде детского сада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апрель-май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6201E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 Родители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Участие в городских, областных, федеральных  конкурсах, фестивалях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воспитател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и</w:t>
            </w:r>
          </w:p>
          <w:p w:rsidR="00B36379" w:rsidRDefault="00B36379" w:rsidP="00F155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Музыкальныё</w:t>
            </w:r>
          </w:p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руководител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ь</w:t>
            </w:r>
          </w:p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Тематический утренник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 «День Победы» с приглашением ветеранов ВОВ, тружеников тыла,  детей войны.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Музыкальный руководитель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6201E9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Пешеходные экскурсии, целевые прогулки к памятникам  героям ВОВ, возложение цветов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Default="00B36379" w:rsidP="00F155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Участие в Акциях: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-«Весенняя неделя добра»</w:t>
            </w:r>
          </w:p>
          <w:p w:rsidR="00B36379" w:rsidRPr="00F155AC" w:rsidRDefault="00B36379" w:rsidP="00F155AC">
            <w:pPr>
              <w:spacing w:after="0" w:line="240" w:lineRule="auto"/>
              <w:ind w:left="16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-«Поздравления для всех»</w:t>
            </w:r>
          </w:p>
          <w:p w:rsidR="00B36379" w:rsidRPr="00F155AC" w:rsidRDefault="00B36379" w:rsidP="00F155AC">
            <w:pPr>
              <w:spacing w:after="0" w:line="240" w:lineRule="auto"/>
              <w:ind w:left="16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-«Георгиевская ленточка»</w:t>
            </w:r>
          </w:p>
          <w:p w:rsidR="00B36379" w:rsidRPr="00F155AC" w:rsidRDefault="00B36379" w:rsidP="00F155AC">
            <w:pPr>
              <w:spacing w:after="0" w:line="240" w:lineRule="atLeast"/>
              <w:ind w:left="16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 «Бессмертный полк»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март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6201E9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 родители </w:t>
            </w:r>
          </w:p>
        </w:tc>
      </w:tr>
      <w:tr w:rsidR="00B36379" w:rsidRPr="005C20AD" w:rsidTr="00653159">
        <w:trPr>
          <w:gridAfter w:val="1"/>
          <w:wAfter w:w="231" w:type="dxa"/>
        </w:trPr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Оформление тематических фото-альбомов:  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« Наши деды-славные Победы», «Герой в моей семье», «Они нас защищали», «Дети-Герои войны»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январь-февраль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 Родители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«Есть такая профессия-Родину защищать!»-выставка армейских альбомов, фотографий пап, дедушек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 Родители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Консультация для родителей «Как рассказать   детям о войне»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-апрель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</w:t>
            </w:r>
          </w:p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Родители</w:t>
            </w:r>
          </w:p>
        </w:tc>
      </w:tr>
      <w:tr w:rsidR="00B36379" w:rsidRPr="005C20AD" w:rsidTr="00653159">
        <w:trPr>
          <w:gridAfter w:val="1"/>
          <w:wAfter w:w="231" w:type="dxa"/>
        </w:trPr>
        <w:tc>
          <w:tcPr>
            <w:tcW w:w="9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Оформление в ДОУ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1 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Оформление стенда в ДОО </w:t>
            </w:r>
            <w:r w:rsidRPr="00F155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«Мы память бережно храним»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Творческая группа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Оформление в группах «Уголков памяти», посвящённых Дню Победы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Педагоги, родители</w:t>
            </w: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379" w:rsidRPr="005C20AD" w:rsidTr="00653159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Оформление выставки поделок, рисунков, посвящённой Дню Победы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Педагоги групп</w:t>
            </w:r>
          </w:p>
          <w:p w:rsidR="00B36379" w:rsidRPr="00F155AC" w:rsidRDefault="00B36379" w:rsidP="00F155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Дети</w:t>
            </w:r>
          </w:p>
          <w:p w:rsidR="00B36379" w:rsidRPr="00F155AC" w:rsidRDefault="00B36379" w:rsidP="00F155AC">
            <w:pPr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F155AC">
              <w:rPr>
                <w:rFonts w:ascii="Times New Roman" w:hAnsi="Times New Roman"/>
                <w:color w:val="000000"/>
                <w:sz w:val="28"/>
                <w:lang w:eastAsia="ru-RU"/>
              </w:rPr>
              <w:t>Родители</w:t>
            </w:r>
          </w:p>
        </w:tc>
      </w:tr>
    </w:tbl>
    <w:p w:rsidR="00B36379" w:rsidRDefault="00B36379"/>
    <w:sectPr w:rsidR="00B36379" w:rsidSect="0045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5AC"/>
    <w:rsid w:val="00185882"/>
    <w:rsid w:val="00357D2F"/>
    <w:rsid w:val="003C5DD3"/>
    <w:rsid w:val="00454101"/>
    <w:rsid w:val="00454836"/>
    <w:rsid w:val="005C20AD"/>
    <w:rsid w:val="006201E9"/>
    <w:rsid w:val="00653159"/>
    <w:rsid w:val="0079276B"/>
    <w:rsid w:val="00B21383"/>
    <w:rsid w:val="00B36379"/>
    <w:rsid w:val="00BD3A7F"/>
    <w:rsid w:val="00BF67CE"/>
    <w:rsid w:val="00F1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155AC"/>
    <w:rPr>
      <w:rFonts w:cs="Times New Roman"/>
    </w:rPr>
  </w:style>
  <w:style w:type="paragraph" w:customStyle="1" w:styleId="c13">
    <w:name w:val="c13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155AC"/>
    <w:rPr>
      <w:rFonts w:cs="Times New Roman"/>
    </w:rPr>
  </w:style>
  <w:style w:type="paragraph" w:customStyle="1" w:styleId="c11">
    <w:name w:val="c11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F155AC"/>
    <w:rPr>
      <w:rFonts w:cs="Times New Roman"/>
    </w:rPr>
  </w:style>
  <w:style w:type="paragraph" w:customStyle="1" w:styleId="c6">
    <w:name w:val="c6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F15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6V4XDJZHKHHZ-737-1263</_dlc_DocId>
    <_dlc_DocIdUrl xmlns="d4d6ac07-9d60-403d-ada4-7b1b04443535">
      <Url>http://www.eduportal44.ru/sharya_r/14/_layouts/15/DocIdRedir.aspx?ID=6V4XDJZHKHHZ-737-1263</Url>
      <Description>6V4XDJZHKHHZ-737-1263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22ABF-3034-4A0D-8132-2864A876D043}"/>
</file>

<file path=customXml/itemProps2.xml><?xml version="1.0" encoding="utf-8"?>
<ds:datastoreItem xmlns:ds="http://schemas.openxmlformats.org/officeDocument/2006/customXml" ds:itemID="{84A9A269-DAA7-483B-A4FA-06D14BE0E0B8}"/>
</file>

<file path=customXml/itemProps3.xml><?xml version="1.0" encoding="utf-8"?>
<ds:datastoreItem xmlns:ds="http://schemas.openxmlformats.org/officeDocument/2006/customXml" ds:itemID="{4159B5F7-D2FE-4A7E-A70F-1ADAA9E649D4}"/>
</file>

<file path=customXml/itemProps4.xml><?xml version="1.0" encoding="utf-8"?>
<ds:datastoreItem xmlns:ds="http://schemas.openxmlformats.org/officeDocument/2006/customXml" ds:itemID="{4DA21E57-C753-42C9-A86C-CD000B9CF6E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565</Words>
  <Characters>3223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Sky123.Org</cp:lastModifiedBy>
  <cp:revision>4</cp:revision>
  <dcterms:created xsi:type="dcterms:W3CDTF">2020-02-02T17:35:00Z</dcterms:created>
  <dcterms:modified xsi:type="dcterms:W3CDTF">2020-02-05T10:29:00Z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0fe3f51e-8fc2-4af5-9800-569e08cbfda2</vt:lpwstr>
  </property>
</Properties>
</file>