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AD" w:rsidRPr="00F46DFD" w:rsidRDefault="00D960AD" w:rsidP="00DD5F5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Ивановская средняя общеобразовательная школа Шарьинского района Костромской области</w:t>
      </w:r>
    </w:p>
    <w:p w:rsidR="00D960AD" w:rsidRPr="00F46DFD" w:rsidRDefault="00D960AD" w:rsidP="00D960AD">
      <w:pPr>
        <w:rPr>
          <w:rFonts w:ascii="Times New Roman" w:hAnsi="Times New Roman" w:cs="Times New Roman"/>
          <w:sz w:val="24"/>
          <w:szCs w:val="24"/>
        </w:rPr>
      </w:pPr>
    </w:p>
    <w:p w:rsidR="00E327B8" w:rsidRPr="00F46DFD" w:rsidRDefault="00E327B8" w:rsidP="00D960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60AD" w:rsidRPr="00F46DFD" w:rsidRDefault="00DD5F5A" w:rsidP="00D960A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</w:t>
      </w:r>
      <w:r w:rsidR="00D960AD" w:rsidRPr="00F46D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Утверждена приказом</w:t>
      </w:r>
    </w:p>
    <w:p w:rsidR="00D960AD" w:rsidRPr="00F46DFD" w:rsidRDefault="00DD5F5A" w:rsidP="00D960A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 w:rsidR="00D960AD" w:rsidRPr="00F46DFD">
        <w:rPr>
          <w:rFonts w:ascii="Times New Roman" w:hAnsi="Times New Roman" w:cs="Times New Roman"/>
          <w:sz w:val="24"/>
          <w:szCs w:val="24"/>
        </w:rPr>
        <w:t xml:space="preserve">                                          директор школы</w:t>
      </w:r>
    </w:p>
    <w:p w:rsidR="00D960AD" w:rsidRPr="00F46DFD" w:rsidRDefault="00DD5F5A" w:rsidP="00D960A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 №     ___________г.</w:t>
      </w:r>
      <w:r w:rsidR="00D960AD" w:rsidRPr="00F46DFD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</w:t>
      </w:r>
    </w:p>
    <w:p w:rsidR="00D960AD" w:rsidRPr="00F46DFD" w:rsidRDefault="00D960AD" w:rsidP="00D960AD">
      <w:pPr>
        <w:pStyle w:val="a4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D5F5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F46DFD">
        <w:rPr>
          <w:rFonts w:ascii="Times New Roman" w:hAnsi="Times New Roman" w:cs="Times New Roman"/>
          <w:sz w:val="24"/>
          <w:szCs w:val="24"/>
        </w:rPr>
        <w:t xml:space="preserve"> №______от_________</w:t>
      </w:r>
    </w:p>
    <w:p w:rsidR="00D960AD" w:rsidRPr="00F46DFD" w:rsidRDefault="00D960AD" w:rsidP="00D960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327B8" w:rsidRPr="00F46DFD" w:rsidRDefault="00E327B8" w:rsidP="00E327B8">
      <w:pPr>
        <w:rPr>
          <w:rFonts w:ascii="Times New Roman" w:hAnsi="Times New Roman" w:cs="Times New Roman"/>
          <w:sz w:val="24"/>
          <w:szCs w:val="24"/>
        </w:rPr>
      </w:pPr>
    </w:p>
    <w:p w:rsidR="00E327B8" w:rsidRPr="00F46DFD" w:rsidRDefault="00E327B8" w:rsidP="00D960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27B8" w:rsidRPr="00F46DFD" w:rsidRDefault="00E327B8" w:rsidP="00E327B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327B8" w:rsidRPr="00F46DFD" w:rsidRDefault="00E327B8" w:rsidP="00E327B8">
      <w:pPr>
        <w:rPr>
          <w:rFonts w:ascii="Times New Roman" w:hAnsi="Times New Roman" w:cs="Times New Roman"/>
          <w:sz w:val="24"/>
          <w:szCs w:val="24"/>
        </w:rPr>
      </w:pPr>
    </w:p>
    <w:p w:rsidR="00E327B8" w:rsidRPr="00F46DFD" w:rsidRDefault="00E327B8" w:rsidP="00E327B8">
      <w:pPr>
        <w:rPr>
          <w:rFonts w:ascii="Times New Roman" w:hAnsi="Times New Roman" w:cs="Times New Roman"/>
          <w:sz w:val="24"/>
          <w:szCs w:val="24"/>
        </w:rPr>
      </w:pPr>
    </w:p>
    <w:p w:rsidR="00D960AD" w:rsidRPr="00F46DFD" w:rsidRDefault="00D960AD" w:rsidP="00D960AD">
      <w:pPr>
        <w:tabs>
          <w:tab w:val="left" w:pos="35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Рабочая программа курса</w:t>
      </w:r>
    </w:p>
    <w:p w:rsidR="00D960AD" w:rsidRDefault="00D960AD" w:rsidP="00D960AD">
      <w:pPr>
        <w:tabs>
          <w:tab w:val="left" w:pos="35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внеурочной деятельности</w:t>
      </w:r>
    </w:p>
    <w:p w:rsidR="00DD5F5A" w:rsidRPr="00F46DFD" w:rsidRDefault="00DD5F5A" w:rsidP="00D960AD">
      <w:pPr>
        <w:tabs>
          <w:tab w:val="left" w:pos="35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спортивно-оздоровительной направленности</w:t>
      </w:r>
    </w:p>
    <w:p w:rsidR="00D960AD" w:rsidRPr="00F46DFD" w:rsidRDefault="00D960AD" w:rsidP="00D960AD">
      <w:pPr>
        <w:tabs>
          <w:tab w:val="left" w:pos="35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«Подвижные игры»</w:t>
      </w:r>
    </w:p>
    <w:p w:rsidR="00D960AD" w:rsidRPr="00F46DFD" w:rsidRDefault="00D960AD" w:rsidP="00D960AD">
      <w:pPr>
        <w:tabs>
          <w:tab w:val="left" w:pos="35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для 1-4 класса</w:t>
      </w:r>
    </w:p>
    <w:p w:rsidR="00D960AD" w:rsidRPr="00F46DFD" w:rsidRDefault="00D960AD" w:rsidP="00D960AD">
      <w:pPr>
        <w:tabs>
          <w:tab w:val="left" w:pos="35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60AD" w:rsidRPr="00F46DFD" w:rsidRDefault="00D960AD" w:rsidP="00D960A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327B8" w:rsidRPr="00F46DFD" w:rsidRDefault="00E327B8" w:rsidP="00E327B8">
      <w:pPr>
        <w:rPr>
          <w:rFonts w:ascii="Times New Roman" w:hAnsi="Times New Roman" w:cs="Times New Roman"/>
          <w:sz w:val="24"/>
          <w:szCs w:val="24"/>
        </w:rPr>
      </w:pPr>
    </w:p>
    <w:p w:rsidR="00E327B8" w:rsidRPr="00F46DFD" w:rsidRDefault="00E327B8" w:rsidP="00E327B8">
      <w:pPr>
        <w:rPr>
          <w:rFonts w:ascii="Times New Roman" w:hAnsi="Times New Roman" w:cs="Times New Roman"/>
          <w:sz w:val="24"/>
          <w:szCs w:val="24"/>
        </w:rPr>
      </w:pPr>
    </w:p>
    <w:p w:rsidR="00E327B8" w:rsidRPr="00F46DFD" w:rsidRDefault="00E327B8" w:rsidP="00E327B8">
      <w:pPr>
        <w:rPr>
          <w:rFonts w:ascii="Times New Roman" w:hAnsi="Times New Roman" w:cs="Times New Roman"/>
          <w:sz w:val="24"/>
          <w:szCs w:val="24"/>
        </w:rPr>
      </w:pPr>
    </w:p>
    <w:p w:rsidR="00D960AD" w:rsidRPr="00F46DFD" w:rsidRDefault="00D960AD" w:rsidP="00D960A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ab/>
        <w:t>Разработана</w:t>
      </w:r>
    </w:p>
    <w:p w:rsidR="00D960AD" w:rsidRPr="00F46DFD" w:rsidRDefault="00DD5F5A" w:rsidP="00DD5F5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учителями</w:t>
      </w:r>
      <w:r w:rsidR="00D960AD" w:rsidRPr="00F46DFD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</w:p>
    <w:p w:rsidR="00D960AD" w:rsidRPr="00F46DFD" w:rsidRDefault="00D960AD" w:rsidP="00D960A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327B8" w:rsidRPr="00F46DFD" w:rsidRDefault="00E327B8" w:rsidP="00D960AD">
      <w:p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</w:p>
    <w:p w:rsidR="00E327B8" w:rsidRPr="00F46DFD" w:rsidRDefault="00E327B8" w:rsidP="00E327B8">
      <w:pPr>
        <w:rPr>
          <w:rFonts w:ascii="Times New Roman" w:hAnsi="Times New Roman" w:cs="Times New Roman"/>
          <w:sz w:val="24"/>
          <w:szCs w:val="24"/>
        </w:rPr>
      </w:pPr>
    </w:p>
    <w:p w:rsidR="00E327B8" w:rsidRPr="00F46DFD" w:rsidRDefault="00E327B8" w:rsidP="00E327B8">
      <w:pPr>
        <w:rPr>
          <w:rFonts w:ascii="Times New Roman" w:hAnsi="Times New Roman" w:cs="Times New Roman"/>
          <w:sz w:val="24"/>
          <w:szCs w:val="24"/>
        </w:rPr>
      </w:pPr>
    </w:p>
    <w:p w:rsidR="00E327B8" w:rsidRPr="00F46DFD" w:rsidRDefault="00E327B8" w:rsidP="00E327B8">
      <w:pPr>
        <w:rPr>
          <w:rFonts w:ascii="Times New Roman" w:hAnsi="Times New Roman" w:cs="Times New Roman"/>
          <w:sz w:val="24"/>
          <w:szCs w:val="24"/>
        </w:rPr>
      </w:pPr>
    </w:p>
    <w:p w:rsidR="00D960AD" w:rsidRPr="00F46DFD" w:rsidRDefault="00D960AD" w:rsidP="00D960AD">
      <w:pPr>
        <w:rPr>
          <w:rFonts w:ascii="Times New Roman" w:hAnsi="Times New Roman" w:cs="Times New Roman"/>
          <w:sz w:val="24"/>
          <w:szCs w:val="24"/>
        </w:rPr>
      </w:pPr>
    </w:p>
    <w:p w:rsidR="00F46DFD" w:rsidRDefault="00F46DFD" w:rsidP="00D960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6DFD" w:rsidRDefault="00F46DFD" w:rsidP="00D960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27B8" w:rsidRPr="00F46DFD" w:rsidRDefault="00E327B8" w:rsidP="00F46D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2016</w:t>
      </w:r>
    </w:p>
    <w:p w:rsidR="00DD5F5A" w:rsidRDefault="008B5C56" w:rsidP="00437B8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6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D5F5A" w:rsidRDefault="00DD5F5A" w:rsidP="00437B8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B5C56" w:rsidRPr="00F46DFD" w:rsidRDefault="008B5C56" w:rsidP="00437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Программа «Подвижные игры» реализует спортивно-оздоровительное направление во внеурочной деятельности в 1-4 классах в соответствии с Федеральным государственным стандартом начального общего образования второго поколения.</w:t>
      </w:r>
    </w:p>
    <w:p w:rsidR="008B5C56" w:rsidRPr="00F46DFD" w:rsidRDefault="008B5C56" w:rsidP="00E327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27B8" w:rsidRPr="00F46DFD" w:rsidRDefault="00E327B8" w:rsidP="00E327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DF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253DA" w:rsidRPr="00F46DFD" w:rsidRDefault="000253DA" w:rsidP="00025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Мир детства невозможно представить себе без игры. Когда-то игра была не просто досужим развлечением, а способом организации хозяйственной, семейной и общественной жизни человека. Игра учила и наставляла. Она магически представляла желаемое и как бы предвосхищала появление его в реальной действительности. Игра развивала и «держала в форме» все человеческие способности: сообразительность, наблюдательность, ловкость, выносливость, пластичность, умение общаться так, как этого требуют обстоятельства.</w:t>
      </w:r>
    </w:p>
    <w:p w:rsidR="000253DA" w:rsidRPr="00F46DFD" w:rsidRDefault="008B0100" w:rsidP="000253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 xml:space="preserve">Содержание деятельности учащихся начальных классов во внеурочное время – это, прежде всего, единство игровой и познавательной деятельности. Именно в игре, насыщенной ярким познавательным материалом, дети развиваются в интеллектуальном плане, проявляют себя эмоционально. Повышенная двигательная активность – биологическая потребность детей, она необходима им для нормального роста и развития. </w:t>
      </w:r>
      <w:r w:rsidR="000253DA" w:rsidRPr="00F46DFD">
        <w:rPr>
          <w:rFonts w:ascii="Times New Roman" w:hAnsi="Times New Roman" w:cs="Times New Roman"/>
          <w:color w:val="000000"/>
          <w:sz w:val="24"/>
          <w:szCs w:val="24"/>
        </w:rPr>
        <w:t>Подвижная игра – естественный источник радостных эмоций, обладающий великой воспитательной силой. Народные подвижные игры являются традиционным средством педагогики. Испокон веков в них ярко отражался образ жизни людей, их быт, труд, национальные устои, представления о чести, смелости, мужестве, желании обладать силой, ловкостью, выносливостью, быстротой и красотой движений, стремлением к победе.</w:t>
      </w:r>
    </w:p>
    <w:p w:rsidR="008B0100" w:rsidRPr="00F46DFD" w:rsidRDefault="008B0100" w:rsidP="00025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504" w:rsidRPr="00F46DFD" w:rsidRDefault="008B5C56" w:rsidP="008B010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46D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Актуальность программы.</w:t>
      </w:r>
    </w:p>
    <w:p w:rsidR="009E1E8C" w:rsidRPr="00F46DFD" w:rsidRDefault="008B5C56" w:rsidP="00D960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6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никогда актуальной остаётся проблема сохранения и укрепления здоровья с раннего возраста.</w:t>
      </w:r>
      <w:r w:rsidR="00BD5504" w:rsidRPr="00F46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современных условиях проблема сохранения здоровья детей чрезвычайно важна в связи с резким снижением процента здоровых детей.</w:t>
      </w:r>
      <w:r w:rsidRPr="00F46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Решающая роль в её решении отводится школе</w:t>
      </w:r>
      <w:r w:rsidR="00BD5504" w:rsidRPr="00F46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Только здоровый ребёнок может успешно учиться, продуктивно проводить свой досуг, стать в полной мере творцом своей судьбы.</w:t>
      </w:r>
    </w:p>
    <w:p w:rsidR="008B0100" w:rsidRPr="00F46DFD" w:rsidRDefault="008B0100" w:rsidP="00D96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E8C" w:rsidRPr="00F46DFD" w:rsidRDefault="009E1E8C" w:rsidP="008B01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6DFD">
        <w:rPr>
          <w:rFonts w:ascii="Times New Roman" w:hAnsi="Times New Roman" w:cs="Times New Roman"/>
          <w:b/>
          <w:sz w:val="24"/>
          <w:szCs w:val="24"/>
        </w:rPr>
        <w:t>Новизна</w:t>
      </w:r>
      <w:r w:rsidR="00BF3FF6" w:rsidRPr="00F46DFD">
        <w:rPr>
          <w:rFonts w:ascii="Times New Roman" w:hAnsi="Times New Roman" w:cs="Times New Roman"/>
          <w:b/>
          <w:sz w:val="24"/>
          <w:szCs w:val="24"/>
        </w:rPr>
        <w:t>.</w:t>
      </w:r>
    </w:p>
    <w:p w:rsidR="00BF3FF6" w:rsidRPr="00F46DFD" w:rsidRDefault="009E1E8C" w:rsidP="008B0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color w:val="333333"/>
          <w:sz w:val="24"/>
          <w:szCs w:val="24"/>
        </w:rPr>
        <w:t>Своеобразие настоящей программы заключается в том,</w:t>
      </w:r>
      <w:r w:rsidR="007472AF" w:rsidRPr="00F46DFD">
        <w:rPr>
          <w:rFonts w:ascii="Times New Roman" w:hAnsi="Times New Roman" w:cs="Times New Roman"/>
          <w:color w:val="333333"/>
          <w:sz w:val="24"/>
          <w:szCs w:val="24"/>
        </w:rPr>
        <w:t xml:space="preserve"> что один из блоков программы направлен на</w:t>
      </w:r>
      <w:r w:rsidR="007472AF" w:rsidRPr="00F46DFD">
        <w:rPr>
          <w:rFonts w:ascii="Times New Roman" w:hAnsi="Times New Roman" w:cs="Times New Roman"/>
          <w:sz w:val="24"/>
          <w:szCs w:val="24"/>
        </w:rPr>
        <w:t>изучение и пропаганду</w:t>
      </w:r>
      <w:r w:rsidRPr="00F46DFD">
        <w:rPr>
          <w:rFonts w:ascii="Times New Roman" w:hAnsi="Times New Roman" w:cs="Times New Roman"/>
          <w:sz w:val="24"/>
          <w:szCs w:val="24"/>
        </w:rPr>
        <w:t xml:space="preserve"> народных игр наше</w:t>
      </w:r>
      <w:r w:rsidR="007472AF" w:rsidRPr="00F46DFD">
        <w:rPr>
          <w:rFonts w:ascii="Times New Roman" w:hAnsi="Times New Roman" w:cs="Times New Roman"/>
          <w:sz w:val="24"/>
          <w:szCs w:val="24"/>
        </w:rPr>
        <w:t>й местности.</w:t>
      </w:r>
      <w:r w:rsidRPr="00F46DFD">
        <w:rPr>
          <w:rFonts w:ascii="Times New Roman" w:hAnsi="Times New Roman" w:cs="Times New Roman"/>
          <w:color w:val="333333"/>
          <w:sz w:val="24"/>
          <w:szCs w:val="24"/>
        </w:rPr>
        <w:t xml:space="preserve"> Созданию этой программы предшествовала исследовательская работа «Игры наших бабушек», цель которой </w:t>
      </w:r>
      <w:r w:rsidRPr="00F46DFD">
        <w:rPr>
          <w:rFonts w:ascii="Times New Roman" w:hAnsi="Times New Roman" w:cs="Times New Roman"/>
          <w:sz w:val="24"/>
          <w:szCs w:val="24"/>
        </w:rPr>
        <w:t>записать и изучит</w:t>
      </w:r>
      <w:r w:rsidR="00F42C9B" w:rsidRPr="00F46DFD">
        <w:rPr>
          <w:rFonts w:ascii="Times New Roman" w:hAnsi="Times New Roman" w:cs="Times New Roman"/>
          <w:sz w:val="24"/>
          <w:szCs w:val="24"/>
        </w:rPr>
        <w:t>ь народные игры Шарьинского района</w:t>
      </w:r>
      <w:r w:rsidR="008B0100" w:rsidRPr="00F46DFD">
        <w:rPr>
          <w:rFonts w:ascii="Times New Roman" w:hAnsi="Times New Roman" w:cs="Times New Roman"/>
          <w:sz w:val="24"/>
          <w:szCs w:val="24"/>
        </w:rPr>
        <w:t>.</w:t>
      </w:r>
    </w:p>
    <w:p w:rsidR="00BF3FF6" w:rsidRPr="00F46DFD" w:rsidRDefault="00BF3FF6" w:rsidP="00BF3FF6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D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родного края необходимо уже на начальной ступени образования, так как именно в этом возрасте закладываются основные качества личности. Не зря народная мудрость гласит: «Дерево питают корни, а человека Родина», «Мира не узнаешь, не зная края своего!». Краеведение – благодатная почва, позволяющая воспитывать у детей любовь к родному селу, краю, Отечеству. Краеведение помогает формированию у младших школьников целостного представления о своём крае, сохранения и развития социально- экономических и культурных достижений и традиций края за счёт становления ключевых компетенций.</w:t>
      </w:r>
    </w:p>
    <w:p w:rsidR="009E1E8C" w:rsidRPr="00F46DFD" w:rsidRDefault="009E1E8C" w:rsidP="008B0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0100" w:rsidRPr="00F46DFD" w:rsidRDefault="008B0100" w:rsidP="00D960AD">
      <w:pPr>
        <w:jc w:val="both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 xml:space="preserve">Данная программа представляет собой вариант программы организации внеурочной деятельности школьников и предназначена для реализации в одном отдельно взятом </w:t>
      </w:r>
      <w:r w:rsidRPr="00F46DFD">
        <w:rPr>
          <w:rFonts w:ascii="Times New Roman" w:hAnsi="Times New Roman" w:cs="Times New Roman"/>
          <w:sz w:val="24"/>
          <w:szCs w:val="24"/>
        </w:rPr>
        <w:lastRenderedPageBreak/>
        <w:t>классе. Программа рассчитана на 135 часов  и предполагает равномерное распределение этих часов по неделям и проведение регулярных еженедельных внеурочных занятий со школьниками (1 ч в неделю). 1 класс – 33 часа, 2 класс – 34 часа, 3 класс – 34 часа, 4 класс – 34 часа.</w:t>
      </w:r>
    </w:p>
    <w:p w:rsidR="00D61668" w:rsidRPr="00F46DFD" w:rsidRDefault="00D61668" w:rsidP="00D6166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F46DFD">
        <w:rPr>
          <w:rFonts w:ascii="Times New Roman" w:hAnsi="Times New Roman" w:cs="Times New Roman"/>
          <w:sz w:val="24"/>
          <w:szCs w:val="24"/>
        </w:rPr>
        <w:t xml:space="preserve">:    </w:t>
      </w:r>
    </w:p>
    <w:p w:rsidR="00D61668" w:rsidRPr="00F46DFD" w:rsidRDefault="00D61668" w:rsidP="00D6166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- содействие  всестороннему развитию личности, приобщение к самостоятельным занятиям физическими упражнениями;</w:t>
      </w:r>
    </w:p>
    <w:p w:rsidR="00D61668" w:rsidRPr="00F46DFD" w:rsidRDefault="00D61668" w:rsidP="00D6166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- расширение знаний об истории, традициях и обычаях нашей местности, вовлечение ребят в игру;</w:t>
      </w:r>
    </w:p>
    <w:p w:rsidR="00D61668" w:rsidRPr="00F46DFD" w:rsidRDefault="00D61668" w:rsidP="00D6166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- формирование представлений о здоровье, мотивация на здоровый образ жизни.</w:t>
      </w:r>
    </w:p>
    <w:p w:rsidR="00D61668" w:rsidRPr="00F46DFD" w:rsidRDefault="00D61668" w:rsidP="00D6166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-  формирование разносторонне  физически развитой личности, способной активно использовать  ценности физических упражнений и игры для укрепления и длительного сохранения собственного здоровья. Оптимизации трудовой деятельности и организации активного отдыха.</w:t>
      </w:r>
    </w:p>
    <w:p w:rsidR="00D61668" w:rsidRPr="00F46DFD" w:rsidRDefault="00D61668" w:rsidP="00D6166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b/>
          <w:bCs/>
          <w:sz w:val="24"/>
          <w:szCs w:val="24"/>
        </w:rPr>
        <w:t>Задачи   </w:t>
      </w:r>
      <w:r w:rsidRPr="00F46DFD">
        <w:rPr>
          <w:rFonts w:ascii="Times New Roman" w:hAnsi="Times New Roman" w:cs="Times New Roman"/>
          <w:sz w:val="24"/>
          <w:szCs w:val="24"/>
        </w:rPr>
        <w:t>направлены на:</w:t>
      </w:r>
    </w:p>
    <w:p w:rsidR="00D61668" w:rsidRPr="00F46DFD" w:rsidRDefault="00D61668" w:rsidP="00D6166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-     укрепление здоровья учащихся, приобщение их к занятиям физической культурой и здоровому образу жизни, содействие гармоническому, физическому развитию;</w:t>
      </w:r>
    </w:p>
    <w:p w:rsidR="00D61668" w:rsidRPr="00F46DFD" w:rsidRDefault="00D61668" w:rsidP="00D6166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-   обучение жизненно важным двигательным умениям и навыкам;</w:t>
      </w:r>
    </w:p>
    <w:p w:rsidR="00D61668" w:rsidRPr="00F46DFD" w:rsidRDefault="00D61668" w:rsidP="00D6166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- воспитание дисциплинированности, доброжелательного отношения к товарищам,  честности, отзывчивости, смелости во время игры;</w:t>
      </w:r>
    </w:p>
    <w:p w:rsidR="00D61668" w:rsidRPr="00F46DFD" w:rsidRDefault="00D61668" w:rsidP="00D6166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- выработка представлений об основных видах спорта, снарядах и инвентаре, о соблюдении правил техники безопасности во время игры;</w:t>
      </w:r>
    </w:p>
    <w:p w:rsidR="00D61668" w:rsidRPr="00F46DFD" w:rsidRDefault="00D61668" w:rsidP="00D6166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- приобщение к самостоятельным занятиям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</w:t>
      </w:r>
    </w:p>
    <w:p w:rsidR="00D61668" w:rsidRPr="00F46DFD" w:rsidRDefault="00D61668" w:rsidP="00D6166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- воспитание чувства ответственности за своё здоровье;</w:t>
      </w:r>
    </w:p>
    <w:p w:rsidR="00D61668" w:rsidRPr="00F46DFD" w:rsidRDefault="00D61668" w:rsidP="00D616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DFD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программы по внеурочной деятельности</w:t>
      </w:r>
      <w:r w:rsidR="00BF3FF6" w:rsidRPr="00F46DFD">
        <w:rPr>
          <w:rFonts w:ascii="Times New Roman" w:hAnsi="Times New Roman" w:cs="Times New Roman"/>
          <w:b/>
          <w:sz w:val="24"/>
          <w:szCs w:val="24"/>
        </w:rPr>
        <w:t xml:space="preserve"> «Подвижные игры»</w:t>
      </w:r>
    </w:p>
    <w:p w:rsidR="00D61668" w:rsidRPr="00F46DFD" w:rsidRDefault="00D61668" w:rsidP="00D61668">
      <w:pPr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 xml:space="preserve">       Данная программа способствует формированию ценностных ориентиров учащихся, развитию целостно-смысловой сферы личности на основе общечеловеческих принципов нравственности и гуманизма, развитию широких познавательных интересов и творчества. </w:t>
      </w:r>
    </w:p>
    <w:p w:rsidR="00D61668" w:rsidRPr="00F46DFD" w:rsidRDefault="00D61668" w:rsidP="00D61668">
      <w:pPr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b/>
          <w:sz w:val="24"/>
          <w:szCs w:val="24"/>
        </w:rPr>
        <w:lastRenderedPageBreak/>
        <w:t>Дети должны</w:t>
      </w:r>
      <w:r w:rsidRPr="00F46DFD">
        <w:rPr>
          <w:rFonts w:ascii="Times New Roman" w:hAnsi="Times New Roman" w:cs="Times New Roman"/>
          <w:sz w:val="24"/>
          <w:szCs w:val="24"/>
        </w:rPr>
        <w:t>:</w:t>
      </w:r>
    </w:p>
    <w:p w:rsidR="00D61668" w:rsidRPr="00F46DFD" w:rsidRDefault="00D61668" w:rsidP="00D616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знать историю своего края и народные игры своей местности;</w:t>
      </w:r>
    </w:p>
    <w:p w:rsidR="00D61668" w:rsidRPr="00F46DFD" w:rsidRDefault="00D61668" w:rsidP="00D616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уметь контролировать свои поступки и организовывать игру по правилам;</w:t>
      </w:r>
    </w:p>
    <w:p w:rsidR="00D61668" w:rsidRPr="00F46DFD" w:rsidRDefault="00D61668" w:rsidP="00D616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понимать соответствие своего поведения требованиям коллектива, общества;</w:t>
      </w:r>
    </w:p>
    <w:p w:rsidR="00D61668" w:rsidRPr="00F46DFD" w:rsidRDefault="00D61668" w:rsidP="00D616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уметь разумно управлять собственной  речью  в различных ситуациях;</w:t>
      </w:r>
    </w:p>
    <w:p w:rsidR="00D61668" w:rsidRPr="00F46DFD" w:rsidRDefault="00D61668" w:rsidP="00D616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понимать необходимость правил соблюдения правил игры;</w:t>
      </w:r>
    </w:p>
    <w:p w:rsidR="00D61668" w:rsidRPr="00F46DFD" w:rsidRDefault="00D61668" w:rsidP="00D616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знать правила поведения в знакомом и незнакомом месте;</w:t>
      </w:r>
    </w:p>
    <w:p w:rsidR="00D61668" w:rsidRPr="00F46DFD" w:rsidRDefault="00D61668" w:rsidP="00D616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защищать честь и достоинство своих друзей;</w:t>
      </w:r>
    </w:p>
    <w:p w:rsidR="00D61668" w:rsidRPr="00F46DFD" w:rsidRDefault="00D61668" w:rsidP="00D616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укреплять здоровье учащихся, приобщать их к изучению народных игр;</w:t>
      </w:r>
    </w:p>
    <w:p w:rsidR="00D61668" w:rsidRPr="00F46DFD" w:rsidRDefault="00D61668" w:rsidP="00D616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содействовать обучению жизненно важным двигательным умениям и навыкам;</w:t>
      </w:r>
    </w:p>
    <w:p w:rsidR="00D61668" w:rsidRPr="00F46DFD" w:rsidRDefault="00D61668" w:rsidP="00D616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воспитывать дисциплинированность;</w:t>
      </w:r>
    </w:p>
    <w:p w:rsidR="00D61668" w:rsidRPr="00F46DFD" w:rsidRDefault="00D61668" w:rsidP="00D616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 xml:space="preserve">понимать ответственность за своё здоровье. </w:t>
      </w:r>
    </w:p>
    <w:p w:rsidR="00D61668" w:rsidRPr="00F46DFD" w:rsidRDefault="00D61668" w:rsidP="00D61668">
      <w:pPr>
        <w:pStyle w:val="a3"/>
        <w:spacing w:before="0" w:beforeAutospacing="0" w:after="0" w:afterAutospacing="0"/>
        <w:ind w:firstLine="709"/>
        <w:jc w:val="both"/>
      </w:pPr>
      <w:r w:rsidRPr="00F46DFD">
        <w:t>Развитие самостоятельности, инициативы и ответственности личности как условия её самоактуализации: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 развитие готовности к самостоятельным поступкам и действиям, ответственности за их результаты; формирование целеустремлённости и настойчивости в достижении целей, готовности к преодолению трудностей и жизненного оптимизма; формирование нетерпимости и умения противостоять действиям и влияниям, представляющим угрозу жизни, здоровью, безопасности личности и общества, в пределах своих возможностей.</w:t>
      </w:r>
    </w:p>
    <w:p w:rsidR="00D61668" w:rsidRPr="00F46DFD" w:rsidRDefault="00D61668" w:rsidP="00D61668">
      <w:pPr>
        <w:pStyle w:val="a3"/>
        <w:spacing w:before="0" w:beforeAutospacing="0" w:after="0" w:afterAutospacing="0"/>
        <w:ind w:firstLine="709"/>
        <w:jc w:val="both"/>
      </w:pPr>
      <w:r w:rsidRPr="00F46DFD">
        <w:t>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D61668" w:rsidRPr="00F46DFD" w:rsidRDefault="00D61668" w:rsidP="00D61668">
      <w:pPr>
        <w:pStyle w:val="a3"/>
        <w:spacing w:before="0" w:beforeAutospacing="0" w:after="0" w:afterAutospacing="0"/>
        <w:ind w:firstLine="709"/>
        <w:jc w:val="both"/>
      </w:pPr>
    </w:p>
    <w:p w:rsidR="00D61668" w:rsidRPr="00F46DFD" w:rsidRDefault="00D61668" w:rsidP="00D616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DFD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F46DFD">
        <w:rPr>
          <w:rFonts w:ascii="Times New Roman" w:hAnsi="Times New Roman" w:cs="Times New Roman"/>
          <w:b/>
          <w:sz w:val="24"/>
          <w:szCs w:val="24"/>
        </w:rPr>
        <w:t>Сроки реализации программы</w:t>
      </w:r>
    </w:p>
    <w:p w:rsidR="00D61668" w:rsidRPr="00F46DFD" w:rsidRDefault="00D61668" w:rsidP="00D61668">
      <w:pPr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Реализация программы рассчитана на весь курс начального образования  -  4 года.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3403"/>
      </w:tblGrid>
      <w:tr w:rsidR="00D61668" w:rsidRPr="00F46DFD" w:rsidTr="00D61668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68" w:rsidRPr="00F46DFD" w:rsidRDefault="00D61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68" w:rsidRPr="00F46DFD" w:rsidRDefault="00D61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61668" w:rsidRPr="00F46DFD" w:rsidTr="00D61668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68" w:rsidRPr="00F46DFD" w:rsidRDefault="00D61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68" w:rsidRPr="00F46DFD" w:rsidRDefault="00D61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61668" w:rsidRPr="00F46DFD" w:rsidTr="00D61668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68" w:rsidRPr="00F46DFD" w:rsidRDefault="00D61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68" w:rsidRPr="00F46DFD" w:rsidRDefault="00D61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61668" w:rsidRPr="00F46DFD" w:rsidTr="00D61668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68" w:rsidRPr="00F46DFD" w:rsidRDefault="00D61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68" w:rsidRPr="00F46DFD" w:rsidRDefault="00D61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61668" w:rsidRPr="00F46DFD" w:rsidTr="00D61668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68" w:rsidRPr="00F46DFD" w:rsidRDefault="00D61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68" w:rsidRPr="00F46DFD" w:rsidRDefault="00D61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D61668" w:rsidRPr="00F46DFD" w:rsidRDefault="00D61668" w:rsidP="00D61668">
      <w:pPr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Занятия проводятся во второй половине дня. Место проведения занятий – спортивный зал, игровая площадка , стадион, футбольное поле.</w:t>
      </w:r>
    </w:p>
    <w:p w:rsidR="008B0100" w:rsidRPr="00F46DFD" w:rsidRDefault="008B0100" w:rsidP="00D61668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D61668" w:rsidRPr="00F46DFD" w:rsidRDefault="00D61668" w:rsidP="00D616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DFD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F46DFD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</w:t>
      </w:r>
      <w:r w:rsidR="006C441E" w:rsidRPr="00F46DFD">
        <w:rPr>
          <w:rFonts w:ascii="Times New Roman" w:hAnsi="Times New Roman" w:cs="Times New Roman"/>
          <w:b/>
          <w:sz w:val="24"/>
          <w:szCs w:val="24"/>
        </w:rPr>
        <w:t>ы по внеурочной деятельности   «Подвижные игры</w:t>
      </w:r>
      <w:r w:rsidRPr="00F46DFD">
        <w:rPr>
          <w:rFonts w:ascii="Times New Roman" w:hAnsi="Times New Roman" w:cs="Times New Roman"/>
          <w:b/>
          <w:sz w:val="24"/>
          <w:szCs w:val="24"/>
        </w:rPr>
        <w:t>»</w:t>
      </w:r>
    </w:p>
    <w:p w:rsidR="00D61668" w:rsidRPr="00F46DFD" w:rsidRDefault="00D61668" w:rsidP="00D61668">
      <w:pPr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к результатам освоения основной образовательной программы начального общего образования ФГОС данная рабочая программа для 1 – 4 </w:t>
      </w:r>
      <w:r w:rsidRPr="00F46DFD">
        <w:rPr>
          <w:rFonts w:ascii="Times New Roman" w:hAnsi="Times New Roman" w:cs="Times New Roman"/>
          <w:sz w:val="24"/>
          <w:szCs w:val="24"/>
        </w:rPr>
        <w:lastRenderedPageBreak/>
        <w:t xml:space="preserve">классов направлена на достижение учащимися личностных, метапредметных и предметных результатов </w:t>
      </w:r>
    </w:p>
    <w:p w:rsidR="00D61668" w:rsidRPr="00F46DFD" w:rsidRDefault="00D61668" w:rsidP="00D61668">
      <w:pPr>
        <w:rPr>
          <w:rFonts w:ascii="Times New Roman" w:hAnsi="Times New Roman" w:cs="Times New Roman"/>
          <w:b/>
          <w:sz w:val="24"/>
          <w:szCs w:val="24"/>
        </w:rPr>
      </w:pPr>
      <w:r w:rsidRPr="00F46DFD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D61668" w:rsidRPr="00F46DFD" w:rsidRDefault="00D61668" w:rsidP="00D6166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формирование  чувства гордости за свою Родину , российский народ и историю России и своего села, осознание своей этнической национальной принадлежности;</w:t>
      </w:r>
    </w:p>
    <w:p w:rsidR="00D61668" w:rsidRPr="00F46DFD" w:rsidRDefault="00D61668" w:rsidP="00D6166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культуре других народов;</w:t>
      </w:r>
    </w:p>
    <w:p w:rsidR="00D61668" w:rsidRPr="00F46DFD" w:rsidRDefault="00D61668" w:rsidP="00D6166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развитие этических чувств доброжелательности и эмоционально – нравственной отзывчивости, понимания и сопереживания чувствам других людей;</w:t>
      </w:r>
    </w:p>
    <w:p w:rsidR="00D61668" w:rsidRPr="00F46DFD" w:rsidRDefault="00D61668" w:rsidP="00D6166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D61668" w:rsidRPr="00F46DFD" w:rsidRDefault="00D61668" w:rsidP="00D6166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D61668" w:rsidRPr="00F46DFD" w:rsidRDefault="00D61668" w:rsidP="00D6166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D61668" w:rsidRPr="00F46DFD" w:rsidRDefault="00D61668" w:rsidP="00D6166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жизни.</w:t>
      </w:r>
    </w:p>
    <w:p w:rsidR="00D61668" w:rsidRPr="00F46DFD" w:rsidRDefault="00D61668" w:rsidP="00D61668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46DFD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D61668" w:rsidRPr="00F46DFD" w:rsidRDefault="00D61668" w:rsidP="00D6166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игровой деятельности, поиска средств её осуществления;</w:t>
      </w:r>
    </w:p>
    <w:p w:rsidR="00D61668" w:rsidRPr="00F46DFD" w:rsidRDefault="00D61668" w:rsidP="00D6166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игровые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D61668" w:rsidRPr="00F46DFD" w:rsidRDefault="00D61668" w:rsidP="00D6166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определение общей цели и пути её достижения; умение договариваться о распределении ролей в совместной деятельности; адекватно оценивать собственное поведение и поведение окружающих;</w:t>
      </w:r>
    </w:p>
    <w:p w:rsidR="00D61668" w:rsidRPr="00F46DFD" w:rsidRDefault="00D61668" w:rsidP="00D6166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готовность конструктивно разрешать конфликты посредством учёта интересов сторон и сотрудничества;</w:t>
      </w:r>
    </w:p>
    <w:p w:rsidR="006C441E" w:rsidRPr="00F46DFD" w:rsidRDefault="006C441E" w:rsidP="006C441E">
      <w:pPr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D61668" w:rsidRPr="00F46DFD" w:rsidRDefault="00D61668" w:rsidP="00D61668">
      <w:pPr>
        <w:ind w:left="780"/>
        <w:rPr>
          <w:rFonts w:ascii="Times New Roman" w:hAnsi="Times New Roman" w:cs="Times New Roman"/>
          <w:b/>
          <w:sz w:val="24"/>
          <w:szCs w:val="24"/>
        </w:rPr>
      </w:pPr>
      <w:r w:rsidRPr="00F46DFD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D61668" w:rsidRPr="00F46DFD" w:rsidRDefault="00D61668" w:rsidP="00D6166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значении игры для укрепления здоровья человека, о её позитивном влиянии на развитие человека;</w:t>
      </w:r>
    </w:p>
    <w:p w:rsidR="00D61668" w:rsidRPr="00F46DFD" w:rsidRDefault="00D61668" w:rsidP="00D6166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овладение умениями организовывать здоровьесберегающую жизнедеятельность;</w:t>
      </w:r>
    </w:p>
    <w:p w:rsidR="00D61668" w:rsidRPr="00F46DFD" w:rsidRDefault="00D61668" w:rsidP="00D6166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формирование навыка систематического наблюдения за своим физическим состоянием, величиной физических нагрузок.</w:t>
      </w:r>
    </w:p>
    <w:p w:rsidR="00F46DFD" w:rsidRDefault="00F46DFD" w:rsidP="006C44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DFD" w:rsidRDefault="00F46DFD" w:rsidP="006C44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DFD" w:rsidRDefault="00F46DFD" w:rsidP="006C44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DFD" w:rsidRDefault="00F46DFD" w:rsidP="006C44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DFD" w:rsidRDefault="00F46DFD" w:rsidP="006C44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DFD" w:rsidRDefault="00F46DFD" w:rsidP="006C44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41E" w:rsidRPr="00F46DFD" w:rsidRDefault="00D61668" w:rsidP="006C44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DFD">
        <w:rPr>
          <w:rFonts w:ascii="Times New Roman" w:hAnsi="Times New Roman" w:cs="Times New Roman"/>
          <w:b/>
          <w:sz w:val="24"/>
          <w:szCs w:val="24"/>
        </w:rPr>
        <w:t>Содержание программы по вне</w:t>
      </w:r>
      <w:r w:rsidR="006C441E" w:rsidRPr="00F46DFD">
        <w:rPr>
          <w:rFonts w:ascii="Times New Roman" w:hAnsi="Times New Roman" w:cs="Times New Roman"/>
          <w:b/>
          <w:sz w:val="24"/>
          <w:szCs w:val="24"/>
        </w:rPr>
        <w:t xml:space="preserve">урочной деятельности </w:t>
      </w:r>
    </w:p>
    <w:p w:rsidR="00D61668" w:rsidRPr="00F46DFD" w:rsidRDefault="00D61668" w:rsidP="006C44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DFD">
        <w:rPr>
          <w:rFonts w:ascii="Times New Roman" w:hAnsi="Times New Roman" w:cs="Times New Roman"/>
          <w:b/>
          <w:sz w:val="24"/>
          <w:szCs w:val="24"/>
        </w:rPr>
        <w:t xml:space="preserve"> «Игры нашей местности»</w:t>
      </w:r>
    </w:p>
    <w:p w:rsidR="00353E04" w:rsidRPr="00F46DFD" w:rsidRDefault="00D61668" w:rsidP="00353E04">
      <w:pPr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Программа предст</w:t>
      </w:r>
      <w:r w:rsidR="006C441E" w:rsidRPr="00F46DFD">
        <w:rPr>
          <w:rFonts w:ascii="Times New Roman" w:hAnsi="Times New Roman" w:cs="Times New Roman"/>
          <w:sz w:val="24"/>
          <w:szCs w:val="24"/>
        </w:rPr>
        <w:t>авлена четырьмя блоками: игры нашей местности</w:t>
      </w:r>
      <w:r w:rsidRPr="00F46DFD">
        <w:rPr>
          <w:rFonts w:ascii="Times New Roman" w:hAnsi="Times New Roman" w:cs="Times New Roman"/>
          <w:sz w:val="24"/>
          <w:szCs w:val="24"/>
        </w:rPr>
        <w:t>, игр</w:t>
      </w:r>
      <w:r w:rsidR="006C441E" w:rsidRPr="00F46DFD">
        <w:rPr>
          <w:rFonts w:ascii="Times New Roman" w:hAnsi="Times New Roman" w:cs="Times New Roman"/>
          <w:sz w:val="24"/>
          <w:szCs w:val="24"/>
        </w:rPr>
        <w:t xml:space="preserve">ы на </w:t>
      </w:r>
      <w:r w:rsidR="00D960AD" w:rsidRPr="00F46DFD">
        <w:rPr>
          <w:rFonts w:ascii="Times New Roman" w:hAnsi="Times New Roman" w:cs="Times New Roman"/>
          <w:sz w:val="24"/>
          <w:szCs w:val="24"/>
        </w:rPr>
        <w:t>внимание, подвижные</w:t>
      </w:r>
      <w:r w:rsidR="00353E04" w:rsidRPr="00F46DFD">
        <w:rPr>
          <w:rFonts w:ascii="Times New Roman" w:hAnsi="Times New Roman" w:cs="Times New Roman"/>
          <w:sz w:val="24"/>
          <w:szCs w:val="24"/>
        </w:rPr>
        <w:t xml:space="preserve"> игры, спортивные игры .</w:t>
      </w:r>
    </w:p>
    <w:p w:rsidR="00D61668" w:rsidRPr="00F46DFD" w:rsidRDefault="00D61668" w:rsidP="00F46D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разделы программы</w:t>
      </w:r>
    </w:p>
    <w:p w:rsidR="00D61668" w:rsidRPr="00F46DFD" w:rsidRDefault="00D61668" w:rsidP="00D61668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1964" w:type="dxa"/>
        <w:tblCellMar>
          <w:left w:w="0" w:type="dxa"/>
          <w:right w:w="0" w:type="dxa"/>
        </w:tblCellMar>
        <w:tblLook w:val="04A0"/>
      </w:tblPr>
      <w:tblGrid>
        <w:gridCol w:w="890"/>
        <w:gridCol w:w="2809"/>
        <w:gridCol w:w="1671"/>
      </w:tblGrid>
      <w:tr w:rsidR="006C441E" w:rsidRPr="00F46DFD" w:rsidTr="006C441E"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1E" w:rsidRPr="00F46DFD" w:rsidRDefault="006C4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6C441E" w:rsidRPr="00F46DFD" w:rsidRDefault="006C441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 №</w:t>
            </w:r>
          </w:p>
        </w:tc>
        <w:tc>
          <w:tcPr>
            <w:tcW w:w="2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1E" w:rsidRPr="00F46DFD" w:rsidRDefault="006C4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6C441E" w:rsidRPr="00F46DFD" w:rsidRDefault="006C441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      Название раздела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1E" w:rsidRPr="00F46DFD" w:rsidRDefault="006C4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Общее </w:t>
            </w:r>
          </w:p>
          <w:p w:rsidR="006C441E" w:rsidRPr="00F46DFD" w:rsidRDefault="006C4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6C441E" w:rsidRPr="00F46DFD" w:rsidRDefault="006C4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6C441E" w:rsidRPr="00F46DFD" w:rsidTr="006C441E"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1E" w:rsidRPr="00F46DFD" w:rsidRDefault="006C4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1E" w:rsidRPr="00F46DFD" w:rsidRDefault="006C441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«Подвижные игры»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1E" w:rsidRPr="00F46DFD" w:rsidRDefault="006C4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DF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6C441E" w:rsidRPr="00F46DFD" w:rsidTr="006C441E"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1E" w:rsidRPr="00F46DFD" w:rsidRDefault="006C4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1E" w:rsidRPr="00F46DFD" w:rsidRDefault="006C441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D">
              <w:rPr>
                <w:rFonts w:ascii="Times New Roman" w:hAnsi="Times New Roman" w:cs="Times New Roman"/>
                <w:sz w:val="24"/>
                <w:szCs w:val="24"/>
              </w:rPr>
              <w:t xml:space="preserve"> Игры нашей местности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1E" w:rsidRPr="00F46DFD" w:rsidRDefault="006C4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441E" w:rsidRPr="00F46DFD" w:rsidTr="006C441E"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1E" w:rsidRPr="00F46DFD" w:rsidRDefault="006C4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1E" w:rsidRPr="00F46DFD" w:rsidRDefault="006C441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D">
              <w:rPr>
                <w:rFonts w:ascii="Times New Roman" w:hAnsi="Times New Roman" w:cs="Times New Roman"/>
                <w:sz w:val="24"/>
                <w:szCs w:val="24"/>
              </w:rPr>
              <w:t>Игры на внимание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1E" w:rsidRPr="00F46DFD" w:rsidRDefault="006C4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C441E" w:rsidRPr="00F46DFD" w:rsidTr="006C441E"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1E" w:rsidRPr="00F46DFD" w:rsidRDefault="008A610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1E" w:rsidRPr="00F46DFD" w:rsidRDefault="006C441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D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1E" w:rsidRPr="00F46DFD" w:rsidRDefault="006C4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C441E" w:rsidRPr="00F46DFD" w:rsidTr="006C441E"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1E" w:rsidRPr="00F46DFD" w:rsidRDefault="008A610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1E" w:rsidRPr="00F46DFD" w:rsidRDefault="006C441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D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1E" w:rsidRPr="00F46DFD" w:rsidRDefault="006C44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B0100" w:rsidRPr="00F46DFD" w:rsidRDefault="008B0100" w:rsidP="00D61668">
      <w:pPr>
        <w:tabs>
          <w:tab w:val="left" w:pos="3915"/>
        </w:tabs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353E04" w:rsidRPr="00F46DFD" w:rsidRDefault="008A6101" w:rsidP="00353E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DFD">
        <w:rPr>
          <w:rFonts w:ascii="Times New Roman" w:hAnsi="Times New Roman" w:cs="Times New Roman"/>
          <w:b/>
          <w:sz w:val="24"/>
          <w:szCs w:val="24"/>
        </w:rPr>
        <w:t>Результаты освоения программы по внеурочной деятельности «Подвижные игры</w:t>
      </w:r>
      <w:r w:rsidR="00353E04" w:rsidRPr="00F46DFD">
        <w:rPr>
          <w:rFonts w:ascii="Times New Roman" w:hAnsi="Times New Roman" w:cs="Times New Roman"/>
          <w:b/>
          <w:sz w:val="24"/>
          <w:szCs w:val="24"/>
        </w:rPr>
        <w:t>»</w:t>
      </w:r>
    </w:p>
    <w:p w:rsidR="008A6101" w:rsidRPr="00F46DFD" w:rsidRDefault="008A6101" w:rsidP="00353E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DFD">
        <w:rPr>
          <w:rFonts w:ascii="Times New Roman" w:hAnsi="Times New Roman" w:cs="Times New Roman"/>
          <w:b/>
          <w:sz w:val="24"/>
          <w:szCs w:val="24"/>
        </w:rPr>
        <w:t xml:space="preserve"> Требования к знаниям и умениям обучающихся</w:t>
      </w:r>
    </w:p>
    <w:p w:rsidR="008A6101" w:rsidRPr="00F46DFD" w:rsidRDefault="008A6101" w:rsidP="008A6101">
      <w:pPr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В результате работы объединения «Подвижные игры»</w:t>
      </w:r>
    </w:p>
    <w:p w:rsidR="008A6101" w:rsidRPr="00F46DFD" w:rsidRDefault="008A6101" w:rsidP="008A6101">
      <w:pPr>
        <w:rPr>
          <w:rStyle w:val="c0c11"/>
          <w:rFonts w:ascii="Times New Roman" w:hAnsi="Times New Roman" w:cs="Times New Roman"/>
          <w:b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 xml:space="preserve">  дети </w:t>
      </w:r>
      <w:r w:rsidRPr="00F46DF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46DFD">
        <w:rPr>
          <w:rStyle w:val="c0c11"/>
          <w:rFonts w:ascii="Times New Roman" w:hAnsi="Times New Roman" w:cs="Times New Roman"/>
          <w:sz w:val="24"/>
          <w:szCs w:val="24"/>
        </w:rPr>
        <w:t xml:space="preserve">должны </w:t>
      </w:r>
      <w:r w:rsidRPr="00F46DFD">
        <w:rPr>
          <w:rStyle w:val="c0c11"/>
          <w:rFonts w:ascii="Times New Roman" w:hAnsi="Times New Roman" w:cs="Times New Roman"/>
          <w:b/>
          <w:sz w:val="24"/>
          <w:szCs w:val="24"/>
        </w:rPr>
        <w:t>иметь представление:</w:t>
      </w:r>
    </w:p>
    <w:p w:rsidR="008A6101" w:rsidRPr="00F46DFD" w:rsidRDefault="008A6101" w:rsidP="008A6101">
      <w:pPr>
        <w:pStyle w:val="c12c45c81"/>
        <w:shd w:val="clear" w:color="auto" w:fill="FFFFFF"/>
      </w:pPr>
      <w:r w:rsidRPr="00F46DFD">
        <w:rPr>
          <w:rStyle w:val="c0c11"/>
        </w:rPr>
        <w:t>1.</w:t>
      </w:r>
      <w:r w:rsidRPr="00F46DFD">
        <w:rPr>
          <w:rStyle w:val="c0c18"/>
        </w:rPr>
        <w:t>Об историческом наследии своего края, играх своей местности;</w:t>
      </w:r>
    </w:p>
    <w:p w:rsidR="008A6101" w:rsidRPr="00F46DFD" w:rsidRDefault="008A6101" w:rsidP="008A6101">
      <w:pPr>
        <w:pStyle w:val="c68c12"/>
        <w:shd w:val="clear" w:color="auto" w:fill="FFFFFF"/>
      </w:pPr>
      <w:r w:rsidRPr="00F46DFD">
        <w:rPr>
          <w:rStyle w:val="c0c18"/>
        </w:rPr>
        <w:t xml:space="preserve">2.О культуре общения со сверстниками в условиях игровой  и соревновательной деятельности; </w:t>
      </w:r>
    </w:p>
    <w:p w:rsidR="008A6101" w:rsidRPr="00F46DFD" w:rsidRDefault="008A6101" w:rsidP="008A6101">
      <w:pPr>
        <w:pStyle w:val="c68c12"/>
        <w:shd w:val="clear" w:color="auto" w:fill="FFFFFF"/>
        <w:rPr>
          <w:rStyle w:val="c0c11"/>
          <w:b/>
        </w:rPr>
      </w:pPr>
      <w:r w:rsidRPr="00F46DFD">
        <w:rPr>
          <w:rStyle w:val="c0c11"/>
          <w:b/>
        </w:rPr>
        <w:t>должны знать:</w:t>
      </w:r>
    </w:p>
    <w:p w:rsidR="008A6101" w:rsidRPr="00F46DFD" w:rsidRDefault="008A6101" w:rsidP="008A6101">
      <w:pPr>
        <w:pStyle w:val="c68c12"/>
        <w:shd w:val="clear" w:color="auto" w:fill="FFFFFF"/>
        <w:rPr>
          <w:rStyle w:val="c0"/>
        </w:rPr>
      </w:pPr>
      <w:r w:rsidRPr="00F46DFD">
        <w:rPr>
          <w:rStyle w:val="c0c11"/>
        </w:rPr>
        <w:t>1.</w:t>
      </w:r>
      <w:r w:rsidRPr="00F46DFD">
        <w:rPr>
          <w:rStyle w:val="c0"/>
        </w:rPr>
        <w:t>Правила проведения игр, эстафет и праздников;</w:t>
      </w:r>
    </w:p>
    <w:p w:rsidR="008A6101" w:rsidRPr="00F46DFD" w:rsidRDefault="008A6101" w:rsidP="008A6101">
      <w:pPr>
        <w:pStyle w:val="c68c12"/>
        <w:shd w:val="clear" w:color="auto" w:fill="FFFFFF"/>
        <w:rPr>
          <w:rStyle w:val="c0"/>
        </w:rPr>
      </w:pPr>
      <w:r w:rsidRPr="00F46DFD">
        <w:rPr>
          <w:rStyle w:val="c0"/>
        </w:rPr>
        <w:t>2.Основные факторы, влияющие на здоровье человека;</w:t>
      </w:r>
    </w:p>
    <w:p w:rsidR="008A6101" w:rsidRPr="00F46DFD" w:rsidRDefault="008A6101" w:rsidP="008A6101">
      <w:pPr>
        <w:pStyle w:val="c68c12"/>
        <w:shd w:val="clear" w:color="auto" w:fill="FFFFFF"/>
        <w:rPr>
          <w:rStyle w:val="c18"/>
        </w:rPr>
      </w:pPr>
      <w:r w:rsidRPr="00F46DFD">
        <w:rPr>
          <w:rStyle w:val="c0"/>
        </w:rPr>
        <w:t>3.Правила поведения во время игры.</w:t>
      </w:r>
    </w:p>
    <w:p w:rsidR="008A6101" w:rsidRPr="00F46DFD" w:rsidRDefault="008A6101" w:rsidP="008A6101">
      <w:pPr>
        <w:pStyle w:val="c68c12"/>
        <w:shd w:val="clear" w:color="auto" w:fill="FFFFFF"/>
        <w:rPr>
          <w:rStyle w:val="c0"/>
          <w:b/>
        </w:rPr>
      </w:pPr>
      <w:r w:rsidRPr="00F46DFD">
        <w:rPr>
          <w:rStyle w:val="c18"/>
        </w:rPr>
        <w:t>4.</w:t>
      </w:r>
      <w:r w:rsidRPr="00F46DFD">
        <w:rPr>
          <w:rStyle w:val="c0"/>
        </w:rPr>
        <w:t>О причинах травматизма и правилах его предупреждения;</w:t>
      </w:r>
    </w:p>
    <w:p w:rsidR="008A6101" w:rsidRPr="00F46DFD" w:rsidRDefault="008A6101" w:rsidP="008A6101">
      <w:pPr>
        <w:shd w:val="clear" w:color="auto" w:fill="FFFFFF"/>
        <w:spacing w:before="100" w:beforeAutospacing="1" w:after="100" w:afterAutospacing="1"/>
        <w:ind w:left="120"/>
        <w:rPr>
          <w:rStyle w:val="c0c11"/>
          <w:rFonts w:ascii="Times New Roman" w:hAnsi="Times New Roman" w:cs="Times New Roman"/>
          <w:sz w:val="24"/>
          <w:szCs w:val="24"/>
        </w:rPr>
      </w:pPr>
      <w:r w:rsidRPr="00F46DFD">
        <w:rPr>
          <w:rStyle w:val="c0c11"/>
          <w:rFonts w:ascii="Times New Roman" w:hAnsi="Times New Roman" w:cs="Times New Roman"/>
          <w:b/>
          <w:sz w:val="24"/>
          <w:szCs w:val="24"/>
        </w:rPr>
        <w:t>должны уметь:</w:t>
      </w:r>
    </w:p>
    <w:p w:rsidR="008A6101" w:rsidRPr="00F46DFD" w:rsidRDefault="008A6101" w:rsidP="008A6101">
      <w:pPr>
        <w:pStyle w:val="c12c36"/>
        <w:shd w:val="clear" w:color="auto" w:fill="FFFFFF"/>
        <w:spacing w:before="0" w:after="0"/>
        <w:rPr>
          <w:b/>
        </w:rPr>
      </w:pPr>
      <w:r w:rsidRPr="00F46DFD">
        <w:rPr>
          <w:rStyle w:val="c0"/>
        </w:rPr>
        <w:t>1.Выполнять упражнения в игровой ситуации (равновесие, силовые упражнения, гибкость);</w:t>
      </w:r>
    </w:p>
    <w:p w:rsidR="008A6101" w:rsidRPr="00F46DFD" w:rsidRDefault="008A6101" w:rsidP="008A610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F46DFD">
        <w:rPr>
          <w:rStyle w:val="c0"/>
          <w:rFonts w:ascii="Times New Roman" w:hAnsi="Times New Roman" w:cs="Times New Roman"/>
          <w:sz w:val="24"/>
          <w:szCs w:val="24"/>
        </w:rPr>
        <w:t>2. Проявить смекалку и находчивость, быстроту и хорошую координацию;</w:t>
      </w:r>
    </w:p>
    <w:p w:rsidR="008A6101" w:rsidRPr="00F46DFD" w:rsidRDefault="008A6101" w:rsidP="008A610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F46DFD">
        <w:rPr>
          <w:rStyle w:val="c0"/>
          <w:rFonts w:ascii="Times New Roman" w:hAnsi="Times New Roman" w:cs="Times New Roman"/>
          <w:sz w:val="24"/>
          <w:szCs w:val="24"/>
        </w:rPr>
        <w:t>3. Владеть мячом, скакалкой, обручем и другим спортивным инвентарём;</w:t>
      </w:r>
    </w:p>
    <w:p w:rsidR="008A6101" w:rsidRPr="00F46DFD" w:rsidRDefault="008A6101" w:rsidP="008A6101">
      <w:pPr>
        <w:pStyle w:val="c3c21"/>
        <w:shd w:val="clear" w:color="auto" w:fill="FFFFFF"/>
        <w:spacing w:before="0" w:after="0"/>
      </w:pPr>
      <w:r w:rsidRPr="00F46DFD">
        <w:rPr>
          <w:rStyle w:val="c0"/>
        </w:rPr>
        <w:t xml:space="preserve"> 4. Применять игровые навыки в жизненных ситуациях.</w:t>
      </w:r>
    </w:p>
    <w:p w:rsidR="008A6101" w:rsidRPr="00F46DFD" w:rsidRDefault="008A6101" w:rsidP="008A610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F46DFD">
        <w:rPr>
          <w:rStyle w:val="c0"/>
          <w:rFonts w:ascii="Times New Roman" w:hAnsi="Times New Roman" w:cs="Times New Roman"/>
          <w:sz w:val="24"/>
          <w:szCs w:val="24"/>
        </w:rPr>
        <w:t>5. Составлять и правильно выполнять комплексы физических упражнений на развитие координации, на формирование правильной осанки;</w:t>
      </w:r>
    </w:p>
    <w:p w:rsidR="008A6101" w:rsidRPr="00F46DFD" w:rsidRDefault="008A6101" w:rsidP="008A610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6.</w:t>
      </w:r>
      <w:r w:rsidRPr="00F46DFD">
        <w:rPr>
          <w:rStyle w:val="c0"/>
          <w:rFonts w:ascii="Times New Roman" w:hAnsi="Times New Roman" w:cs="Times New Roman"/>
          <w:sz w:val="24"/>
          <w:szCs w:val="24"/>
        </w:rPr>
        <w:t>Организовывать и проводить самостоятельно подвижные игры;</w:t>
      </w:r>
    </w:p>
    <w:p w:rsidR="008A6101" w:rsidRPr="00F46DFD" w:rsidRDefault="008A6101" w:rsidP="008A6101">
      <w:pPr>
        <w:pStyle w:val="c3c21"/>
        <w:shd w:val="clear" w:color="auto" w:fill="FFFFFF"/>
        <w:spacing w:before="0" w:after="0"/>
      </w:pPr>
      <w:r w:rsidRPr="00F46DFD">
        <w:rPr>
          <w:rStyle w:val="c0"/>
        </w:rPr>
        <w:t xml:space="preserve"> 7. Уметь взаимодействовать с одноклассниками в процессе занятий.</w:t>
      </w:r>
    </w:p>
    <w:p w:rsidR="00353E04" w:rsidRPr="00F46DFD" w:rsidRDefault="008A6101" w:rsidP="00353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b/>
          <w:sz w:val="24"/>
          <w:szCs w:val="24"/>
        </w:rPr>
        <w:t>Дети научатся:</w:t>
      </w:r>
    </w:p>
    <w:p w:rsidR="008A6101" w:rsidRPr="00F46DFD" w:rsidRDefault="008A6101" w:rsidP="00353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- играть активно, самостоятельно и с удовольствием, в любой игровой ситуации самим регулировать степень внимания и мышечного напряжения;</w:t>
      </w:r>
    </w:p>
    <w:p w:rsidR="008A6101" w:rsidRPr="00F46DFD" w:rsidRDefault="008A6101" w:rsidP="00353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- приспосабливаться к изменяющимся условиям окружающей среды, находить выход из критического положения, быстро принимать решение и приводить его в исполнение;</w:t>
      </w:r>
    </w:p>
    <w:p w:rsidR="00353E04" w:rsidRPr="00F46DFD" w:rsidRDefault="008A6101" w:rsidP="00353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-  проявлять инициативу, оказывать товарищескую поддержку, до</w:t>
      </w:r>
      <w:r w:rsidR="00353E04" w:rsidRPr="00F46DFD">
        <w:rPr>
          <w:rFonts w:ascii="Times New Roman" w:hAnsi="Times New Roman" w:cs="Times New Roman"/>
          <w:sz w:val="24"/>
          <w:szCs w:val="24"/>
        </w:rPr>
        <w:t>биваться достижения общей цели.</w:t>
      </w:r>
    </w:p>
    <w:p w:rsidR="00353E04" w:rsidRPr="00F46DFD" w:rsidRDefault="008A6101" w:rsidP="00353E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6DFD">
        <w:rPr>
          <w:rFonts w:ascii="Times New Roman" w:hAnsi="Times New Roman" w:cs="Times New Roman"/>
          <w:b/>
          <w:sz w:val="24"/>
          <w:szCs w:val="24"/>
        </w:rPr>
        <w:lastRenderedPageBreak/>
        <w:t>Дети будут уметь</w:t>
      </w:r>
    </w:p>
    <w:p w:rsidR="008A6101" w:rsidRPr="00F46DFD" w:rsidRDefault="00353E04" w:rsidP="00353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:</w:t>
      </w:r>
      <w:r w:rsidR="008A6101" w:rsidRPr="00F46DFD">
        <w:rPr>
          <w:rFonts w:ascii="Times New Roman" w:hAnsi="Times New Roman" w:cs="Times New Roman"/>
          <w:sz w:val="24"/>
          <w:szCs w:val="24"/>
        </w:rPr>
        <w:t>- применять и выполнять  правила игры;</w:t>
      </w:r>
    </w:p>
    <w:p w:rsidR="008A6101" w:rsidRPr="00F46DFD" w:rsidRDefault="008A6101" w:rsidP="00353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- составлять и правильно выполнять комплексы физических упражнений на развитие координации, на формирование правильной осанки;</w:t>
      </w:r>
    </w:p>
    <w:p w:rsidR="008A6101" w:rsidRPr="00F46DFD" w:rsidRDefault="008A6101" w:rsidP="00353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- организовывать и проводить самостоятельно подвижные игры;</w:t>
      </w:r>
    </w:p>
    <w:p w:rsidR="008A6101" w:rsidRPr="00F46DFD" w:rsidRDefault="008A6101" w:rsidP="00353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- уметь взаимодействовать с одноклассниками в процессе занятий.</w:t>
      </w:r>
    </w:p>
    <w:p w:rsidR="00F46DFD" w:rsidRDefault="00F46DFD" w:rsidP="00437B86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7B86" w:rsidRPr="00F46DFD" w:rsidRDefault="00437B86" w:rsidP="00437B8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DFD">
        <w:rPr>
          <w:rFonts w:ascii="Times New Roman" w:hAnsi="Times New Roman" w:cs="Times New Roman"/>
          <w:b/>
          <w:sz w:val="24"/>
          <w:szCs w:val="24"/>
        </w:rPr>
        <w:t>Описание материально – технического обеспечения внеурочной деятельности объединения «Игры нашей местности»</w:t>
      </w:r>
    </w:p>
    <w:p w:rsidR="00437B86" w:rsidRPr="00F46DFD" w:rsidRDefault="00437B86" w:rsidP="00437B8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 xml:space="preserve">Мячи малые (теннисные) и большие набивные(1кг;2 кг;) </w:t>
      </w:r>
    </w:p>
    <w:p w:rsidR="00437B86" w:rsidRPr="00F46DFD" w:rsidRDefault="00437B86" w:rsidP="00437B8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Футбольные и баскетбольные  мячи;</w:t>
      </w:r>
    </w:p>
    <w:p w:rsidR="00437B86" w:rsidRPr="00F46DFD" w:rsidRDefault="00437B86" w:rsidP="00437B8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Кегли;</w:t>
      </w:r>
    </w:p>
    <w:p w:rsidR="00437B86" w:rsidRPr="00F46DFD" w:rsidRDefault="00437B86" w:rsidP="00437B8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Гимнастические обручи;</w:t>
      </w:r>
    </w:p>
    <w:p w:rsidR="00437B86" w:rsidRPr="00F46DFD" w:rsidRDefault="00437B86" w:rsidP="00437B8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Скамейка гимнастическая жёсткая;</w:t>
      </w:r>
    </w:p>
    <w:p w:rsidR="00437B86" w:rsidRPr="00F46DFD" w:rsidRDefault="00437B86" w:rsidP="00437B8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Гимнастическая стенка;</w:t>
      </w:r>
    </w:p>
    <w:p w:rsidR="00437B86" w:rsidRPr="00F46DFD" w:rsidRDefault="00437B86" w:rsidP="00437B8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Скакалки гимнастические;</w:t>
      </w:r>
    </w:p>
    <w:p w:rsidR="00437B86" w:rsidRPr="00F46DFD" w:rsidRDefault="00437B86" w:rsidP="00437B8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Маты гимнастические;</w:t>
      </w:r>
    </w:p>
    <w:p w:rsidR="00437B86" w:rsidRPr="00F46DFD" w:rsidRDefault="00437B86" w:rsidP="00437B8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Щиты баскетбольные навесные с кольцами и сеткой;</w:t>
      </w:r>
    </w:p>
    <w:p w:rsidR="00437B86" w:rsidRPr="00F46DFD" w:rsidRDefault="00437B86" w:rsidP="00437B8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Игровое поле для футбола;</w:t>
      </w:r>
    </w:p>
    <w:p w:rsidR="00437B86" w:rsidRPr="00F46DFD" w:rsidRDefault="00437B86" w:rsidP="00437B8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Ворота для футбола с сеткой;</w:t>
      </w:r>
    </w:p>
    <w:p w:rsidR="00437B86" w:rsidRPr="00F46DFD" w:rsidRDefault="00437B86" w:rsidP="00437B8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Нагрудные номера;</w:t>
      </w:r>
    </w:p>
    <w:p w:rsidR="00437B86" w:rsidRPr="00F46DFD" w:rsidRDefault="00437B86" w:rsidP="00437B8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Компрессор для накачивания мячей;</w:t>
      </w:r>
    </w:p>
    <w:p w:rsidR="00437B86" w:rsidRPr="00F46DFD" w:rsidRDefault="00437B86" w:rsidP="00437B8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Аптечка медицинская;</w:t>
      </w:r>
    </w:p>
    <w:p w:rsidR="00437B86" w:rsidRPr="00F46DFD" w:rsidRDefault="00437B86" w:rsidP="00437B8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Спортивный зал игровой;</w:t>
      </w:r>
    </w:p>
    <w:p w:rsidR="00437B86" w:rsidRPr="00F46DFD" w:rsidRDefault="00437B86" w:rsidP="00437B8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Подсобное помещение для хранения инвентаря и оборудования;</w:t>
      </w:r>
    </w:p>
    <w:p w:rsidR="00437B86" w:rsidRPr="00F46DFD" w:rsidRDefault="00437B86" w:rsidP="009E1E8C">
      <w:pPr>
        <w:rPr>
          <w:rFonts w:ascii="Times New Roman" w:hAnsi="Times New Roman" w:cs="Times New Roman"/>
          <w:sz w:val="24"/>
          <w:szCs w:val="24"/>
        </w:rPr>
      </w:pPr>
    </w:p>
    <w:p w:rsidR="00437B86" w:rsidRPr="00F46DFD" w:rsidRDefault="00437B86" w:rsidP="00437B8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6DFD">
        <w:rPr>
          <w:rFonts w:ascii="Times New Roman" w:hAnsi="Times New Roman" w:cs="Times New Roman"/>
          <w:b/>
          <w:sz w:val="24"/>
          <w:szCs w:val="24"/>
          <w:u w:val="single"/>
        </w:rPr>
        <w:t>Список используемой литературы:</w:t>
      </w:r>
    </w:p>
    <w:p w:rsidR="00D95418" w:rsidRPr="00F46DFD" w:rsidRDefault="00D95418" w:rsidP="00D95418">
      <w:pPr>
        <w:pStyle w:val="a3"/>
        <w:rPr>
          <w:color w:val="000000"/>
        </w:rPr>
      </w:pPr>
      <w:r w:rsidRPr="00F46DFD">
        <w:rPr>
          <w:color w:val="000000"/>
        </w:rPr>
        <w:t>Г.А.Колодницкий, В.С. Кузнецов, М.В. Маслов. Внеурочная деятельность учащихся. – М. Просвещение ,2011</w:t>
      </w:r>
    </w:p>
    <w:p w:rsidR="00D95418" w:rsidRPr="00F46DFD" w:rsidRDefault="00D95418" w:rsidP="00D95418">
      <w:pPr>
        <w:pStyle w:val="a3"/>
        <w:rPr>
          <w:color w:val="000000"/>
        </w:rPr>
      </w:pPr>
      <w:r w:rsidRPr="00F46DFD">
        <w:rPr>
          <w:color w:val="000000"/>
        </w:rPr>
        <w:t>Жуков М.Н. Подвижные игры. – М.: Издательский центр «Академия»,2000</w:t>
      </w:r>
    </w:p>
    <w:p w:rsidR="00D95418" w:rsidRPr="00F46DFD" w:rsidRDefault="00D95418" w:rsidP="00D95418">
      <w:pPr>
        <w:pStyle w:val="a3"/>
        <w:rPr>
          <w:color w:val="000000"/>
        </w:rPr>
      </w:pPr>
      <w:r w:rsidRPr="00F46DFD">
        <w:rPr>
          <w:color w:val="000000"/>
        </w:rPr>
        <w:t>Коротков И.М. Подвижные игры во дворе.- М.: Знание, 1987</w:t>
      </w:r>
    </w:p>
    <w:p w:rsidR="00D95418" w:rsidRPr="00F46DFD" w:rsidRDefault="00D95418" w:rsidP="00D95418">
      <w:pPr>
        <w:pStyle w:val="a3"/>
        <w:rPr>
          <w:color w:val="000000"/>
        </w:rPr>
      </w:pPr>
      <w:r w:rsidRPr="00F46DFD">
        <w:rPr>
          <w:color w:val="000000"/>
        </w:rPr>
        <w:t>Патрикеева А.Ю.Подвижные игры.- М.: ВАКО, 2007</w:t>
      </w:r>
    </w:p>
    <w:p w:rsidR="00D95418" w:rsidRPr="00F46DFD" w:rsidRDefault="00D95418" w:rsidP="00D95418">
      <w:pPr>
        <w:pStyle w:val="a3"/>
        <w:rPr>
          <w:color w:val="000000"/>
        </w:rPr>
      </w:pPr>
      <w:r w:rsidRPr="00F46DFD">
        <w:rPr>
          <w:color w:val="000000"/>
        </w:rPr>
        <w:t>Патрикеева А.Ю. Зимние подвижные игры.- М.: ВАКО, 2009</w:t>
      </w:r>
    </w:p>
    <w:p w:rsidR="00BF3FF6" w:rsidRPr="00F46DFD" w:rsidRDefault="00D95418" w:rsidP="00437B86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>Фольклорный сборник «Ветлужская сторона» выпуск 2.-«ДиАр»,1996</w:t>
      </w:r>
    </w:p>
    <w:p w:rsidR="00BF3FF6" w:rsidRPr="00F46DFD" w:rsidRDefault="00D95418" w:rsidP="00BF3FF6">
      <w:pPr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 xml:space="preserve">Исследовательская работа «Игры наших бабушек», </w:t>
      </w:r>
      <w:r w:rsidR="0033406E" w:rsidRPr="00F46DFD">
        <w:rPr>
          <w:rFonts w:ascii="Times New Roman" w:hAnsi="Times New Roman" w:cs="Times New Roman"/>
          <w:sz w:val="24"/>
          <w:szCs w:val="24"/>
        </w:rPr>
        <w:t>2009</w:t>
      </w:r>
    </w:p>
    <w:p w:rsidR="0033406E" w:rsidRPr="00F46DFD" w:rsidRDefault="00BF3FF6" w:rsidP="00BF3FF6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ab/>
      </w:r>
    </w:p>
    <w:p w:rsidR="0033406E" w:rsidRPr="00F46DFD" w:rsidRDefault="0033406E" w:rsidP="00BF3FF6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</w:p>
    <w:p w:rsidR="0033406E" w:rsidRPr="00F46DFD" w:rsidRDefault="0033406E" w:rsidP="00BF3FF6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</w:p>
    <w:p w:rsidR="0033406E" w:rsidRDefault="0033406E" w:rsidP="00BF3FF6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</w:p>
    <w:p w:rsidR="00E327B8" w:rsidRPr="00F42C9B" w:rsidRDefault="00E327B8" w:rsidP="00623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27B8" w:rsidRPr="00F42C9B" w:rsidSect="00F46DF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F3C" w:rsidRDefault="00A85F3C" w:rsidP="004641A1">
      <w:pPr>
        <w:spacing w:after="0" w:line="240" w:lineRule="auto"/>
      </w:pPr>
      <w:r>
        <w:separator/>
      </w:r>
    </w:p>
  </w:endnote>
  <w:endnote w:type="continuationSeparator" w:id="1">
    <w:p w:rsidR="00A85F3C" w:rsidRDefault="00A85F3C" w:rsidP="00464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F3C" w:rsidRDefault="00A85F3C" w:rsidP="004641A1">
      <w:pPr>
        <w:spacing w:after="0" w:line="240" w:lineRule="auto"/>
      </w:pPr>
      <w:r>
        <w:separator/>
      </w:r>
    </w:p>
  </w:footnote>
  <w:footnote w:type="continuationSeparator" w:id="1">
    <w:p w:rsidR="00A85F3C" w:rsidRDefault="00A85F3C" w:rsidP="00464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72AFD"/>
    <w:multiLevelType w:val="multilevel"/>
    <w:tmpl w:val="B85651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712435"/>
    <w:multiLevelType w:val="hybridMultilevel"/>
    <w:tmpl w:val="7C08C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E4CDC"/>
    <w:multiLevelType w:val="hybridMultilevel"/>
    <w:tmpl w:val="97288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040C2"/>
    <w:multiLevelType w:val="multilevel"/>
    <w:tmpl w:val="1E38A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C91181"/>
    <w:multiLevelType w:val="multilevel"/>
    <w:tmpl w:val="6B02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E55012"/>
    <w:multiLevelType w:val="hybridMultilevel"/>
    <w:tmpl w:val="98266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211DFC"/>
    <w:multiLevelType w:val="hybridMultilevel"/>
    <w:tmpl w:val="F2C28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6408D7"/>
    <w:multiLevelType w:val="hybridMultilevel"/>
    <w:tmpl w:val="7C425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591FD5"/>
    <w:multiLevelType w:val="hybridMultilevel"/>
    <w:tmpl w:val="F24E30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7B8"/>
    <w:rsid w:val="000253DA"/>
    <w:rsid w:val="000618CF"/>
    <w:rsid w:val="00065F02"/>
    <w:rsid w:val="000734D3"/>
    <w:rsid w:val="00170206"/>
    <w:rsid w:val="00185B85"/>
    <w:rsid w:val="00287BF5"/>
    <w:rsid w:val="0033406E"/>
    <w:rsid w:val="00353E04"/>
    <w:rsid w:val="003D40C9"/>
    <w:rsid w:val="00437B86"/>
    <w:rsid w:val="004641A1"/>
    <w:rsid w:val="00485278"/>
    <w:rsid w:val="004A55CB"/>
    <w:rsid w:val="0055620A"/>
    <w:rsid w:val="005877CE"/>
    <w:rsid w:val="006233FD"/>
    <w:rsid w:val="00641F65"/>
    <w:rsid w:val="00646DE7"/>
    <w:rsid w:val="006C441E"/>
    <w:rsid w:val="00717273"/>
    <w:rsid w:val="007472AF"/>
    <w:rsid w:val="007E4573"/>
    <w:rsid w:val="008A6101"/>
    <w:rsid w:val="008B0100"/>
    <w:rsid w:val="008B5C56"/>
    <w:rsid w:val="008E6C54"/>
    <w:rsid w:val="009A36C6"/>
    <w:rsid w:val="009E1E8C"/>
    <w:rsid w:val="00A72CD6"/>
    <w:rsid w:val="00A85F3C"/>
    <w:rsid w:val="00BA5F04"/>
    <w:rsid w:val="00BD5504"/>
    <w:rsid w:val="00BF3FF6"/>
    <w:rsid w:val="00C362BE"/>
    <w:rsid w:val="00CB088F"/>
    <w:rsid w:val="00CE297B"/>
    <w:rsid w:val="00D019E3"/>
    <w:rsid w:val="00D04CA6"/>
    <w:rsid w:val="00D26190"/>
    <w:rsid w:val="00D61668"/>
    <w:rsid w:val="00D95418"/>
    <w:rsid w:val="00D960AD"/>
    <w:rsid w:val="00DC0C3E"/>
    <w:rsid w:val="00DD3B3C"/>
    <w:rsid w:val="00DD5F5A"/>
    <w:rsid w:val="00DF20E8"/>
    <w:rsid w:val="00E327B8"/>
    <w:rsid w:val="00E91813"/>
    <w:rsid w:val="00EB43A3"/>
    <w:rsid w:val="00EF2D5B"/>
    <w:rsid w:val="00F42C9B"/>
    <w:rsid w:val="00F46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D3"/>
  </w:style>
  <w:style w:type="paragraph" w:styleId="1">
    <w:name w:val="heading 1"/>
    <w:basedOn w:val="a"/>
    <w:next w:val="a"/>
    <w:link w:val="10"/>
    <w:uiPriority w:val="9"/>
    <w:qFormat/>
    <w:rsid w:val="00641F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7B8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823B0B" w:themeColor="accent2" w:themeShade="7F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327B8"/>
    <w:rPr>
      <w:rFonts w:asciiTheme="majorHAnsi" w:eastAsiaTheme="majorEastAsia" w:hAnsiTheme="majorHAnsi" w:cstheme="majorBidi"/>
      <w:caps/>
      <w:color w:val="823B0B" w:themeColor="accent2" w:themeShade="7F"/>
      <w:sz w:val="24"/>
      <w:szCs w:val="24"/>
      <w:lang w:val="en-US" w:bidi="en-US"/>
    </w:rPr>
  </w:style>
  <w:style w:type="paragraph" w:styleId="a3">
    <w:name w:val="Normal (Web)"/>
    <w:basedOn w:val="a"/>
    <w:uiPriority w:val="99"/>
    <w:semiHidden/>
    <w:unhideWhenUsed/>
    <w:rsid w:val="0002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1">
    <w:name w:val="c3 c21"/>
    <w:basedOn w:val="a"/>
    <w:rsid w:val="008A6101"/>
    <w:pPr>
      <w:spacing w:before="69" w:after="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45c81">
    <w:name w:val="c12 c45 c81"/>
    <w:basedOn w:val="a"/>
    <w:rsid w:val="008A6101"/>
    <w:pPr>
      <w:spacing w:before="69" w:after="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c12">
    <w:name w:val="c68 c12"/>
    <w:basedOn w:val="a"/>
    <w:rsid w:val="008A6101"/>
    <w:pPr>
      <w:spacing w:before="69" w:after="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36">
    <w:name w:val="c12 c36"/>
    <w:basedOn w:val="a"/>
    <w:rsid w:val="008A6101"/>
    <w:pPr>
      <w:spacing w:before="69" w:after="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6101"/>
  </w:style>
  <w:style w:type="character" w:customStyle="1" w:styleId="c0c11">
    <w:name w:val="c0 c11"/>
    <w:basedOn w:val="a0"/>
    <w:rsid w:val="008A6101"/>
  </w:style>
  <w:style w:type="character" w:customStyle="1" w:styleId="c0c18">
    <w:name w:val="c0 c18"/>
    <w:basedOn w:val="a0"/>
    <w:rsid w:val="008A6101"/>
  </w:style>
  <w:style w:type="character" w:customStyle="1" w:styleId="c18">
    <w:name w:val="c18"/>
    <w:basedOn w:val="a0"/>
    <w:rsid w:val="008A6101"/>
  </w:style>
  <w:style w:type="paragraph" w:customStyle="1" w:styleId="c12">
    <w:name w:val="c12"/>
    <w:basedOn w:val="a"/>
    <w:rsid w:val="00437B86"/>
    <w:pPr>
      <w:spacing w:before="69" w:after="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37B86"/>
    <w:pPr>
      <w:spacing w:before="69" w:after="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960A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26190"/>
    <w:pPr>
      <w:ind w:left="720"/>
      <w:contextualSpacing/>
    </w:pPr>
  </w:style>
  <w:style w:type="paragraph" w:customStyle="1" w:styleId="c40">
    <w:name w:val="c40"/>
    <w:basedOn w:val="a"/>
    <w:rsid w:val="00D0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019E3"/>
  </w:style>
  <w:style w:type="paragraph" w:customStyle="1" w:styleId="c23">
    <w:name w:val="c23"/>
    <w:basedOn w:val="a"/>
    <w:rsid w:val="00D0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019E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1F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464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41A1"/>
  </w:style>
  <w:style w:type="paragraph" w:styleId="a9">
    <w:name w:val="footer"/>
    <w:basedOn w:val="a"/>
    <w:link w:val="aa"/>
    <w:uiPriority w:val="99"/>
    <w:unhideWhenUsed/>
    <w:rsid w:val="00464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41A1"/>
  </w:style>
  <w:style w:type="paragraph" w:styleId="ab">
    <w:name w:val="Balloon Text"/>
    <w:basedOn w:val="a"/>
    <w:link w:val="ac"/>
    <w:uiPriority w:val="99"/>
    <w:semiHidden/>
    <w:unhideWhenUsed/>
    <w:rsid w:val="00CE2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E2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6V4XDJZHKHHZ-720-641</_dlc_DocId>
    <_dlc_DocIdUrl xmlns="d4d6ac07-9d60-403d-ada4-7b1b04443535">
      <Url>http://www.eduportal44.ru/sharya_r/13/_layouts/15/DocIdRedir.aspx?ID=6V4XDJZHKHHZ-720-641</Url>
      <Description>6V4XDJZHKHHZ-720-641</Description>
    </_dlc_DocIdUrl>
  </documentManagement>
</p:properties>
</file>

<file path=customXml/itemProps1.xml><?xml version="1.0" encoding="utf-8"?>
<ds:datastoreItem xmlns:ds="http://schemas.openxmlformats.org/officeDocument/2006/customXml" ds:itemID="{26A0054D-3ADA-4941-ADFD-E700481ADBA0}"/>
</file>

<file path=customXml/itemProps2.xml><?xml version="1.0" encoding="utf-8"?>
<ds:datastoreItem xmlns:ds="http://schemas.openxmlformats.org/officeDocument/2006/customXml" ds:itemID="{35764980-7E01-490A-B8FA-16BB42F792C0}"/>
</file>

<file path=customXml/itemProps3.xml><?xml version="1.0" encoding="utf-8"?>
<ds:datastoreItem xmlns:ds="http://schemas.openxmlformats.org/officeDocument/2006/customXml" ds:itemID="{80844935-B46E-4380-BA46-D9010C8CB6B8}"/>
</file>

<file path=customXml/itemProps4.xml><?xml version="1.0" encoding="utf-8"?>
<ds:datastoreItem xmlns:ds="http://schemas.openxmlformats.org/officeDocument/2006/customXml" ds:itemID="{363164A0-9A79-466A-9375-61A62BD99E05}"/>
</file>

<file path=customXml/itemProps5.xml><?xml version="1.0" encoding="utf-8"?>
<ds:datastoreItem xmlns:ds="http://schemas.openxmlformats.org/officeDocument/2006/customXml" ds:itemID="{5B65EA01-17E9-46E4-8B34-3AF8ED0D27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user</cp:lastModifiedBy>
  <cp:revision>32</cp:revision>
  <cp:lastPrinted>2016-03-08T16:42:00Z</cp:lastPrinted>
  <dcterms:created xsi:type="dcterms:W3CDTF">2016-02-23T14:47:00Z</dcterms:created>
  <dcterms:modified xsi:type="dcterms:W3CDTF">2016-09-24T08:46:00Z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21efbb0b-9e72-466c-ac81-6c0e4d4a8572</vt:lpwstr>
  </property>
</Properties>
</file>