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43" w:rsidRDefault="00167F43" w:rsidP="00167F43">
      <w:pPr>
        <w:pStyle w:val="a3"/>
        <w:jc w:val="center"/>
      </w:pPr>
      <w:r>
        <w:rPr>
          <w:rStyle w:val="a4"/>
          <w:color w:val="000000"/>
          <w:sz w:val="36"/>
          <w:szCs w:val="36"/>
        </w:rPr>
        <w:t>РОДИТЕЛЬСКИЙ ДНЕВНИК</w:t>
      </w:r>
    </w:p>
    <w:p w:rsidR="00167F43" w:rsidRDefault="00167F43" w:rsidP="00167F43">
      <w:pPr>
        <w:pStyle w:val="a3"/>
      </w:pPr>
      <w:r>
        <w:rPr>
          <w:color w:val="000000"/>
          <w:sz w:val="27"/>
          <w:szCs w:val="27"/>
        </w:rPr>
        <w:t> 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167F43" w:rsidRDefault="00167F43" w:rsidP="00167F43">
      <w:pPr>
        <w:pStyle w:val="a3"/>
        <w:jc w:val="center"/>
      </w:pPr>
      <w:r>
        <w:rPr>
          <w:rStyle w:val="a4"/>
          <w:color w:val="000000"/>
          <w:sz w:val="36"/>
          <w:szCs w:val="36"/>
        </w:rPr>
        <w:t>ДЕТИ-ПЕШЕХОДЫ</w:t>
      </w:r>
    </w:p>
    <w:p w:rsidR="00167F43" w:rsidRDefault="00167F43" w:rsidP="00167F43">
      <w:pPr>
        <w:pStyle w:val="a3"/>
      </w:pPr>
      <w:r>
        <w:rPr>
          <w:color w:val="000000"/>
          <w:sz w:val="27"/>
          <w:szCs w:val="27"/>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Pr>
          <w:color w:val="000000"/>
          <w:sz w:val="27"/>
          <w:szCs w:val="27"/>
        </w:rPr>
        <w:t>бывают</w:t>
      </w:r>
      <w:proofErr w:type="gramEnd"/>
      <w:r>
        <w:rPr>
          <w:color w:val="000000"/>
          <w:sz w:val="27"/>
          <w:szCs w:val="27"/>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167F43" w:rsidRDefault="00167F43" w:rsidP="00167F43">
      <w:pPr>
        <w:pStyle w:val="a3"/>
      </w:pPr>
      <w:r>
        <w:rPr>
          <w:color w:val="000000"/>
          <w:sz w:val="27"/>
          <w:szCs w:val="27"/>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167F43" w:rsidRDefault="00167F43" w:rsidP="00167F43">
      <w:pPr>
        <w:pStyle w:val="a3"/>
      </w:pPr>
      <w:r>
        <w:rPr>
          <w:color w:val="000000"/>
          <w:sz w:val="27"/>
          <w:szCs w:val="27"/>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167F43" w:rsidRDefault="00167F43" w:rsidP="00167F43">
      <w:pPr>
        <w:pStyle w:val="a3"/>
      </w:pPr>
      <w:r>
        <w:rPr>
          <w:color w:val="000000"/>
          <w:sz w:val="27"/>
          <w:szCs w:val="27"/>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167F43" w:rsidRDefault="00167F43" w:rsidP="00167F43">
      <w:pPr>
        <w:pStyle w:val="a3"/>
      </w:pPr>
      <w:r>
        <w:rPr>
          <w:color w:val="000000"/>
          <w:sz w:val="27"/>
          <w:szCs w:val="27"/>
        </w:rPr>
        <w:t>3) Если нет обозначенного пешеходного перехода, ты можешь переходить улицу на перекрестках по линиям тротуаров или обочин.</w:t>
      </w:r>
    </w:p>
    <w:p w:rsidR="00167F43" w:rsidRDefault="00167F43" w:rsidP="00167F43">
      <w:pPr>
        <w:pStyle w:val="a3"/>
      </w:pPr>
      <w:r>
        <w:rPr>
          <w:color w:val="000000"/>
          <w:sz w:val="27"/>
          <w:szCs w:val="27"/>
        </w:rPr>
        <w:t xml:space="preserve">4) Прежде чем перейти дорогу, убедитесь в полной безопасности. Остановись у края проезжей части, </w:t>
      </w:r>
      <w:r w:rsidR="00372146">
        <w:rPr>
          <w:color w:val="000000"/>
          <w:sz w:val="27"/>
          <w:szCs w:val="27"/>
        </w:rPr>
        <w:t xml:space="preserve">посмотреть налево, направо и еще раз налево, убедиться, </w:t>
      </w:r>
      <w:r w:rsidR="00372146">
        <w:rPr>
          <w:color w:val="000000"/>
          <w:sz w:val="27"/>
          <w:szCs w:val="27"/>
        </w:rPr>
        <w:lastRenderedPageBreak/>
        <w:t xml:space="preserve">что машин нет, переходить, постоянно контролируя отсутствие машин на дороге. </w:t>
      </w:r>
      <w:r>
        <w:rPr>
          <w:color w:val="000000"/>
          <w:sz w:val="27"/>
          <w:szCs w:val="27"/>
        </w:rPr>
        <w:t xml:space="preserve"> Дорогу нужно переходить под прямым углом и в местах, где дорога хорошо просматривается в обе стороны.</w:t>
      </w:r>
    </w:p>
    <w:p w:rsidR="00167F43" w:rsidRDefault="00167F43" w:rsidP="00167F43">
      <w:pPr>
        <w:pStyle w:val="a3"/>
      </w:pPr>
      <w:r>
        <w:rPr>
          <w:color w:val="000000"/>
          <w:sz w:val="27"/>
          <w:szCs w:val="27"/>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167F43" w:rsidRDefault="00167F43" w:rsidP="00167F43">
      <w:pPr>
        <w:pStyle w:val="a3"/>
      </w:pPr>
      <w:r>
        <w:rPr>
          <w:color w:val="000000"/>
          <w:sz w:val="27"/>
          <w:szCs w:val="27"/>
        </w:rPr>
        <w:t xml:space="preserve">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w:t>
      </w:r>
      <w:r w:rsidR="00372146">
        <w:rPr>
          <w:color w:val="000000"/>
          <w:sz w:val="27"/>
          <w:szCs w:val="27"/>
        </w:rPr>
        <w:t xml:space="preserve">Необходимо убедиться, что весь транспорт </w:t>
      </w:r>
      <w:proofErr w:type="gramStart"/>
      <w:r w:rsidR="00372146">
        <w:rPr>
          <w:color w:val="000000"/>
          <w:sz w:val="27"/>
          <w:szCs w:val="27"/>
        </w:rPr>
        <w:t>остановился</w:t>
      </w:r>
      <w:proofErr w:type="gramEnd"/>
      <w:r w:rsidR="00372146">
        <w:rPr>
          <w:color w:val="000000"/>
          <w:sz w:val="27"/>
          <w:szCs w:val="27"/>
        </w:rPr>
        <w:t xml:space="preserve"> и пропускают пешехода, только после этого начать переход. </w:t>
      </w:r>
      <w:bookmarkStart w:id="0" w:name="_GoBack"/>
      <w:bookmarkEnd w:id="0"/>
      <w:r>
        <w:rPr>
          <w:color w:val="000000"/>
          <w:sz w:val="27"/>
          <w:szCs w:val="27"/>
        </w:rPr>
        <w:t>Поэтому переходить дорогу надо спокойно, убедившись, что автомобили остановились. Переходи, а не перебегай!</w:t>
      </w:r>
    </w:p>
    <w:p w:rsidR="00167F43" w:rsidRDefault="00167F43" w:rsidP="00167F43">
      <w:pPr>
        <w:pStyle w:val="a3"/>
      </w:pPr>
      <w:r>
        <w:rPr>
          <w:color w:val="000000"/>
          <w:sz w:val="27"/>
          <w:szCs w:val="27"/>
        </w:rPr>
        <w:t>7) Опасно играть рядом с дорогой: кататься на велосипеде летом или на санках зимой.</w:t>
      </w:r>
    </w:p>
    <w:p w:rsidR="00167F43" w:rsidRDefault="00167F43" w:rsidP="00167F43">
      <w:pPr>
        <w:pStyle w:val="a3"/>
      </w:pPr>
      <w:r>
        <w:rPr>
          <w:color w:val="000000"/>
          <w:sz w:val="27"/>
          <w:szCs w:val="27"/>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4F7E73" w:rsidRDefault="004F7E73"/>
    <w:sectPr w:rsidR="004F7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4D"/>
    <w:rsid w:val="00167F43"/>
    <w:rsid w:val="00372146"/>
    <w:rsid w:val="004F7E73"/>
    <w:rsid w:val="007D174D"/>
    <w:rsid w:val="00E52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7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7F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7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7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6V4XDJZHKHHZ-720-884</_dlc_DocId>
    <_dlc_DocIdUrl xmlns="d4d6ac07-9d60-403d-ada4-7b1b04443535">
      <Url>http://www.eduportal44.ru/sharya_r/13/_layouts/15/DocIdRedir.aspx?ID=6V4XDJZHKHHZ-720-884</Url>
      <Description>6V4XDJZHKHHZ-720-884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3A9D0848C25640AE813D246BC689EC" ma:contentTypeVersion="1" ma:contentTypeDescription="Создание документа." ma:contentTypeScope="" ma:versionID="3154dcae2cc9f604d77e1ea1af632ff5">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4DFC8-75AB-45EA-8ECF-1E4F4CF33923}"/>
</file>

<file path=customXml/itemProps2.xml><?xml version="1.0" encoding="utf-8"?>
<ds:datastoreItem xmlns:ds="http://schemas.openxmlformats.org/officeDocument/2006/customXml" ds:itemID="{4FCA4AFC-0C27-4028-B8BF-139EDE2430C0}"/>
</file>

<file path=customXml/itemProps3.xml><?xml version="1.0" encoding="utf-8"?>
<ds:datastoreItem xmlns:ds="http://schemas.openxmlformats.org/officeDocument/2006/customXml" ds:itemID="{EF573AB3-3C2B-40E0-BB76-9906A4225C47}"/>
</file>

<file path=customXml/itemProps4.xml><?xml version="1.0" encoding="utf-8"?>
<ds:datastoreItem xmlns:ds="http://schemas.openxmlformats.org/officeDocument/2006/customXml" ds:itemID="{DFDF9095-06B8-4907-A3BC-A12635FEA728}"/>
</file>

<file path=docProps/app.xml><?xml version="1.0" encoding="utf-8"?>
<Properties xmlns="http://schemas.openxmlformats.org/officeDocument/2006/extended-properties" xmlns:vt="http://schemas.openxmlformats.org/officeDocument/2006/docPropsVTypes">
  <Template>Normal.dotm</Template>
  <TotalTime>136</TotalTime>
  <Pages>1</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2017-06-06T16:25:00Z</dcterms:created>
  <dcterms:modified xsi:type="dcterms:W3CDTF">2017-06-08T04:35:00Z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0x010100703A9D0848C25640AE813D246BC689EC</vt:lpwstr>
  </property>
  <property fmtid="{D5CDD505-2E9C-101B-9397-08002B2CF9AE}" pid="3" name="_dlc_DocIdItemGuid">
    <vt:lpwstr>21110b96-52e1-484b-9349-0ce85dd26b1e</vt:lpwstr>
  </property>
</Properties>
</file>