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CD4D9">
      <w:pPr>
        <w:jc w:val="center"/>
        <w:rPr>
          <w:b/>
          <w:color w:val="0000FF"/>
          <w:sz w:val="40"/>
          <w:szCs w:val="40"/>
        </w:rPr>
      </w:pPr>
      <w:r>
        <w:rPr>
          <w:b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2990850" cy="2095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b/>
          <w:color w:val="1F497D" w:themeColor="text2"/>
          <w:sz w:val="28"/>
          <w:szCs w:val="28"/>
          <w:lang w:val="en-US" w:eastAsia="ru-RU"/>
        </w:rPr>
        <w:t xml:space="preserve">                                                              </w:t>
      </w:r>
      <w:r>
        <w:rPr>
          <w:b/>
          <w:color w:val="0000FF"/>
          <w:sz w:val="40"/>
          <w:szCs w:val="40"/>
        </w:rPr>
        <w:t>ПО</w:t>
      </w:r>
      <w:r>
        <w:rPr>
          <w:b/>
          <w:color w:val="0000FF"/>
          <w:sz w:val="40"/>
          <w:szCs w:val="40"/>
          <w:lang w:val="ru-RU"/>
        </w:rPr>
        <w:t>Л</w:t>
      </w:r>
      <w:r>
        <w:rPr>
          <w:b/>
          <w:color w:val="0000FF"/>
          <w:sz w:val="40"/>
          <w:szCs w:val="40"/>
        </w:rPr>
        <w:t>НАЯ СТОИМОСТЬ ПИТАНИЯ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3673"/>
        <w:gridCol w:w="2957"/>
        <w:gridCol w:w="2957"/>
        <w:gridCol w:w="2958"/>
      </w:tblGrid>
      <w:tr w14:paraId="397395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5"/>
          </w:tcPr>
          <w:p w14:paraId="6FB74F09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                                                                                                                             ЛЬГОТНОЕ ПИТАНИЕ</w:t>
            </w:r>
          </w:p>
          <w:p w14:paraId="6D49B5BC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</w:tr>
      <w:tr w14:paraId="266111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 w14:paraId="0464E388">
            <w:pPr>
              <w:spacing w:after="0" w:line="24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классы</w:t>
            </w:r>
          </w:p>
        </w:tc>
        <w:tc>
          <w:tcPr>
            <w:tcW w:w="3673" w:type="dxa"/>
          </w:tcPr>
          <w:p w14:paraId="44E204D9">
            <w:pPr>
              <w:spacing w:after="0" w:line="24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0B59A40E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ЗАВТРАК</w:t>
            </w:r>
          </w:p>
          <w:p w14:paraId="0BD38946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(руб)</w:t>
            </w:r>
          </w:p>
        </w:tc>
        <w:tc>
          <w:tcPr>
            <w:tcW w:w="2957" w:type="dxa"/>
          </w:tcPr>
          <w:p w14:paraId="3D11D57E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ОБЕД</w:t>
            </w:r>
          </w:p>
          <w:p w14:paraId="1AA59E43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(руб)</w:t>
            </w:r>
          </w:p>
        </w:tc>
        <w:tc>
          <w:tcPr>
            <w:tcW w:w="2958" w:type="dxa"/>
          </w:tcPr>
          <w:p w14:paraId="6013B509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ЗАТРАК И ОБЕД</w:t>
            </w:r>
          </w:p>
          <w:p w14:paraId="682ACC4A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(руб)</w:t>
            </w:r>
          </w:p>
        </w:tc>
      </w:tr>
      <w:tr w14:paraId="52C8CE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vMerge w:val="restart"/>
          </w:tcPr>
          <w:p w14:paraId="5347373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1 -4 классы</w:t>
            </w:r>
          </w:p>
        </w:tc>
        <w:tc>
          <w:tcPr>
            <w:tcW w:w="3673" w:type="dxa"/>
          </w:tcPr>
          <w:p w14:paraId="4F9862DA">
            <w:pPr>
              <w:spacing w:after="0" w:line="24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Дотация обучающимся </w:t>
            </w:r>
          </w:p>
        </w:tc>
        <w:tc>
          <w:tcPr>
            <w:tcW w:w="2957" w:type="dxa"/>
          </w:tcPr>
          <w:p w14:paraId="3F23CE41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957" w:type="dxa"/>
          </w:tcPr>
          <w:p w14:paraId="1CE1034E">
            <w:pPr>
              <w:spacing w:after="0" w:line="240" w:lineRule="auto"/>
              <w:jc w:val="center"/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  <w:t>115.70</w:t>
            </w:r>
          </w:p>
          <w:p w14:paraId="70FC3B08">
            <w:pPr>
              <w:spacing w:after="0" w:line="240" w:lineRule="auto"/>
              <w:jc w:val="center"/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2958" w:type="dxa"/>
          </w:tcPr>
          <w:p w14:paraId="7FD9366E">
            <w:pPr>
              <w:spacing w:after="0" w:line="240" w:lineRule="auto"/>
              <w:rPr>
                <w:b/>
                <w:color w:val="0000FF"/>
                <w:sz w:val="28"/>
                <w:szCs w:val="28"/>
              </w:rPr>
            </w:pPr>
          </w:p>
        </w:tc>
      </w:tr>
      <w:tr w14:paraId="4A5162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vMerge w:val="continue"/>
          </w:tcPr>
          <w:p w14:paraId="34170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73" w:type="dxa"/>
          </w:tcPr>
          <w:p w14:paraId="2EDE30CD">
            <w:pPr>
              <w:spacing w:after="0" w:line="240" w:lineRule="auto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Дотация обучающимся                 с ОВЗ</w:t>
            </w:r>
            <w:r>
              <w:rPr>
                <w:rFonts w:hint="default"/>
                <w:sz w:val="28"/>
                <w:szCs w:val="28"/>
                <w:lang w:val="ru-RU"/>
              </w:rPr>
              <w:t>, дети-инвалиды (двухразовое питание)</w:t>
            </w:r>
          </w:p>
        </w:tc>
        <w:tc>
          <w:tcPr>
            <w:tcW w:w="2957" w:type="dxa"/>
          </w:tcPr>
          <w:p w14:paraId="43487129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20.00</w:t>
            </w:r>
          </w:p>
        </w:tc>
        <w:tc>
          <w:tcPr>
            <w:tcW w:w="2957" w:type="dxa"/>
          </w:tcPr>
          <w:p w14:paraId="064E66A7">
            <w:pPr>
              <w:spacing w:after="0" w:line="240" w:lineRule="auto"/>
              <w:jc w:val="center"/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  <w:t>115.70</w:t>
            </w:r>
          </w:p>
        </w:tc>
        <w:tc>
          <w:tcPr>
            <w:tcW w:w="2958" w:type="dxa"/>
          </w:tcPr>
          <w:p w14:paraId="644184A4">
            <w:pPr>
              <w:spacing w:after="0" w:line="240" w:lineRule="auto"/>
              <w:jc w:val="center"/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  <w:t>135.70</w:t>
            </w:r>
          </w:p>
          <w:p w14:paraId="037FDAFC">
            <w:pPr>
              <w:spacing w:after="0" w:line="240" w:lineRule="auto"/>
              <w:jc w:val="center"/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  <w:t>Бесплатно</w:t>
            </w:r>
          </w:p>
        </w:tc>
      </w:tr>
      <w:tr w14:paraId="484D8B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vMerge w:val="restart"/>
          </w:tcPr>
          <w:p w14:paraId="1B3D2F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11 классы</w:t>
            </w:r>
          </w:p>
        </w:tc>
        <w:tc>
          <w:tcPr>
            <w:tcW w:w="3673" w:type="dxa"/>
          </w:tcPr>
          <w:p w14:paraId="3F4C6B8E">
            <w:pPr>
              <w:spacing w:after="0" w:line="240" w:lineRule="auto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Дотация обучающимся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из многодетных семей</w:t>
            </w:r>
          </w:p>
        </w:tc>
        <w:tc>
          <w:tcPr>
            <w:tcW w:w="2957" w:type="dxa"/>
          </w:tcPr>
          <w:p w14:paraId="2D706BFF">
            <w:pPr>
              <w:spacing w:after="0" w:line="240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957" w:type="dxa"/>
          </w:tcPr>
          <w:p w14:paraId="0987787B">
            <w:pPr>
              <w:spacing w:after="0" w:line="240" w:lineRule="auto"/>
              <w:jc w:val="center"/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  <w:t>90.00</w:t>
            </w:r>
          </w:p>
          <w:p w14:paraId="22506D36">
            <w:pPr>
              <w:spacing w:after="0" w:line="240" w:lineRule="auto"/>
              <w:jc w:val="center"/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  <w:t>Бесплатно</w:t>
            </w:r>
          </w:p>
        </w:tc>
        <w:tc>
          <w:tcPr>
            <w:tcW w:w="2958" w:type="dxa"/>
          </w:tcPr>
          <w:p w14:paraId="04A397C6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</w:tr>
      <w:tr w14:paraId="59ED09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vMerge w:val="continue"/>
            <w:tcBorders/>
          </w:tcPr>
          <w:p w14:paraId="77B53AC3">
            <w:pPr>
              <w:spacing w:after="0" w:line="24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3673" w:type="dxa"/>
          </w:tcPr>
          <w:p w14:paraId="4FE5643A">
            <w:pPr>
              <w:spacing w:after="0" w:line="240" w:lineRule="auto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Дотация обучающимся                   с ОВЗ</w:t>
            </w:r>
            <w:r>
              <w:rPr>
                <w:rFonts w:hint="default"/>
                <w:sz w:val="28"/>
                <w:szCs w:val="28"/>
                <w:lang w:val="ru-RU"/>
              </w:rPr>
              <w:t>, дети-инвалиды (двухразовое питание)</w:t>
            </w:r>
          </w:p>
        </w:tc>
        <w:tc>
          <w:tcPr>
            <w:tcW w:w="2957" w:type="dxa"/>
          </w:tcPr>
          <w:p w14:paraId="205AAFB9">
            <w:pPr>
              <w:spacing w:after="0" w:line="240" w:lineRule="auto"/>
              <w:jc w:val="center"/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  <w:t>24.00</w:t>
            </w:r>
          </w:p>
        </w:tc>
        <w:tc>
          <w:tcPr>
            <w:tcW w:w="2957" w:type="dxa"/>
          </w:tcPr>
          <w:p w14:paraId="0682F23E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  <w:t>90</w:t>
            </w:r>
            <w:r>
              <w:rPr>
                <w:b/>
                <w:color w:val="0000FF"/>
                <w:sz w:val="28"/>
                <w:szCs w:val="28"/>
              </w:rPr>
              <w:t>.00</w:t>
            </w:r>
          </w:p>
        </w:tc>
        <w:tc>
          <w:tcPr>
            <w:tcW w:w="2958" w:type="dxa"/>
          </w:tcPr>
          <w:p w14:paraId="1CF6105C">
            <w:pPr>
              <w:spacing w:after="0" w:line="240" w:lineRule="auto"/>
              <w:jc w:val="center"/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  <w:t>114.00</w:t>
            </w:r>
          </w:p>
          <w:p w14:paraId="68B4B9C4">
            <w:pPr>
              <w:spacing w:after="0" w:line="240" w:lineRule="auto"/>
              <w:jc w:val="center"/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  <w:t>Бесплатно</w:t>
            </w:r>
          </w:p>
        </w:tc>
      </w:tr>
      <w:tr w14:paraId="204DDE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vMerge w:val="continue"/>
            <w:tcBorders/>
          </w:tcPr>
          <w:p w14:paraId="32E193AC">
            <w:pPr>
              <w:spacing w:after="0" w:line="24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3673" w:type="dxa"/>
          </w:tcPr>
          <w:p w14:paraId="6386AE1A">
            <w:pPr>
              <w:spacing w:after="0" w:line="240" w:lineRule="auto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Родительская плата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МО</w:t>
            </w:r>
          </w:p>
        </w:tc>
        <w:tc>
          <w:tcPr>
            <w:tcW w:w="2957" w:type="dxa"/>
          </w:tcPr>
          <w:p w14:paraId="3EF20815">
            <w:pPr>
              <w:spacing w:after="0" w:line="240" w:lineRule="auto"/>
              <w:jc w:val="center"/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</w:pPr>
          </w:p>
        </w:tc>
        <w:tc>
          <w:tcPr>
            <w:tcW w:w="2957" w:type="dxa"/>
          </w:tcPr>
          <w:p w14:paraId="2D639C34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  <w:t>54</w:t>
            </w:r>
            <w:r>
              <w:rPr>
                <w:b/>
                <w:color w:val="0000FF"/>
                <w:sz w:val="28"/>
                <w:szCs w:val="28"/>
              </w:rPr>
              <w:t>.00</w:t>
            </w:r>
          </w:p>
        </w:tc>
        <w:tc>
          <w:tcPr>
            <w:tcW w:w="2958" w:type="dxa"/>
          </w:tcPr>
          <w:p w14:paraId="20A5B898">
            <w:pPr>
              <w:spacing w:after="0" w:line="240" w:lineRule="auto"/>
              <w:jc w:val="center"/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</w:pPr>
          </w:p>
        </w:tc>
      </w:tr>
      <w:tr w14:paraId="41990F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vMerge w:val="continue"/>
            <w:tcBorders/>
          </w:tcPr>
          <w:p w14:paraId="0DCECC98">
            <w:pPr>
              <w:spacing w:after="0" w:line="24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3673" w:type="dxa"/>
          </w:tcPr>
          <w:p w14:paraId="3403538D">
            <w:pPr>
              <w:spacing w:after="0" w:line="240" w:lineRule="auto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Родительская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плата </w:t>
            </w:r>
          </w:p>
        </w:tc>
        <w:tc>
          <w:tcPr>
            <w:tcW w:w="2957" w:type="dxa"/>
          </w:tcPr>
          <w:p w14:paraId="798F6296">
            <w:pPr>
              <w:spacing w:after="0" w:line="240" w:lineRule="auto"/>
              <w:jc w:val="center"/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</w:pPr>
          </w:p>
        </w:tc>
        <w:tc>
          <w:tcPr>
            <w:tcW w:w="2957" w:type="dxa"/>
          </w:tcPr>
          <w:p w14:paraId="64091115">
            <w:pPr>
              <w:spacing w:after="0" w:line="240" w:lineRule="auto"/>
              <w:jc w:val="center"/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  <w:t>90.00</w:t>
            </w:r>
            <w:bookmarkStart w:id="0" w:name="_GoBack"/>
            <w:bookmarkEnd w:id="0"/>
          </w:p>
        </w:tc>
        <w:tc>
          <w:tcPr>
            <w:tcW w:w="2958" w:type="dxa"/>
          </w:tcPr>
          <w:p w14:paraId="31FF0188">
            <w:pPr>
              <w:spacing w:after="0" w:line="240" w:lineRule="auto"/>
              <w:jc w:val="center"/>
              <w:rPr>
                <w:rFonts w:hint="default"/>
                <w:b/>
                <w:color w:val="0000FF"/>
                <w:sz w:val="28"/>
                <w:szCs w:val="28"/>
                <w:lang w:val="ru-RU"/>
              </w:rPr>
            </w:pPr>
          </w:p>
        </w:tc>
      </w:tr>
    </w:tbl>
    <w:p w14:paraId="48429A61">
      <w:pPr>
        <w:jc w:val="center"/>
        <w:rPr>
          <w:b/>
          <w:color w:val="1F497D" w:themeColor="text2"/>
          <w:sz w:val="28"/>
          <w:szCs w:val="28"/>
        </w:rPr>
      </w:pPr>
    </w:p>
    <w:sectPr>
      <w:pgSz w:w="16838" w:h="11906" w:orient="landscape"/>
      <w:pgMar w:top="1134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E7BDC"/>
    <w:rsid w:val="001C6211"/>
    <w:rsid w:val="001C755B"/>
    <w:rsid w:val="001E2EDF"/>
    <w:rsid w:val="001E7BDC"/>
    <w:rsid w:val="001F7447"/>
    <w:rsid w:val="002F44DB"/>
    <w:rsid w:val="00320AA6"/>
    <w:rsid w:val="004F0B1B"/>
    <w:rsid w:val="007B5541"/>
    <w:rsid w:val="008A04AA"/>
    <w:rsid w:val="00945E66"/>
    <w:rsid w:val="00A67528"/>
    <w:rsid w:val="00BC669B"/>
    <w:rsid w:val="00C92592"/>
    <w:rsid w:val="00CB6F15"/>
    <w:rsid w:val="0CC16959"/>
    <w:rsid w:val="42C53B0E"/>
    <w:rsid w:val="53E7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ms-rtefontface-3"/>
    <w:basedOn w:val="2"/>
    <w:qFormat/>
    <w:uiPriority w:val="0"/>
  </w:style>
  <w:style w:type="character" w:customStyle="1" w:styleId="9">
    <w:name w:val="ms-rtethemefontface-1"/>
    <w:basedOn w:val="2"/>
    <w:qFormat/>
    <w:uiPriority w:val="0"/>
  </w:style>
  <w:style w:type="character" w:customStyle="1" w:styleId="10">
    <w:name w:val="apple-converted-space"/>
    <w:basedOn w:val="2"/>
    <w:qFormat/>
    <w:uiPriority w:val="0"/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6V4XDJZHKHHZ-720-2750</_dlc_DocId>
    <_dlc_DocIdUrl xmlns="d4d6ac07-9d60-403d-ada4-7b1b04443535">
      <Url>http://www.eduportal44.ru/sharya_r/13/_layouts/15/DocIdRedir.aspx?ID=6V4XDJZHKHHZ-720-2750</Url>
      <Description>6V4XDJZHKHHZ-720-2750</Description>
    </_dlc_DocIdUrl>
  </documentManagement>
</p:properties>
</file>

<file path=customXml/itemProps1.xml><?xml version="1.0" encoding="utf-8"?>
<ds:datastoreItem xmlns:ds="http://schemas.openxmlformats.org/officeDocument/2006/customXml" ds:itemID="{68ECAFDC-66FC-4366-9A4D-4705FEE38416}"/>
</file>

<file path=customXml/itemProps2.xml><?xml version="1.0" encoding="utf-8"?>
<ds:datastoreItem xmlns:ds="http://schemas.openxmlformats.org/officeDocument/2006/customXml" ds:itemID="{0E4AB54D-F519-4A40-9C22-3A64685E7045}"/>
</file>

<file path=customXml/itemProps3.xml><?xml version="1.0" encoding="utf-8"?>
<ds:datastoreItem xmlns:ds="http://schemas.openxmlformats.org/officeDocument/2006/customXml" ds:itemID="{013CEBE7-0A77-4B26-9C93-7D09C7C20092}"/>
</file>

<file path=customXml/itemProps4.xml><?xml version="1.0" encoding="utf-8"?>
<ds:datastoreItem xmlns:ds="http://schemas.openxmlformats.org/officeDocument/2006/customXml" ds:itemID="{DFCB8747-FEED-4FBF-9307-E6E6944A8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401</Characters>
  <Lines>3</Lines>
  <Paragraphs>1</Paragraphs>
  <TotalTime>90</TotalTime>
  <ScaleCrop>false</ScaleCrop>
  <LinksUpToDate>false</LinksUpToDate>
  <CharactersWithSpaces>470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Баскакова Н.Н.</dc:creator>
  <cp:lastModifiedBy>ДМИТРИЙ Баскако�</cp:lastModifiedBy>
  <cp:revision>5</cp:revision>
  <dcterms:created xsi:type="dcterms:W3CDTF">2017-09-28T15:42:00Z</dcterms:created>
  <dcterms:modified xsi:type="dcterms:W3CDTF">2024-10-21T16:36:39Z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6E02C9676DBB4F7783A5A9FA14D047CC_12</vt:lpwstr>
  </property>
  <property fmtid="{D5CDD505-2E9C-101B-9397-08002B2CF9AE}" pid="4" name="ContentTypeId">
    <vt:lpwstr>0x010100703A9D0848C25640AE813D246BC689EC</vt:lpwstr>
  </property>
  <property fmtid="{D5CDD505-2E9C-101B-9397-08002B2CF9AE}" pid="5" name="_dlc_DocIdItemGuid">
    <vt:lpwstr>cd640e6b-e5f7-4d1e-bd3d-3c634a68993e</vt:lpwstr>
  </property>
</Properties>
</file>