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56" w:rsidRDefault="00F57356" w:rsidP="00F57356">
      <w:pPr>
        <w:jc w:val="right"/>
        <w:rPr>
          <w:b/>
          <w:bCs/>
        </w:rPr>
      </w:pPr>
    </w:p>
    <w:p w:rsidR="00F57356" w:rsidRDefault="00F57356" w:rsidP="00F573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57356" w:rsidRDefault="00F57356" w:rsidP="00F573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F57356" w:rsidRDefault="00F57356" w:rsidP="00F573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F57356" w:rsidRDefault="00F57356" w:rsidP="00F573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B5A08" w:rsidRPr="0025036F" w:rsidRDefault="00EB5A08" w:rsidP="00EB5A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08" w:rsidRPr="0025036F" w:rsidRDefault="00EB5A08" w:rsidP="00EB5A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6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 </w:t>
      </w:r>
    </w:p>
    <w:p w:rsidR="00EB5A08" w:rsidRPr="0025036F" w:rsidRDefault="00EB5A08" w:rsidP="00EB5A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6F">
        <w:rPr>
          <w:rFonts w:ascii="Times New Roman" w:hAnsi="Times New Roman" w:cs="Times New Roman"/>
          <w:b/>
          <w:bCs/>
          <w:sz w:val="24"/>
          <w:szCs w:val="24"/>
        </w:rPr>
        <w:t xml:space="preserve">к оборудованию помещений и размещению технических средств, </w:t>
      </w:r>
    </w:p>
    <w:p w:rsidR="00EB5A08" w:rsidRPr="0025036F" w:rsidRDefault="00EB5A08" w:rsidP="00EB5A0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6F">
        <w:rPr>
          <w:rFonts w:ascii="Times New Roman" w:hAnsi="Times New Roman" w:cs="Times New Roman"/>
          <w:b/>
          <w:bCs/>
          <w:sz w:val="24"/>
          <w:szCs w:val="24"/>
        </w:rPr>
        <w:t>используемых для обработки персональных данных</w:t>
      </w:r>
    </w:p>
    <w:p w:rsidR="00EB5A08" w:rsidRPr="0025036F" w:rsidRDefault="00EB5A08" w:rsidP="00EB5A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Настоящие Требования определяют порядок оборудования выделенных помещений и условия размещения в них технических средств (персональных компьютеров, серверов и т.п.), используемых для обработки персональных данных в МОУ Леденгская ООШ.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Расположение выделенных помещений и размещаемых в них технических средств должно исключать возможность бесконтрольного проникновения в эти зоны посторонних лиц и гарантировать сохранность находящихся в них конфиденциальных документов, содержащих персональные данные.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оборудования и технических средств, предназначенных для обработки персональных данных, должно соответствовать требованиям техники безопасности, санитарным нормам, а также требованиям пожарной безопасности. 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Внутренняя планировка и расположение рабочих мест в выделенных помещениях должны обеспечивать исполнителям сохранность доверенных им конфиденциальных документов и сведений, содержащих персональные данные.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Входные двери выделенных помещений должны быть оборудованы замками, гарантирующими санкционированный доступ в них в нерабочее время.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Окна и двери выделенных помещений должны быть оборудованы охранной сигнализацией, связанной с пультом централизованного наблюдения за всеми сигнальными устройствами.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036F">
        <w:rPr>
          <w:rFonts w:ascii="Times New Roman" w:hAnsi="Times New Roman" w:cs="Times New Roman"/>
          <w:sz w:val="24"/>
          <w:szCs w:val="24"/>
          <w:lang w:eastAsia="ru-RU"/>
        </w:rPr>
        <w:t>В выделенные помещения по утвержденному списку допускаются руководство организации, сотрудники службы (</w:t>
      </w:r>
      <w:r w:rsidRPr="0025036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ответственный за</w:t>
      </w:r>
      <w:r w:rsidRPr="0025036F">
        <w:rPr>
          <w:rFonts w:ascii="Times New Roman" w:hAnsi="Times New Roman" w:cs="Times New Roman"/>
          <w:sz w:val="24"/>
          <w:szCs w:val="24"/>
          <w:lang w:eastAsia="ru-RU"/>
        </w:rPr>
        <w:t>) информационной безопасности, сотрудники информационно-технической службы, иные уполномоченные лица и исполнители, имеющие прямое отношение к приему, обработке и передаче персональных данных.</w:t>
      </w:r>
      <w:proofErr w:type="gramEnd"/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Допуск в выделенные помещения вспомогательного и обслуживающего персонала (уборщицы, электромонтеры, сантехники и т.д.) производится только при служебной необходимости и в сопровождении ответственного за помещение, при этом необходимо принять меры, исключающие визуальный просмотр конфиденциальных документов, содержащих персональные данные.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По окончании рабочего дня выделенные помещения необходимо закрывать и опечатывать, затем их сдают под охрану с указанием времени приема/сдачи и отметкой о включении и выключении охранной сигнализации в журнале приема/сдачи помещений под охрану.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 xml:space="preserve">Сдачу ключей и выделенных помещений под охрану, а также получение ключей и вскрытие выделенных помещений имеют право производить только сотрудники, работающие в этих помещениях и внесенные в утвержденный руководством организации список с образцами подписей </w:t>
      </w:r>
      <w:r w:rsidRPr="002503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этих сотрудников. Список хранится у ответственного дежурного подразделения безопасности.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Перед вскрытием выделенных помещений должна быть проверена целостность оттисков печатей и исправность замков. При обнаружении нарушения целостности оттисков печатей, повреждения замков или других признаков, указывающих на возможное проникновение в эти помещения посторонних лиц, помещение не вскрывается, а о случившемся немедленно информируется руководство организации и подразделение безопасности (или иное уполномоченное лицо).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В случае утраты ключа от входной двери выделенного помещения немедленно ставится в известность подразделение безопасности (или иное уполномоченное лицо).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В выделенных помещениях, где установлены средства защиты информации от утечки по техническим каналам, запрещается приносить и использовать радиотелефоны/сотовые телефоны и другую радиоаппаратуру.</w:t>
      </w:r>
    </w:p>
    <w:p w:rsidR="00EB5A08" w:rsidRPr="0025036F" w:rsidRDefault="00EB5A08" w:rsidP="00EB5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036F">
        <w:rPr>
          <w:rFonts w:ascii="Times New Roman" w:hAnsi="Times New Roman" w:cs="Times New Roman"/>
          <w:sz w:val="24"/>
          <w:szCs w:val="24"/>
          <w:lang w:eastAsia="ru-RU"/>
        </w:rPr>
        <w:t>На случай пожара, аварии или стихийного бедствия должны быть разработаны специальные инструкции, утвержденные руководством организации, в которых предусматривается вызов администрации, должностных лиц, вскрытие выделенных помещений, очередность и порядок спасения конфиденциальных документов, содержащих персональные данные, и дальнейшего их хранения.</w:t>
      </w:r>
    </w:p>
    <w:p w:rsidR="004C0D6B" w:rsidRPr="0025036F" w:rsidRDefault="004C0D6B" w:rsidP="00EB5A08">
      <w:pPr>
        <w:pStyle w:val="a3"/>
        <w:rPr>
          <w:sz w:val="24"/>
          <w:szCs w:val="24"/>
        </w:rPr>
      </w:pPr>
    </w:p>
    <w:sectPr w:rsidR="004C0D6B" w:rsidRPr="0025036F" w:rsidSect="00E8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EA7"/>
    <w:multiLevelType w:val="hybridMultilevel"/>
    <w:tmpl w:val="AEA69A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08"/>
    <w:rsid w:val="0025036F"/>
    <w:rsid w:val="002E039C"/>
    <w:rsid w:val="004C0D6B"/>
    <w:rsid w:val="00EB5A08"/>
    <w:rsid w:val="00F57356"/>
    <w:rsid w:val="00FD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A08"/>
    <w:pPr>
      <w:spacing w:after="0" w:line="240" w:lineRule="auto"/>
    </w:pPr>
  </w:style>
  <w:style w:type="paragraph" w:styleId="a4">
    <w:name w:val="Plain Text"/>
    <w:basedOn w:val="a"/>
    <w:link w:val="a5"/>
    <w:uiPriority w:val="99"/>
    <w:rsid w:val="00EB5A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5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EB5A08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5A08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7AAB9-D93B-4025-BD8E-30766AFC5D5C}"/>
</file>

<file path=customXml/itemProps2.xml><?xml version="1.0" encoding="utf-8"?>
<ds:datastoreItem xmlns:ds="http://schemas.openxmlformats.org/officeDocument/2006/customXml" ds:itemID="{8241EF4E-26D2-4881-A7C2-4A17747EC514}"/>
</file>

<file path=customXml/itemProps3.xml><?xml version="1.0" encoding="utf-8"?>
<ds:datastoreItem xmlns:ds="http://schemas.openxmlformats.org/officeDocument/2006/customXml" ds:itemID="{22D9475C-A8B5-4BEF-9EC9-C7E31FD52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3268</Characters>
  <Application>Microsoft Office Word</Application>
  <DocSecurity>0</DocSecurity>
  <Lines>27</Lines>
  <Paragraphs>7</Paragraphs>
  <ScaleCrop>false</ScaleCrop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2015-12-27T08:27:00Z</dcterms:created>
  <dcterms:modified xsi:type="dcterms:W3CDTF">2016-01-04T08:52:00Z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