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C7" w:rsidRPr="007166FE" w:rsidRDefault="006F29EC" w:rsidP="007166FE">
      <w:pPr>
        <w:pStyle w:val="a5"/>
        <w:spacing w:before="0" w:after="0"/>
        <w:jc w:val="center"/>
        <w:rPr>
          <w:rFonts w:ascii="Times New Roman" w:hAnsi="Times New Roman" w:cs="Times New Roman"/>
          <w:noProof/>
          <w:sz w:val="20"/>
        </w:rPr>
      </w:pPr>
      <w:r w:rsidRPr="007166FE">
        <w:rPr>
          <w:rFonts w:ascii="Times New Roman" w:hAnsi="Times New Roman" w:cs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57.75pt;height:62.25pt;visibility:visible">
            <v:imagedata r:id="rId8" o:title="1" chromakey="#a7aaa7" grayscale="t"/>
          </v:shape>
        </w:pict>
      </w:r>
    </w:p>
    <w:p w:rsidR="00BE4978" w:rsidRPr="007166FE" w:rsidRDefault="00BE4978" w:rsidP="007166FE">
      <w:pPr>
        <w:pStyle w:val="a5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7C7" w:rsidRPr="007166FE" w:rsidRDefault="00BE4978" w:rsidP="007166FE">
      <w:pPr>
        <w:pStyle w:val="a5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6F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067C7" w:rsidRPr="007166FE" w:rsidRDefault="00BE4978" w:rsidP="007166FE">
      <w:pPr>
        <w:pStyle w:val="a5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6FE">
        <w:rPr>
          <w:rFonts w:ascii="Times New Roman" w:hAnsi="Times New Roman" w:cs="Times New Roman"/>
          <w:b/>
          <w:sz w:val="32"/>
          <w:szCs w:val="32"/>
        </w:rPr>
        <w:t>ПАВИНСКОГО МУНИЦИПАЛЬНОГО РАЙОНА</w:t>
      </w:r>
    </w:p>
    <w:p w:rsidR="00E067C7" w:rsidRPr="007166FE" w:rsidRDefault="00BE4978" w:rsidP="007166FE">
      <w:pPr>
        <w:pStyle w:val="a5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6FE">
        <w:rPr>
          <w:rFonts w:ascii="Times New Roman" w:hAnsi="Times New Roman" w:cs="Times New Roman"/>
          <w:b/>
          <w:sz w:val="32"/>
          <w:szCs w:val="32"/>
        </w:rPr>
        <w:t>КОСТРОМСКОЙ ОБЛАСТИ</w:t>
      </w:r>
    </w:p>
    <w:p w:rsidR="00BE4978" w:rsidRPr="007166FE" w:rsidRDefault="00BE4978" w:rsidP="007166FE">
      <w:pPr>
        <w:pStyle w:val="a6"/>
        <w:spacing w:before="0" w:after="0"/>
        <w:rPr>
          <w:rFonts w:ascii="Times New Roman" w:hAnsi="Times New Roman" w:cs="Times New Roman"/>
          <w:i w:val="0"/>
          <w:sz w:val="32"/>
          <w:szCs w:val="32"/>
        </w:rPr>
      </w:pPr>
    </w:p>
    <w:p w:rsidR="00E067C7" w:rsidRPr="007166FE" w:rsidRDefault="007166FE" w:rsidP="007166FE">
      <w:pPr>
        <w:pStyle w:val="a5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6F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E4978" w:rsidRPr="007166FE" w:rsidRDefault="00BE4978" w:rsidP="007166FE">
      <w:pPr>
        <w:pStyle w:val="a6"/>
        <w:spacing w:before="0" w:after="0"/>
        <w:rPr>
          <w:rFonts w:ascii="Times New Roman" w:hAnsi="Times New Roman" w:cs="Times New Roman"/>
          <w:i w:val="0"/>
          <w:sz w:val="32"/>
          <w:szCs w:val="32"/>
        </w:rPr>
      </w:pPr>
    </w:p>
    <w:p w:rsidR="00E067C7" w:rsidRPr="007166FE" w:rsidRDefault="007166FE" w:rsidP="007166FE">
      <w:pPr>
        <w:jc w:val="center"/>
        <w:rPr>
          <w:b/>
          <w:sz w:val="32"/>
          <w:szCs w:val="32"/>
        </w:rPr>
      </w:pPr>
      <w:r w:rsidRPr="007166FE">
        <w:rPr>
          <w:b/>
          <w:color w:val="000000"/>
          <w:sz w:val="32"/>
          <w:szCs w:val="32"/>
        </w:rPr>
        <w:t xml:space="preserve">от 1 ноября 2021 года </w:t>
      </w:r>
      <w:r w:rsidRPr="007166FE">
        <w:rPr>
          <w:b/>
          <w:sz w:val="32"/>
          <w:szCs w:val="32"/>
        </w:rPr>
        <w:t>№ 206</w:t>
      </w:r>
    </w:p>
    <w:p w:rsidR="000C0D1D" w:rsidRPr="007166FE" w:rsidRDefault="000C0D1D" w:rsidP="007166FE">
      <w:pPr>
        <w:jc w:val="center"/>
        <w:rPr>
          <w:sz w:val="32"/>
          <w:szCs w:val="32"/>
        </w:rPr>
      </w:pPr>
    </w:p>
    <w:p w:rsidR="004447CB" w:rsidRPr="007166FE" w:rsidRDefault="00966569" w:rsidP="007166FE">
      <w:pPr>
        <w:pStyle w:val="a4"/>
        <w:spacing w:after="0"/>
        <w:jc w:val="center"/>
        <w:rPr>
          <w:b/>
          <w:bCs/>
          <w:caps/>
          <w:sz w:val="32"/>
          <w:szCs w:val="32"/>
        </w:rPr>
      </w:pPr>
      <w:r w:rsidRPr="007166FE">
        <w:rPr>
          <w:b/>
          <w:bCs/>
          <w:sz w:val="32"/>
          <w:szCs w:val="32"/>
        </w:rPr>
        <w:t>О ВНЕСЕНИИ ИЗМЕНЕНИЙ В ПОСТАНОВЛЕНИЕ АДМИНИСТРАЦИИ ПАВИНСКОГО МУНИЦИПАЛЬНОГО РАЙОНА КОСТРОМСКОЙ ОБЛАСТИ ОТ 22 ЯНВАРЯ 2020 ГОДА № 14 «</w:t>
      </w:r>
      <w:r w:rsidRPr="007166FE">
        <w:rPr>
          <w:b/>
          <w:bCs/>
          <w:caps/>
          <w:kern w:val="32"/>
          <w:sz w:val="32"/>
          <w:szCs w:val="32"/>
        </w:rPr>
        <w:t>Об утверждении муниципальной программы «</w:t>
      </w:r>
      <w:r w:rsidRPr="007166FE">
        <w:rPr>
          <w:b/>
          <w:caps/>
          <w:sz w:val="32"/>
          <w:szCs w:val="32"/>
        </w:rPr>
        <w:t>Привлечение и закрепление молодых специалистов в образовательных учреждениях, учреждениях культуры и спорта Павинского муниципального района Костромской области на 2020-2022 годы»</w:t>
      </w:r>
    </w:p>
    <w:p w:rsidR="00C45513" w:rsidRPr="007166FE" w:rsidRDefault="00C45513" w:rsidP="007166FE">
      <w:pPr>
        <w:pStyle w:val="a4"/>
        <w:spacing w:after="0"/>
        <w:rPr>
          <w:b/>
          <w:bCs/>
        </w:rPr>
      </w:pPr>
    </w:p>
    <w:p w:rsidR="00117F83" w:rsidRPr="007166FE" w:rsidRDefault="00966569" w:rsidP="007166FE">
      <w:pPr>
        <w:pStyle w:val="a4"/>
        <w:spacing w:after="0"/>
        <w:ind w:firstLine="567"/>
        <w:jc w:val="both"/>
      </w:pPr>
      <w:proofErr w:type="gramStart"/>
      <w:r w:rsidRPr="007166FE">
        <w:t>Руководствуясь разделом 6 Положения о порядке разработки, утверждения и реализации муниципальных программ и ведомственных целевых программ Павинского муниципального района, утвержденного постановлением администрации Павинского муниципального района Костромской области от 12 февраля 2014г. № 14 «Об утверждении Положения о порядке разработки, утверждения и реализации муниципальных программ и ведомственных целевых программ Павинского муниципального района</w:t>
      </w:r>
      <w:r w:rsidR="00664993" w:rsidRPr="007166FE">
        <w:t xml:space="preserve">, </w:t>
      </w:r>
      <w:r w:rsidR="00117F83" w:rsidRPr="007166FE">
        <w:t>администрация Павинского муниципального района</w:t>
      </w:r>
      <w:r w:rsidR="00BE4978" w:rsidRPr="007166FE">
        <w:t xml:space="preserve"> </w:t>
      </w:r>
      <w:r w:rsidR="00117F83" w:rsidRPr="007166FE">
        <w:t>ПОСТАНОВЛЯЕТ:</w:t>
      </w:r>
      <w:proofErr w:type="gramEnd"/>
    </w:p>
    <w:p w:rsidR="00966569" w:rsidRPr="007166FE" w:rsidRDefault="00966569" w:rsidP="007166FE">
      <w:pPr>
        <w:widowControl/>
        <w:suppressAutoHyphens w:val="0"/>
        <w:ind w:firstLine="567"/>
        <w:jc w:val="both"/>
      </w:pPr>
      <w:r w:rsidRPr="007166FE">
        <w:t>1. Внести в постановление администрации Павинского муниципального района Костромской области от 22.01.2020 г. № 14 «Об утверждении муниципальной программы «Привлечение и закрепление молодых специалистов в образовательных учреждениях, учреждениях культуры и спорта Павинского муниципального района Костромской области на 2020-2022 годы» следующие изменения:</w:t>
      </w:r>
    </w:p>
    <w:p w:rsidR="008345A5" w:rsidRPr="007166FE" w:rsidRDefault="008345A5" w:rsidP="007166FE">
      <w:pPr>
        <w:pStyle w:val="af6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FE">
        <w:rPr>
          <w:rFonts w:ascii="Times New Roman" w:hAnsi="Times New Roman" w:cs="Times New Roman"/>
          <w:sz w:val="24"/>
          <w:szCs w:val="24"/>
        </w:rPr>
        <w:t xml:space="preserve"> В наименовании и во всем тексте постановления словосочетание «2020-2022 годы» </w:t>
      </w:r>
      <w:proofErr w:type="gramStart"/>
      <w:r w:rsidRPr="007166FE"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 w:rsidRPr="007166FE">
        <w:rPr>
          <w:rFonts w:ascii="Times New Roman" w:hAnsi="Times New Roman" w:cs="Times New Roman"/>
          <w:sz w:val="24"/>
          <w:szCs w:val="24"/>
        </w:rPr>
        <w:t xml:space="preserve"> «2020-2024  годы» в соответствующем падеже;</w:t>
      </w:r>
    </w:p>
    <w:p w:rsidR="008345A5" w:rsidRPr="007166FE" w:rsidRDefault="008345A5" w:rsidP="007166FE">
      <w:pPr>
        <w:pStyle w:val="af6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FE">
        <w:rPr>
          <w:rFonts w:ascii="Times New Roman" w:hAnsi="Times New Roman" w:cs="Times New Roman"/>
          <w:sz w:val="24"/>
          <w:szCs w:val="24"/>
        </w:rPr>
        <w:t>Приложение (Паспорт программы) к постановлению изложить в прилагаемой редакции.</w:t>
      </w:r>
    </w:p>
    <w:p w:rsidR="004447CB" w:rsidRPr="007166FE" w:rsidRDefault="008345A5" w:rsidP="007166FE">
      <w:pPr>
        <w:pStyle w:val="a4"/>
        <w:spacing w:after="0"/>
        <w:ind w:firstLine="567"/>
        <w:jc w:val="both"/>
        <w:rPr>
          <w:bCs/>
        </w:rPr>
      </w:pPr>
      <w:r w:rsidRPr="007166FE">
        <w:t>2</w:t>
      </w:r>
      <w:r w:rsidR="00712908" w:rsidRPr="007166FE">
        <w:t xml:space="preserve">. </w:t>
      </w:r>
      <w:proofErr w:type="gramStart"/>
      <w:r w:rsidR="004447CB" w:rsidRPr="007166FE">
        <w:t>Контроль за</w:t>
      </w:r>
      <w:proofErr w:type="gramEnd"/>
      <w:r w:rsidR="004447CB" w:rsidRPr="007166FE">
        <w:t xml:space="preserve"> исполнением настоящего постановления </w:t>
      </w:r>
      <w:r w:rsidR="003C2DF1" w:rsidRPr="007166FE">
        <w:t>возложить на заместителя главы администрации</w:t>
      </w:r>
      <w:r w:rsidR="00DA68EE" w:rsidRPr="007166FE">
        <w:t xml:space="preserve"> – заведующего отделом социальной политики и профилактики правонарушений</w:t>
      </w:r>
      <w:r w:rsidR="003C2DF1" w:rsidRPr="007166FE">
        <w:t xml:space="preserve"> </w:t>
      </w:r>
      <w:r w:rsidR="00DA68EE" w:rsidRPr="007166FE">
        <w:t xml:space="preserve">администрации </w:t>
      </w:r>
      <w:r w:rsidR="003C2DF1" w:rsidRPr="007166FE">
        <w:t>Павинского муниципального района Костромской области С.В. Аверкиеву</w:t>
      </w:r>
      <w:r w:rsidR="005D4246" w:rsidRPr="007166FE">
        <w:t>.</w:t>
      </w:r>
    </w:p>
    <w:p w:rsidR="008345A5" w:rsidRPr="007166FE" w:rsidRDefault="008345A5" w:rsidP="007166FE">
      <w:pPr>
        <w:pStyle w:val="af6"/>
        <w:tabs>
          <w:tab w:val="num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6FE">
        <w:rPr>
          <w:rFonts w:ascii="Times New Roman" w:hAnsi="Times New Roman" w:cs="Times New Roman"/>
          <w:sz w:val="24"/>
          <w:szCs w:val="24"/>
        </w:rPr>
        <w:t>3</w:t>
      </w:r>
      <w:r w:rsidR="00712908" w:rsidRPr="007166FE">
        <w:rPr>
          <w:rFonts w:ascii="Times New Roman" w:hAnsi="Times New Roman" w:cs="Times New Roman"/>
          <w:sz w:val="24"/>
          <w:szCs w:val="24"/>
        </w:rPr>
        <w:t xml:space="preserve">. </w:t>
      </w:r>
      <w:r w:rsidRPr="007166F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в информационном бюллетене «Вести от власти» и подлежит размещению на официальном </w:t>
      </w:r>
      <w:r w:rsidRPr="007166FE">
        <w:rPr>
          <w:rFonts w:ascii="Times New Roman" w:hAnsi="Times New Roman" w:cs="Times New Roman"/>
          <w:sz w:val="24"/>
          <w:szCs w:val="24"/>
        </w:rPr>
        <w:lastRenderedPageBreak/>
        <w:t>сайте администрации Павинского муниципального района Костромской области в сети «Интернет».</w:t>
      </w:r>
    </w:p>
    <w:p w:rsidR="009305C1" w:rsidRPr="007166FE" w:rsidRDefault="009305C1" w:rsidP="007166FE">
      <w:pPr>
        <w:pStyle w:val="a4"/>
        <w:spacing w:after="0"/>
        <w:ind w:firstLine="567"/>
        <w:jc w:val="both"/>
      </w:pPr>
    </w:p>
    <w:p w:rsidR="007166FE" w:rsidRPr="007166FE" w:rsidRDefault="007166FE" w:rsidP="007166FE">
      <w:pPr>
        <w:pStyle w:val="a4"/>
        <w:spacing w:after="0"/>
        <w:ind w:firstLine="567"/>
        <w:jc w:val="both"/>
      </w:pPr>
    </w:p>
    <w:p w:rsidR="007166FE" w:rsidRPr="007166FE" w:rsidRDefault="007166FE" w:rsidP="007166FE">
      <w:pPr>
        <w:pStyle w:val="a4"/>
        <w:spacing w:after="0"/>
        <w:ind w:firstLine="567"/>
        <w:jc w:val="both"/>
      </w:pPr>
    </w:p>
    <w:p w:rsidR="000C0D1D" w:rsidRPr="007166FE" w:rsidRDefault="00E067C7" w:rsidP="007166FE">
      <w:pPr>
        <w:pStyle w:val="a4"/>
        <w:spacing w:after="0"/>
        <w:ind w:firstLine="567"/>
        <w:jc w:val="both"/>
      </w:pPr>
      <w:r w:rsidRPr="007166FE">
        <w:t>Глав</w:t>
      </w:r>
      <w:r w:rsidR="00AA54C9" w:rsidRPr="007166FE">
        <w:t>а</w:t>
      </w:r>
      <w:r w:rsidR="00117F83" w:rsidRPr="007166FE">
        <w:t xml:space="preserve"> Павинского муниципального </w:t>
      </w:r>
    </w:p>
    <w:p w:rsidR="00AA54C9" w:rsidRPr="007166FE" w:rsidRDefault="000C0D1D" w:rsidP="007166FE">
      <w:pPr>
        <w:pStyle w:val="a4"/>
        <w:spacing w:after="0"/>
        <w:ind w:firstLine="567"/>
        <w:jc w:val="both"/>
      </w:pPr>
      <w:r w:rsidRPr="007166FE">
        <w:t>р</w:t>
      </w:r>
      <w:r w:rsidR="00117F83" w:rsidRPr="007166FE">
        <w:t>айона</w:t>
      </w:r>
      <w:r w:rsidRPr="007166FE">
        <w:t xml:space="preserve"> </w:t>
      </w:r>
      <w:r w:rsidR="00AA54C9" w:rsidRPr="007166FE">
        <w:t>Костромской области</w:t>
      </w:r>
      <w:r w:rsidR="00117F83" w:rsidRPr="007166FE">
        <w:t>:                </w:t>
      </w:r>
      <w:r w:rsidRPr="007166FE">
        <w:t xml:space="preserve">                  </w:t>
      </w:r>
      <w:r w:rsidR="00BE4978" w:rsidRPr="007166FE">
        <w:t xml:space="preserve">                        </w:t>
      </w:r>
      <w:r w:rsidRPr="007166FE">
        <w:t xml:space="preserve"> </w:t>
      </w:r>
      <w:r w:rsidR="00117F83" w:rsidRPr="007166FE">
        <w:t xml:space="preserve">             </w:t>
      </w:r>
      <w:r w:rsidR="00AA54C9" w:rsidRPr="007166FE">
        <w:t>Ю.А. Козлов</w:t>
      </w:r>
    </w:p>
    <w:p w:rsidR="007166FE" w:rsidRPr="007166FE" w:rsidRDefault="007166FE" w:rsidP="007166FE">
      <w:pPr>
        <w:pStyle w:val="a4"/>
        <w:spacing w:after="0"/>
        <w:ind w:firstLine="567"/>
        <w:jc w:val="both"/>
      </w:pPr>
    </w:p>
    <w:p w:rsidR="007166FE" w:rsidRPr="007166FE" w:rsidRDefault="007166FE" w:rsidP="007166FE">
      <w:pPr>
        <w:pStyle w:val="a4"/>
        <w:spacing w:after="0"/>
        <w:ind w:firstLine="567"/>
        <w:jc w:val="both"/>
      </w:pPr>
    </w:p>
    <w:p w:rsidR="007166FE" w:rsidRPr="007166FE" w:rsidRDefault="007166FE" w:rsidP="007166FE">
      <w:pPr>
        <w:pStyle w:val="a4"/>
        <w:spacing w:after="0"/>
        <w:ind w:firstLine="567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p w:rsidR="007166FE" w:rsidRPr="007166FE" w:rsidRDefault="007166FE" w:rsidP="007166FE">
      <w:pPr>
        <w:pStyle w:val="a4"/>
        <w:spacing w:after="0"/>
        <w:jc w:val="both"/>
      </w:pPr>
    </w:p>
    <w:tbl>
      <w:tblPr>
        <w:tblW w:w="9723" w:type="dxa"/>
        <w:tblCellMar>
          <w:left w:w="0" w:type="dxa"/>
          <w:right w:w="0" w:type="dxa"/>
        </w:tblCellMar>
        <w:tblLook w:val="04A0"/>
      </w:tblPr>
      <w:tblGrid>
        <w:gridCol w:w="4195"/>
        <w:gridCol w:w="5528"/>
      </w:tblGrid>
      <w:tr w:rsidR="006606C3" w:rsidRPr="007166FE" w:rsidTr="007166FE">
        <w:tc>
          <w:tcPr>
            <w:tcW w:w="4195" w:type="dxa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606C3" w:rsidRPr="007166FE" w:rsidRDefault="006606C3" w:rsidP="007166FE">
            <w:pPr>
              <w:ind w:firstLine="709"/>
              <w:jc w:val="both"/>
              <w:rPr>
                <w:rFonts w:eastAsia="Lucida Sans Unicode"/>
              </w:rPr>
            </w:pPr>
            <w:r w:rsidRPr="007166FE">
              <w:rPr>
                <w:rFonts w:eastAsia="Lucida Sans Unicode"/>
              </w:rPr>
              <w:lastRenderedPageBreak/>
              <w:t> </w:t>
            </w:r>
          </w:p>
        </w:tc>
        <w:tc>
          <w:tcPr>
            <w:tcW w:w="5528" w:type="dxa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6606C3" w:rsidRPr="007166FE" w:rsidRDefault="006606C3" w:rsidP="007166FE">
            <w:pPr>
              <w:jc w:val="right"/>
              <w:rPr>
                <w:rFonts w:eastAsia="Lucida Sans Unicode"/>
              </w:rPr>
            </w:pPr>
            <w:r w:rsidRPr="007166FE">
              <w:rPr>
                <w:rFonts w:eastAsia="Lucida Sans Unicode"/>
              </w:rPr>
              <w:t>УТВЕРЖДЕНО</w:t>
            </w:r>
          </w:p>
          <w:p w:rsidR="007166FE" w:rsidRDefault="007166FE" w:rsidP="007166FE">
            <w:pPr>
              <w:jc w:val="right"/>
              <w:rPr>
                <w:rFonts w:eastAsia="Lucida Sans Unicode"/>
              </w:rPr>
            </w:pPr>
            <w:r>
              <w:rPr>
                <w:rFonts w:eastAsia="Lucida Sans Unicode"/>
              </w:rPr>
              <w:t>п</w:t>
            </w:r>
            <w:r w:rsidR="006606C3" w:rsidRPr="007166FE">
              <w:rPr>
                <w:rFonts w:eastAsia="Lucida Sans Unicode"/>
              </w:rPr>
              <w:t>остановлением  администрации</w:t>
            </w:r>
          </w:p>
          <w:p w:rsidR="007166FE" w:rsidRDefault="006606C3" w:rsidP="007166FE">
            <w:pPr>
              <w:jc w:val="right"/>
              <w:rPr>
                <w:rFonts w:eastAsia="Lucida Sans Unicode"/>
              </w:rPr>
            </w:pPr>
            <w:r w:rsidRPr="007166FE">
              <w:rPr>
                <w:rFonts w:eastAsia="Lucida Sans Unicode"/>
              </w:rPr>
              <w:t xml:space="preserve"> Павинского  муниципально</w:t>
            </w:r>
            <w:r w:rsidR="00410817" w:rsidRPr="007166FE">
              <w:rPr>
                <w:rFonts w:eastAsia="Lucida Sans Unicode"/>
              </w:rPr>
              <w:t xml:space="preserve">го района </w:t>
            </w:r>
          </w:p>
          <w:p w:rsidR="006606C3" w:rsidRPr="007166FE" w:rsidRDefault="006606C3" w:rsidP="007166FE">
            <w:pPr>
              <w:jc w:val="right"/>
              <w:rPr>
                <w:rFonts w:eastAsia="Lucida Sans Unicode"/>
              </w:rPr>
            </w:pPr>
            <w:r w:rsidRPr="007166FE">
              <w:rPr>
                <w:rFonts w:eastAsia="Lucida Sans Unicode"/>
              </w:rPr>
              <w:t>Костромской области</w:t>
            </w:r>
            <w:r w:rsidR="007166FE">
              <w:rPr>
                <w:rFonts w:eastAsia="Lucida Sans Unicode"/>
              </w:rPr>
              <w:t xml:space="preserve"> </w:t>
            </w:r>
            <w:r w:rsidRPr="007166FE">
              <w:rPr>
                <w:rFonts w:eastAsia="Lucida Sans Unicode"/>
              </w:rPr>
              <w:t xml:space="preserve">от </w:t>
            </w:r>
            <w:r w:rsidR="009305C1" w:rsidRPr="007166FE">
              <w:rPr>
                <w:rFonts w:eastAsia="Lucida Sans Unicode"/>
              </w:rPr>
              <w:t>1 ноября 202</w:t>
            </w:r>
            <w:r w:rsidR="00E0783A" w:rsidRPr="007166FE">
              <w:rPr>
                <w:rFonts w:eastAsia="Lucida Sans Unicode"/>
              </w:rPr>
              <w:t>1</w:t>
            </w:r>
            <w:r w:rsidR="009305C1" w:rsidRPr="007166FE">
              <w:rPr>
                <w:rFonts w:eastAsia="Lucida Sans Unicode"/>
              </w:rPr>
              <w:t xml:space="preserve"> года</w:t>
            </w:r>
            <w:r w:rsidRPr="007166FE">
              <w:rPr>
                <w:rFonts w:eastAsia="Lucida Sans Unicode"/>
              </w:rPr>
              <w:t xml:space="preserve"> № </w:t>
            </w:r>
            <w:r w:rsidR="009305C1" w:rsidRPr="007166FE">
              <w:rPr>
                <w:rFonts w:eastAsia="Lucida Sans Unicode"/>
              </w:rPr>
              <w:t>206</w:t>
            </w:r>
          </w:p>
        </w:tc>
      </w:tr>
    </w:tbl>
    <w:p w:rsidR="006606C3" w:rsidRPr="007166FE" w:rsidRDefault="006606C3" w:rsidP="007166FE">
      <w:pPr>
        <w:jc w:val="center"/>
        <w:rPr>
          <w:b/>
        </w:rPr>
      </w:pPr>
    </w:p>
    <w:p w:rsidR="007166FE" w:rsidRDefault="007166FE" w:rsidP="007166FE">
      <w:pPr>
        <w:ind w:firstLine="567"/>
        <w:jc w:val="center"/>
        <w:rPr>
          <w:b/>
          <w:bCs/>
        </w:rPr>
      </w:pPr>
    </w:p>
    <w:p w:rsidR="007166FE" w:rsidRDefault="007166FE" w:rsidP="007166FE">
      <w:pPr>
        <w:ind w:firstLine="567"/>
        <w:jc w:val="center"/>
        <w:rPr>
          <w:b/>
          <w:bCs/>
        </w:rPr>
      </w:pPr>
    </w:p>
    <w:p w:rsidR="008345A5" w:rsidRPr="007166FE" w:rsidRDefault="008345A5" w:rsidP="007166FE">
      <w:pPr>
        <w:ind w:firstLine="567"/>
        <w:jc w:val="center"/>
        <w:rPr>
          <w:b/>
          <w:bCs/>
        </w:rPr>
      </w:pPr>
      <w:r w:rsidRPr="007166FE">
        <w:rPr>
          <w:b/>
          <w:bCs/>
        </w:rPr>
        <w:t xml:space="preserve">Раздел </w:t>
      </w:r>
      <w:r w:rsidRPr="007166FE">
        <w:rPr>
          <w:b/>
          <w:bCs/>
          <w:lang w:val="en-US"/>
        </w:rPr>
        <w:t>I</w:t>
      </w:r>
      <w:r w:rsidRPr="007166FE">
        <w:rPr>
          <w:b/>
          <w:bCs/>
        </w:rPr>
        <w:t>. ПАСПОРТ</w:t>
      </w:r>
    </w:p>
    <w:p w:rsidR="008345A5" w:rsidRPr="007166FE" w:rsidRDefault="008345A5" w:rsidP="007166FE">
      <w:pPr>
        <w:jc w:val="center"/>
        <w:rPr>
          <w:b/>
          <w:bCs/>
          <w:caps/>
          <w:kern w:val="24"/>
        </w:rPr>
      </w:pPr>
      <w:r w:rsidRPr="007166FE">
        <w:rPr>
          <w:b/>
          <w:bCs/>
          <w:caps/>
          <w:kern w:val="24"/>
        </w:rPr>
        <w:t>муниципальной программы «Привлечение и закрепление молодых специалистов в образовательных учреждениях, учреждениях культуры и спорта  Павинского муниципального района Костромской области</w:t>
      </w:r>
    </w:p>
    <w:p w:rsidR="008345A5" w:rsidRPr="007166FE" w:rsidRDefault="008345A5" w:rsidP="007166FE">
      <w:pPr>
        <w:ind w:firstLine="567"/>
        <w:jc w:val="center"/>
        <w:rPr>
          <w:b/>
          <w:bCs/>
          <w:caps/>
          <w:kern w:val="24"/>
        </w:rPr>
      </w:pPr>
      <w:r w:rsidRPr="007166FE">
        <w:rPr>
          <w:b/>
          <w:bCs/>
          <w:caps/>
          <w:kern w:val="24"/>
        </w:rPr>
        <w:t xml:space="preserve"> на 2020-202</w:t>
      </w:r>
      <w:r w:rsidR="00B2076A" w:rsidRPr="007166FE">
        <w:rPr>
          <w:b/>
          <w:bCs/>
          <w:caps/>
          <w:kern w:val="24"/>
        </w:rPr>
        <w:t>4</w:t>
      </w:r>
      <w:r w:rsidRPr="007166FE">
        <w:rPr>
          <w:b/>
          <w:bCs/>
          <w:caps/>
          <w:kern w:val="24"/>
        </w:rPr>
        <w:t xml:space="preserve"> годы»</w:t>
      </w:r>
    </w:p>
    <w:p w:rsidR="008345A5" w:rsidRPr="007166FE" w:rsidRDefault="008345A5" w:rsidP="007166FE">
      <w:pPr>
        <w:ind w:firstLine="567"/>
        <w:jc w:val="center"/>
        <w:rPr>
          <w:bCs/>
        </w:rPr>
      </w:pPr>
    </w:p>
    <w:tbl>
      <w:tblPr>
        <w:tblStyle w:val="af5"/>
        <w:tblW w:w="0" w:type="auto"/>
        <w:tblLook w:val="04A0"/>
      </w:tblPr>
      <w:tblGrid>
        <w:gridCol w:w="3359"/>
        <w:gridCol w:w="1695"/>
        <w:gridCol w:w="822"/>
        <w:gridCol w:w="876"/>
        <w:gridCol w:w="971"/>
        <w:gridCol w:w="876"/>
        <w:gridCol w:w="971"/>
      </w:tblGrid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jc w:val="both"/>
              <w:rPr>
                <w:bCs/>
              </w:rPr>
            </w:pPr>
            <w:r w:rsidRPr="007166FE">
              <w:t>Привлечение и закрепление молодых специалистов в образовательных учреждениях, учреждения культуры и спорта Павинского муниципального района Костромской области на 2020-202</w:t>
            </w:r>
            <w:r w:rsidR="00B2076A" w:rsidRPr="007166FE">
              <w:t>4</w:t>
            </w:r>
            <w:r w:rsidRPr="007166FE">
              <w:t xml:space="preserve"> годы</w:t>
            </w: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numPr>
                <w:ilvl w:val="0"/>
                <w:numId w:val="10"/>
              </w:numPr>
              <w:tabs>
                <w:tab w:val="left" w:pos="345"/>
              </w:tabs>
              <w:ind w:left="0" w:firstLine="0"/>
              <w:jc w:val="both"/>
            </w:pPr>
            <w:r w:rsidRPr="007166FE">
              <w:rPr>
                <w:spacing w:val="2"/>
                <w:shd w:val="clear" w:color="auto" w:fill="FFFFFF"/>
              </w:rPr>
              <w:t xml:space="preserve">Привлечение и закрепление молодых специалистов на территории Павинского муниципального района Костромской области. </w:t>
            </w:r>
          </w:p>
          <w:p w:rsidR="008345A5" w:rsidRPr="007166FE" w:rsidRDefault="008345A5" w:rsidP="007166FE">
            <w:pPr>
              <w:numPr>
                <w:ilvl w:val="0"/>
                <w:numId w:val="10"/>
              </w:numPr>
              <w:tabs>
                <w:tab w:val="left" w:pos="330"/>
              </w:tabs>
              <w:ind w:left="0" w:firstLine="0"/>
              <w:jc w:val="both"/>
            </w:pPr>
            <w:r w:rsidRPr="007166FE">
              <w:rPr>
                <w:spacing w:val="2"/>
                <w:shd w:val="clear" w:color="auto" w:fill="FFFFFF"/>
              </w:rPr>
              <w:t>Социально-экономическая поддержка молодых специалистов социальной сферы</w:t>
            </w:r>
            <w:r w:rsidRPr="007166FE">
              <w:rPr>
                <w:color w:val="2D2D2D"/>
                <w:spacing w:val="2"/>
                <w:shd w:val="clear" w:color="auto" w:fill="FFFFFF"/>
              </w:rPr>
              <w:t>.</w:t>
            </w: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numPr>
                <w:ilvl w:val="0"/>
                <w:numId w:val="8"/>
              </w:numPr>
              <w:tabs>
                <w:tab w:val="left" w:pos="345"/>
              </w:tabs>
              <w:ind w:left="0" w:firstLine="0"/>
              <w:jc w:val="both"/>
              <w:rPr>
                <w:shd w:val="clear" w:color="auto" w:fill="FFFFFF"/>
              </w:rPr>
            </w:pPr>
            <w:r w:rsidRPr="007166FE">
              <w:rPr>
                <w:spacing w:val="2"/>
                <w:shd w:val="clear" w:color="auto" w:fill="FFFFFF"/>
              </w:rPr>
              <w:t>Создание системы социально-экономической поддержки для наиболее полного обеспечения потребности в педагогических кадрах и специалистах в сфере культуры и спорта.</w:t>
            </w:r>
          </w:p>
          <w:p w:rsidR="008345A5" w:rsidRPr="007166FE" w:rsidRDefault="008345A5" w:rsidP="007166FE">
            <w:pPr>
              <w:numPr>
                <w:ilvl w:val="0"/>
                <w:numId w:val="8"/>
              </w:numPr>
              <w:tabs>
                <w:tab w:val="left" w:pos="324"/>
              </w:tabs>
              <w:ind w:left="0" w:firstLine="0"/>
              <w:jc w:val="both"/>
              <w:rPr>
                <w:shd w:val="clear" w:color="auto" w:fill="FFFFFF"/>
              </w:rPr>
            </w:pPr>
            <w:r w:rsidRPr="007166FE">
              <w:rPr>
                <w:spacing w:val="2"/>
                <w:shd w:val="clear" w:color="auto" w:fill="FFFFFF"/>
              </w:rPr>
              <w:t>Закрепление и увеличение количества молодых специалистов в муниципальных учреждениях образования, культуры, спорта.</w:t>
            </w:r>
          </w:p>
          <w:p w:rsidR="008345A5" w:rsidRPr="007166FE" w:rsidRDefault="008345A5" w:rsidP="007166FE">
            <w:pPr>
              <w:numPr>
                <w:ilvl w:val="0"/>
                <w:numId w:val="8"/>
              </w:numPr>
              <w:tabs>
                <w:tab w:val="left" w:pos="330"/>
              </w:tabs>
              <w:ind w:left="0" w:firstLine="0"/>
              <w:jc w:val="both"/>
              <w:rPr>
                <w:shd w:val="clear" w:color="auto" w:fill="FFFFFF"/>
              </w:rPr>
            </w:pPr>
            <w:r w:rsidRPr="007166FE">
              <w:rPr>
                <w:spacing w:val="2"/>
                <w:shd w:val="clear" w:color="auto" w:fill="FFFFFF"/>
              </w:rPr>
              <w:t>Повышение уровня жизни молодых специалистов, работающих в социальной сфере.</w:t>
            </w: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Заказчик муниципальной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jc w:val="both"/>
            </w:pPr>
            <w:r w:rsidRPr="007166FE">
              <w:t xml:space="preserve">Администрация Павинского муниципального района  Костромской области </w:t>
            </w:r>
          </w:p>
          <w:p w:rsidR="008345A5" w:rsidRPr="007166FE" w:rsidRDefault="008345A5" w:rsidP="007166FE">
            <w:pPr>
              <w:jc w:val="both"/>
            </w:pP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Исполнители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jc w:val="both"/>
            </w:pPr>
            <w:r w:rsidRPr="007166FE">
              <w:t>- Администрация Павинского муниципального района Костромской области;</w:t>
            </w:r>
          </w:p>
          <w:p w:rsidR="008345A5" w:rsidRPr="007166FE" w:rsidRDefault="008345A5" w:rsidP="007166FE">
            <w:pPr>
              <w:jc w:val="both"/>
            </w:pPr>
            <w:r w:rsidRPr="007166FE">
              <w:t>- Районный отдел образования администрации Павинского муниципального района Костромской области (РОО).</w:t>
            </w:r>
          </w:p>
          <w:p w:rsidR="008345A5" w:rsidRPr="007166FE" w:rsidRDefault="008345A5" w:rsidP="007166FE">
            <w:pPr>
              <w:jc w:val="both"/>
            </w:pPr>
            <w:r w:rsidRPr="007166FE">
              <w:t>- Образовательные учреждения Павинского муниципального района Костромской области.</w:t>
            </w:r>
          </w:p>
          <w:p w:rsidR="008345A5" w:rsidRPr="007166FE" w:rsidRDefault="008345A5" w:rsidP="007166FE">
            <w:pPr>
              <w:jc w:val="both"/>
            </w:pPr>
            <w:r w:rsidRPr="007166FE">
              <w:t>- Отдел культуры, туризма, спорта и молодежной политики администрации Павинского муниципального района (далее – отдел культуры).</w:t>
            </w:r>
          </w:p>
          <w:p w:rsidR="008345A5" w:rsidRPr="007166FE" w:rsidRDefault="008345A5" w:rsidP="007166FE">
            <w:pPr>
              <w:jc w:val="both"/>
            </w:pPr>
            <w:r w:rsidRPr="007166FE">
              <w:t>- учреждения культуры, спорта Павинского муниципального района Костромской области.</w:t>
            </w: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jc w:val="both"/>
              <w:rPr>
                <w:bCs/>
              </w:rPr>
            </w:pPr>
            <w:r w:rsidRPr="007166FE">
              <w:rPr>
                <w:bCs/>
              </w:rPr>
              <w:t>2020-202</w:t>
            </w:r>
            <w:r w:rsidR="00B2076A" w:rsidRPr="007166FE">
              <w:rPr>
                <w:bCs/>
              </w:rPr>
              <w:t>4</w:t>
            </w:r>
            <w:r w:rsidRPr="007166FE">
              <w:rPr>
                <w:bCs/>
              </w:rPr>
              <w:t xml:space="preserve"> годы</w:t>
            </w:r>
          </w:p>
        </w:tc>
      </w:tr>
      <w:tr w:rsidR="008345A5" w:rsidRPr="007166FE" w:rsidTr="00B2076A">
        <w:tc>
          <w:tcPr>
            <w:tcW w:w="3645" w:type="dxa"/>
          </w:tcPr>
          <w:p w:rsidR="008345A5" w:rsidRPr="007166FE" w:rsidRDefault="008345A5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Источники финансирования программы</w:t>
            </w:r>
          </w:p>
        </w:tc>
        <w:tc>
          <w:tcPr>
            <w:tcW w:w="6386" w:type="dxa"/>
            <w:gridSpan w:val="6"/>
          </w:tcPr>
          <w:p w:rsidR="008345A5" w:rsidRPr="007166FE" w:rsidRDefault="008345A5" w:rsidP="007166FE">
            <w:pPr>
              <w:jc w:val="both"/>
              <w:rPr>
                <w:bCs/>
              </w:rPr>
            </w:pPr>
            <w:r w:rsidRPr="007166FE">
              <w:rPr>
                <w:bCs/>
              </w:rPr>
              <w:t>Расходы (тыс. руб.)</w:t>
            </w:r>
          </w:p>
        </w:tc>
      </w:tr>
      <w:tr w:rsidR="00B2076A" w:rsidRPr="007166FE" w:rsidTr="00B2076A">
        <w:tc>
          <w:tcPr>
            <w:tcW w:w="3645" w:type="dxa"/>
            <w:vMerge w:val="restart"/>
          </w:tcPr>
          <w:p w:rsidR="00B2076A" w:rsidRPr="007166FE" w:rsidRDefault="00B2076A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lastRenderedPageBreak/>
              <w:t>Местный бюджет</w:t>
            </w:r>
          </w:p>
        </w:tc>
        <w:tc>
          <w:tcPr>
            <w:tcW w:w="1850" w:type="dxa"/>
            <w:vMerge w:val="restart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 xml:space="preserve">Всего </w:t>
            </w:r>
            <w:r w:rsidR="008F5963" w:rsidRPr="007166FE">
              <w:rPr>
                <w:b/>
                <w:bCs/>
              </w:rPr>
              <w:t>3</w:t>
            </w:r>
            <w:r w:rsidR="000238A2" w:rsidRPr="007166FE">
              <w:rPr>
                <w:b/>
                <w:bCs/>
              </w:rPr>
              <w:t>44</w:t>
            </w:r>
            <w:r w:rsidR="008F5963" w:rsidRPr="007166FE">
              <w:rPr>
                <w:b/>
                <w:bCs/>
              </w:rPr>
              <w:t>,</w:t>
            </w:r>
            <w:r w:rsidR="000238A2" w:rsidRPr="007166FE">
              <w:rPr>
                <w:b/>
                <w:bCs/>
              </w:rPr>
              <w:t>383</w:t>
            </w:r>
            <w:r w:rsidRPr="007166FE">
              <w:rPr>
                <w:b/>
                <w:bCs/>
              </w:rPr>
              <w:t xml:space="preserve"> тыс. руб.</w:t>
            </w: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2020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2022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:rsidR="00B2076A" w:rsidRPr="007166FE" w:rsidRDefault="00B2076A" w:rsidP="007166FE">
            <w:pPr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2024</w:t>
            </w:r>
          </w:p>
        </w:tc>
      </w:tr>
      <w:tr w:rsidR="00B2076A" w:rsidRPr="007166FE" w:rsidTr="00B2076A">
        <w:tc>
          <w:tcPr>
            <w:tcW w:w="3645" w:type="dxa"/>
            <w:vMerge/>
          </w:tcPr>
          <w:p w:rsidR="00B2076A" w:rsidRPr="007166FE" w:rsidRDefault="00B2076A" w:rsidP="007166FE">
            <w:pPr>
              <w:rPr>
                <w:b/>
                <w:bCs/>
              </w:rPr>
            </w:pPr>
          </w:p>
        </w:tc>
        <w:tc>
          <w:tcPr>
            <w:tcW w:w="1850" w:type="dxa"/>
            <w:vMerge/>
          </w:tcPr>
          <w:p w:rsidR="00B2076A" w:rsidRPr="007166FE" w:rsidRDefault="00B2076A" w:rsidP="007166FE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  <w:rPr>
                <w:bCs/>
              </w:rPr>
            </w:pPr>
            <w:r w:rsidRPr="007166FE">
              <w:rPr>
                <w:bCs/>
              </w:rPr>
              <w:t>99,0</w:t>
            </w:r>
          </w:p>
        </w:tc>
        <w:tc>
          <w:tcPr>
            <w:tcW w:w="851" w:type="dxa"/>
          </w:tcPr>
          <w:p w:rsidR="00B2076A" w:rsidRPr="007166FE" w:rsidRDefault="00FD0694" w:rsidP="007166FE">
            <w:pPr>
              <w:jc w:val="center"/>
              <w:rPr>
                <w:bCs/>
              </w:rPr>
            </w:pPr>
            <w:r w:rsidRPr="007166FE">
              <w:rPr>
                <w:bCs/>
              </w:rPr>
              <w:t>53,203</w:t>
            </w:r>
          </w:p>
        </w:tc>
        <w:tc>
          <w:tcPr>
            <w:tcW w:w="992" w:type="dxa"/>
          </w:tcPr>
          <w:p w:rsidR="00B2076A" w:rsidRPr="007166FE" w:rsidRDefault="000238A2" w:rsidP="007166FE">
            <w:pPr>
              <w:jc w:val="center"/>
              <w:rPr>
                <w:bCs/>
              </w:rPr>
            </w:pPr>
            <w:r w:rsidRPr="007166FE">
              <w:rPr>
                <w:bCs/>
              </w:rPr>
              <w:t>76,872</w:t>
            </w:r>
          </w:p>
        </w:tc>
        <w:tc>
          <w:tcPr>
            <w:tcW w:w="851" w:type="dxa"/>
          </w:tcPr>
          <w:p w:rsidR="00B2076A" w:rsidRPr="007166FE" w:rsidRDefault="000238A2" w:rsidP="007166FE">
            <w:pPr>
              <w:jc w:val="center"/>
              <w:rPr>
                <w:bCs/>
              </w:rPr>
            </w:pPr>
            <w:r w:rsidRPr="007166FE">
              <w:rPr>
                <w:bCs/>
              </w:rPr>
              <w:t>76,872</w:t>
            </w:r>
          </w:p>
        </w:tc>
        <w:tc>
          <w:tcPr>
            <w:tcW w:w="992" w:type="dxa"/>
          </w:tcPr>
          <w:p w:rsidR="00B2076A" w:rsidRPr="007166FE" w:rsidRDefault="008F5963" w:rsidP="007166FE">
            <w:pPr>
              <w:jc w:val="center"/>
              <w:rPr>
                <w:bCs/>
              </w:rPr>
            </w:pPr>
            <w:r w:rsidRPr="007166FE">
              <w:rPr>
                <w:bCs/>
              </w:rPr>
              <w:t>38,436</w:t>
            </w:r>
          </w:p>
        </w:tc>
      </w:tr>
      <w:tr w:rsidR="00B2076A" w:rsidRPr="007166FE" w:rsidTr="00B2076A">
        <w:tc>
          <w:tcPr>
            <w:tcW w:w="3645" w:type="dxa"/>
          </w:tcPr>
          <w:p w:rsidR="00B2076A" w:rsidRPr="007166FE" w:rsidRDefault="00B2076A" w:rsidP="007166FE">
            <w:pPr>
              <w:rPr>
                <w:b/>
                <w:bCs/>
              </w:rPr>
            </w:pPr>
            <w:r w:rsidRPr="007166FE">
              <w:rPr>
                <w:b/>
                <w:bCs/>
              </w:rPr>
              <w:t>Планируемые результаты реализации муниципальной программы</w:t>
            </w:r>
          </w:p>
        </w:tc>
        <w:tc>
          <w:tcPr>
            <w:tcW w:w="6386" w:type="dxa"/>
            <w:gridSpan w:val="6"/>
          </w:tcPr>
          <w:p w:rsidR="00B2076A" w:rsidRPr="007166FE" w:rsidRDefault="00B2076A" w:rsidP="007166FE">
            <w:pPr>
              <w:numPr>
                <w:ilvl w:val="0"/>
                <w:numId w:val="9"/>
              </w:numPr>
              <w:tabs>
                <w:tab w:val="left" w:pos="330"/>
              </w:tabs>
              <w:ind w:left="0" w:firstLine="0"/>
              <w:jc w:val="both"/>
            </w:pPr>
            <w:r w:rsidRPr="007166FE">
              <w:rPr>
                <w:shd w:val="clear" w:color="auto" w:fill="FFFFFF"/>
              </w:rPr>
              <w:t xml:space="preserve">Охват обучающихся 8-11 классов </w:t>
            </w:r>
            <w:proofErr w:type="spellStart"/>
            <w:r w:rsidRPr="007166FE">
              <w:rPr>
                <w:shd w:val="clear" w:color="auto" w:fill="FFFFFF"/>
              </w:rPr>
              <w:t>профориентационными</w:t>
            </w:r>
            <w:proofErr w:type="spellEnd"/>
            <w:r w:rsidRPr="007166FE">
              <w:rPr>
                <w:shd w:val="clear" w:color="auto" w:fill="FFFFFF"/>
              </w:rPr>
              <w:t xml:space="preserve"> мероприятиями к 2024 г. - 100%.</w:t>
            </w:r>
          </w:p>
          <w:p w:rsidR="00B2076A" w:rsidRPr="007166FE" w:rsidRDefault="00B2076A" w:rsidP="007166FE">
            <w:pPr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jc w:val="both"/>
            </w:pPr>
            <w:r w:rsidRPr="007166FE">
              <w:rPr>
                <w:shd w:val="clear" w:color="auto" w:fill="FFFFFF"/>
              </w:rPr>
              <w:t xml:space="preserve">Привлечение молодых специалистов за 2020 - 2024 годы - </w:t>
            </w:r>
            <w:r w:rsidR="00FD0694" w:rsidRPr="007166FE">
              <w:rPr>
                <w:shd w:val="clear" w:color="auto" w:fill="FFFFFF"/>
              </w:rPr>
              <w:t>10</w:t>
            </w:r>
            <w:r w:rsidRPr="007166FE">
              <w:rPr>
                <w:shd w:val="clear" w:color="auto" w:fill="FFFFFF"/>
              </w:rPr>
              <w:t xml:space="preserve"> человек, в том числе в учреждения образования - 5 человек, культуры и спорта - </w:t>
            </w:r>
            <w:r w:rsidR="00FD0694" w:rsidRPr="007166FE">
              <w:rPr>
                <w:shd w:val="clear" w:color="auto" w:fill="FFFFFF"/>
              </w:rPr>
              <w:t>5</w:t>
            </w:r>
            <w:r w:rsidRPr="007166FE">
              <w:rPr>
                <w:shd w:val="clear" w:color="auto" w:fill="FFFFFF"/>
              </w:rPr>
              <w:t xml:space="preserve"> человек.</w:t>
            </w:r>
          </w:p>
          <w:p w:rsidR="00B2076A" w:rsidRPr="007166FE" w:rsidRDefault="00B2076A" w:rsidP="007166FE">
            <w:pPr>
              <w:numPr>
                <w:ilvl w:val="0"/>
                <w:numId w:val="9"/>
              </w:numPr>
              <w:tabs>
                <w:tab w:val="left" w:pos="300"/>
              </w:tabs>
              <w:ind w:left="0" w:firstLine="0"/>
              <w:jc w:val="both"/>
            </w:pPr>
            <w:r w:rsidRPr="007166FE">
              <w:rPr>
                <w:shd w:val="clear" w:color="auto" w:fill="FFFFFF"/>
              </w:rPr>
              <w:t xml:space="preserve">Укомплектование к 2024 году по отношению к 2019 году муниципальных учреждений социальной сферы Павинского муниципального района квалифицированными кадрами, в том числе: </w:t>
            </w:r>
          </w:p>
          <w:p w:rsidR="00B2076A" w:rsidRPr="007166FE" w:rsidRDefault="00B2076A" w:rsidP="007166FE">
            <w:pPr>
              <w:tabs>
                <w:tab w:val="left" w:pos="300"/>
              </w:tabs>
              <w:jc w:val="both"/>
              <w:rPr>
                <w:shd w:val="clear" w:color="auto" w:fill="FFFFFF"/>
              </w:rPr>
            </w:pPr>
            <w:r w:rsidRPr="007166FE">
              <w:rPr>
                <w:shd w:val="clear" w:color="auto" w:fill="FFFFFF"/>
              </w:rPr>
              <w:t>- образование - 80%,</w:t>
            </w:r>
          </w:p>
          <w:p w:rsidR="00B2076A" w:rsidRPr="007166FE" w:rsidRDefault="00B2076A" w:rsidP="007166FE">
            <w:pPr>
              <w:tabs>
                <w:tab w:val="left" w:pos="300"/>
              </w:tabs>
              <w:jc w:val="both"/>
            </w:pPr>
            <w:r w:rsidRPr="007166FE">
              <w:rPr>
                <w:shd w:val="clear" w:color="auto" w:fill="FFFFFF"/>
              </w:rPr>
              <w:t>- культура и спорт - 80%</w:t>
            </w:r>
          </w:p>
        </w:tc>
      </w:tr>
    </w:tbl>
    <w:p w:rsidR="008345A5" w:rsidRPr="007166FE" w:rsidRDefault="008345A5" w:rsidP="007166FE">
      <w:pPr>
        <w:ind w:firstLine="567"/>
        <w:jc w:val="center"/>
        <w:rPr>
          <w:bCs/>
        </w:rPr>
      </w:pPr>
    </w:p>
    <w:p w:rsidR="008345A5" w:rsidRPr="007166FE" w:rsidRDefault="008345A5" w:rsidP="007166FE">
      <w:pPr>
        <w:jc w:val="center"/>
        <w:rPr>
          <w:b/>
        </w:rPr>
      </w:pPr>
      <w:r w:rsidRPr="007166FE">
        <w:rPr>
          <w:b/>
        </w:rPr>
        <w:t>Показатели эффективности программы</w:t>
      </w:r>
    </w:p>
    <w:p w:rsidR="008345A5" w:rsidRPr="007166FE" w:rsidRDefault="008345A5" w:rsidP="007166FE">
      <w:pPr>
        <w:jc w:val="center"/>
        <w:rPr>
          <w:b/>
        </w:rPr>
      </w:pPr>
    </w:p>
    <w:tbl>
      <w:tblPr>
        <w:tblStyle w:val="af5"/>
        <w:tblW w:w="9464" w:type="dxa"/>
        <w:tblLayout w:type="fixed"/>
        <w:tblLook w:val="04A0"/>
      </w:tblPr>
      <w:tblGrid>
        <w:gridCol w:w="682"/>
        <w:gridCol w:w="3112"/>
        <w:gridCol w:w="1701"/>
        <w:gridCol w:w="850"/>
        <w:gridCol w:w="851"/>
        <w:gridCol w:w="709"/>
        <w:gridCol w:w="708"/>
        <w:gridCol w:w="851"/>
      </w:tblGrid>
      <w:tr w:rsidR="00B2076A" w:rsidRPr="007166FE" w:rsidTr="00817046">
        <w:tc>
          <w:tcPr>
            <w:tcW w:w="682" w:type="dxa"/>
            <w:vMerge w:val="restart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 xml:space="preserve">№ </w:t>
            </w:r>
            <w:proofErr w:type="spellStart"/>
            <w:proofErr w:type="gramStart"/>
            <w:r w:rsidRPr="007166FE">
              <w:rPr>
                <w:b/>
              </w:rPr>
              <w:t>п</w:t>
            </w:r>
            <w:proofErr w:type="spellEnd"/>
            <w:proofErr w:type="gramEnd"/>
            <w:r w:rsidRPr="007166FE">
              <w:rPr>
                <w:b/>
              </w:rPr>
              <w:t>/</w:t>
            </w:r>
            <w:proofErr w:type="spellStart"/>
            <w:r w:rsidRPr="007166FE">
              <w:rPr>
                <w:b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Ед. измерения</w:t>
            </w:r>
          </w:p>
        </w:tc>
        <w:tc>
          <w:tcPr>
            <w:tcW w:w="3969" w:type="dxa"/>
            <w:gridSpan w:val="5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Значение показателя</w:t>
            </w:r>
          </w:p>
        </w:tc>
      </w:tr>
      <w:tr w:rsidR="00B2076A" w:rsidRPr="007166FE" w:rsidTr="00817046">
        <w:tc>
          <w:tcPr>
            <w:tcW w:w="682" w:type="dxa"/>
            <w:vMerge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</w:p>
        </w:tc>
        <w:tc>
          <w:tcPr>
            <w:tcW w:w="3112" w:type="dxa"/>
            <w:vMerge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2020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2021</w:t>
            </w:r>
          </w:p>
        </w:tc>
        <w:tc>
          <w:tcPr>
            <w:tcW w:w="709" w:type="dxa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2022</w:t>
            </w:r>
          </w:p>
        </w:tc>
        <w:tc>
          <w:tcPr>
            <w:tcW w:w="708" w:type="dxa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2023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2024</w:t>
            </w:r>
          </w:p>
        </w:tc>
      </w:tr>
      <w:tr w:rsidR="00B2076A" w:rsidRPr="007166FE" w:rsidTr="00817046">
        <w:tc>
          <w:tcPr>
            <w:tcW w:w="682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3112" w:type="dxa"/>
          </w:tcPr>
          <w:p w:rsidR="00B2076A" w:rsidRPr="007166FE" w:rsidRDefault="00B2076A" w:rsidP="007166FE">
            <w:pPr>
              <w:jc w:val="both"/>
            </w:pPr>
            <w:r w:rsidRPr="007166FE">
              <w:rPr>
                <w:spacing w:val="2"/>
                <w:shd w:val="clear" w:color="auto" w:fill="FFFFFF"/>
              </w:rPr>
              <w:t>Количество привлеченных молодых специалистов</w:t>
            </w:r>
          </w:p>
        </w:tc>
        <w:tc>
          <w:tcPr>
            <w:tcW w:w="1701" w:type="dxa"/>
          </w:tcPr>
          <w:p w:rsidR="00B2076A" w:rsidRPr="007166FE" w:rsidRDefault="00B2076A" w:rsidP="007166FE">
            <w:pPr>
              <w:jc w:val="center"/>
            </w:pPr>
            <w:r w:rsidRPr="007166FE">
              <w:t>чел.</w:t>
            </w: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</w:pPr>
            <w:r w:rsidRPr="007166FE">
              <w:t>3</w:t>
            </w:r>
          </w:p>
        </w:tc>
        <w:tc>
          <w:tcPr>
            <w:tcW w:w="851" w:type="dxa"/>
          </w:tcPr>
          <w:p w:rsidR="00B2076A" w:rsidRPr="007166FE" w:rsidRDefault="00FD0694" w:rsidP="007166FE">
            <w:pPr>
              <w:jc w:val="center"/>
            </w:pPr>
            <w:r w:rsidRPr="007166FE">
              <w:t>2</w:t>
            </w:r>
          </w:p>
        </w:tc>
        <w:tc>
          <w:tcPr>
            <w:tcW w:w="709" w:type="dxa"/>
          </w:tcPr>
          <w:p w:rsidR="00B2076A" w:rsidRPr="007166FE" w:rsidRDefault="008F5963" w:rsidP="007166FE">
            <w:pPr>
              <w:jc w:val="center"/>
            </w:pPr>
            <w:r w:rsidRPr="007166FE">
              <w:t>2</w:t>
            </w:r>
          </w:p>
        </w:tc>
        <w:tc>
          <w:tcPr>
            <w:tcW w:w="708" w:type="dxa"/>
          </w:tcPr>
          <w:p w:rsidR="00B2076A" w:rsidRPr="007166FE" w:rsidRDefault="008F5963" w:rsidP="007166FE">
            <w:pPr>
              <w:jc w:val="center"/>
            </w:pPr>
            <w:r w:rsidRPr="007166FE">
              <w:t>2</w:t>
            </w:r>
          </w:p>
        </w:tc>
        <w:tc>
          <w:tcPr>
            <w:tcW w:w="851" w:type="dxa"/>
          </w:tcPr>
          <w:p w:rsidR="00B2076A" w:rsidRPr="007166FE" w:rsidRDefault="008F5963" w:rsidP="007166FE">
            <w:pPr>
              <w:jc w:val="center"/>
            </w:pPr>
            <w:r w:rsidRPr="007166FE">
              <w:t>1</w:t>
            </w:r>
          </w:p>
        </w:tc>
      </w:tr>
      <w:tr w:rsidR="00B2076A" w:rsidRPr="007166FE" w:rsidTr="00817046">
        <w:tc>
          <w:tcPr>
            <w:tcW w:w="682" w:type="dxa"/>
          </w:tcPr>
          <w:p w:rsidR="00B2076A" w:rsidRPr="007166FE" w:rsidRDefault="00B2076A" w:rsidP="007166FE">
            <w:pPr>
              <w:jc w:val="center"/>
            </w:pPr>
            <w:r w:rsidRPr="007166FE">
              <w:t>1.1.</w:t>
            </w:r>
          </w:p>
        </w:tc>
        <w:tc>
          <w:tcPr>
            <w:tcW w:w="3112" w:type="dxa"/>
          </w:tcPr>
          <w:p w:rsidR="00B2076A" w:rsidRPr="007166FE" w:rsidRDefault="00B2076A" w:rsidP="007166FE">
            <w:r w:rsidRPr="007166FE">
              <w:rPr>
                <w:spacing w:val="2"/>
                <w:shd w:val="clear" w:color="auto" w:fill="FFFFFF"/>
              </w:rPr>
              <w:t>по отрасли "Образование"</w:t>
            </w:r>
          </w:p>
        </w:tc>
        <w:tc>
          <w:tcPr>
            <w:tcW w:w="1701" w:type="dxa"/>
          </w:tcPr>
          <w:p w:rsidR="00B2076A" w:rsidRPr="007166FE" w:rsidRDefault="00B2076A" w:rsidP="007166FE">
            <w:pPr>
              <w:jc w:val="center"/>
            </w:pPr>
            <w:r w:rsidRPr="007166FE">
              <w:t>чел.</w:t>
            </w: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709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708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851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</w:tr>
      <w:tr w:rsidR="00B2076A" w:rsidRPr="007166FE" w:rsidTr="00817046">
        <w:tc>
          <w:tcPr>
            <w:tcW w:w="682" w:type="dxa"/>
          </w:tcPr>
          <w:p w:rsidR="00B2076A" w:rsidRPr="007166FE" w:rsidRDefault="00B2076A" w:rsidP="007166FE">
            <w:pPr>
              <w:jc w:val="center"/>
            </w:pPr>
            <w:r w:rsidRPr="007166FE">
              <w:t>1.2.</w:t>
            </w:r>
          </w:p>
        </w:tc>
        <w:tc>
          <w:tcPr>
            <w:tcW w:w="3112" w:type="dxa"/>
          </w:tcPr>
          <w:p w:rsidR="00B2076A" w:rsidRPr="007166FE" w:rsidRDefault="00B2076A" w:rsidP="007166FE">
            <w:r w:rsidRPr="007166FE">
              <w:t>по отрасли «Культура»</w:t>
            </w:r>
          </w:p>
        </w:tc>
        <w:tc>
          <w:tcPr>
            <w:tcW w:w="1701" w:type="dxa"/>
          </w:tcPr>
          <w:p w:rsidR="00B2076A" w:rsidRPr="007166FE" w:rsidRDefault="00B2076A" w:rsidP="007166FE">
            <w:pPr>
              <w:jc w:val="center"/>
            </w:pPr>
            <w:r w:rsidRPr="007166FE">
              <w:t>чел.</w:t>
            </w: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851" w:type="dxa"/>
          </w:tcPr>
          <w:p w:rsidR="00B2076A" w:rsidRPr="007166FE" w:rsidRDefault="00FD0694" w:rsidP="007166FE">
            <w:pPr>
              <w:jc w:val="center"/>
            </w:pPr>
            <w:r w:rsidRPr="007166FE">
              <w:t>1</w:t>
            </w:r>
          </w:p>
        </w:tc>
        <w:tc>
          <w:tcPr>
            <w:tcW w:w="709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708" w:type="dxa"/>
          </w:tcPr>
          <w:p w:rsidR="00B2076A" w:rsidRPr="007166FE" w:rsidRDefault="008F5963" w:rsidP="007166FE">
            <w:pPr>
              <w:jc w:val="center"/>
            </w:pPr>
            <w:r w:rsidRPr="007166FE">
              <w:t>0</w:t>
            </w:r>
          </w:p>
        </w:tc>
        <w:tc>
          <w:tcPr>
            <w:tcW w:w="851" w:type="dxa"/>
          </w:tcPr>
          <w:p w:rsidR="00B2076A" w:rsidRPr="007166FE" w:rsidRDefault="008F5963" w:rsidP="007166FE">
            <w:pPr>
              <w:jc w:val="center"/>
            </w:pPr>
            <w:r w:rsidRPr="007166FE">
              <w:t>0</w:t>
            </w:r>
          </w:p>
        </w:tc>
      </w:tr>
      <w:tr w:rsidR="00B2076A" w:rsidRPr="007166FE" w:rsidTr="00817046">
        <w:tc>
          <w:tcPr>
            <w:tcW w:w="682" w:type="dxa"/>
          </w:tcPr>
          <w:p w:rsidR="00B2076A" w:rsidRPr="007166FE" w:rsidRDefault="00B2076A" w:rsidP="007166FE">
            <w:pPr>
              <w:jc w:val="center"/>
            </w:pPr>
            <w:r w:rsidRPr="007166FE">
              <w:t>1.3.</w:t>
            </w:r>
          </w:p>
        </w:tc>
        <w:tc>
          <w:tcPr>
            <w:tcW w:w="3112" w:type="dxa"/>
          </w:tcPr>
          <w:p w:rsidR="00B2076A" w:rsidRPr="007166FE" w:rsidRDefault="00B2076A" w:rsidP="007166FE">
            <w:r w:rsidRPr="007166FE">
              <w:t>по отрасли «Спорт»</w:t>
            </w:r>
          </w:p>
        </w:tc>
        <w:tc>
          <w:tcPr>
            <w:tcW w:w="1701" w:type="dxa"/>
          </w:tcPr>
          <w:p w:rsidR="00B2076A" w:rsidRPr="007166FE" w:rsidRDefault="00B2076A" w:rsidP="007166FE">
            <w:pPr>
              <w:jc w:val="center"/>
            </w:pPr>
            <w:r w:rsidRPr="007166FE">
              <w:t>чел.</w:t>
            </w:r>
          </w:p>
        </w:tc>
        <w:tc>
          <w:tcPr>
            <w:tcW w:w="850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851" w:type="dxa"/>
          </w:tcPr>
          <w:p w:rsidR="00B2076A" w:rsidRPr="007166FE" w:rsidRDefault="009C58E8" w:rsidP="007166FE">
            <w:pPr>
              <w:jc w:val="center"/>
            </w:pPr>
            <w:r w:rsidRPr="007166FE">
              <w:t>0</w:t>
            </w:r>
          </w:p>
        </w:tc>
        <w:tc>
          <w:tcPr>
            <w:tcW w:w="709" w:type="dxa"/>
          </w:tcPr>
          <w:p w:rsidR="00B2076A" w:rsidRPr="007166FE" w:rsidRDefault="008F5963" w:rsidP="007166FE">
            <w:pPr>
              <w:jc w:val="center"/>
            </w:pPr>
            <w:r w:rsidRPr="007166FE">
              <w:t>0</w:t>
            </w:r>
          </w:p>
        </w:tc>
        <w:tc>
          <w:tcPr>
            <w:tcW w:w="708" w:type="dxa"/>
          </w:tcPr>
          <w:p w:rsidR="00B2076A" w:rsidRPr="007166FE" w:rsidRDefault="00B2076A" w:rsidP="007166FE">
            <w:pPr>
              <w:jc w:val="center"/>
            </w:pPr>
            <w:r w:rsidRPr="007166FE">
              <w:t>1</w:t>
            </w:r>
          </w:p>
        </w:tc>
        <w:tc>
          <w:tcPr>
            <w:tcW w:w="851" w:type="dxa"/>
          </w:tcPr>
          <w:p w:rsidR="00B2076A" w:rsidRPr="007166FE" w:rsidRDefault="008F5963" w:rsidP="007166FE">
            <w:pPr>
              <w:jc w:val="center"/>
            </w:pPr>
            <w:r w:rsidRPr="007166FE">
              <w:t>0</w:t>
            </w:r>
          </w:p>
        </w:tc>
      </w:tr>
    </w:tbl>
    <w:p w:rsidR="008345A5" w:rsidRPr="007166FE" w:rsidRDefault="008345A5" w:rsidP="007166FE">
      <w:pPr>
        <w:jc w:val="center"/>
      </w:pPr>
    </w:p>
    <w:p w:rsidR="008345A5" w:rsidRPr="007166FE" w:rsidRDefault="008345A5" w:rsidP="007166FE">
      <w:pPr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II</w:t>
      </w:r>
      <w:r w:rsidRPr="007166FE">
        <w:rPr>
          <w:b/>
        </w:rPr>
        <w:t>. Содержание проблемы</w:t>
      </w:r>
    </w:p>
    <w:p w:rsidR="008345A5" w:rsidRPr="007166FE" w:rsidRDefault="008345A5" w:rsidP="007166FE">
      <w:pPr>
        <w:jc w:val="both"/>
      </w:pPr>
    </w:p>
    <w:p w:rsidR="008345A5" w:rsidRPr="007166FE" w:rsidRDefault="008345A5" w:rsidP="007166FE">
      <w:pPr>
        <w:ind w:firstLine="567"/>
        <w:jc w:val="both"/>
        <w:rPr>
          <w:spacing w:val="2"/>
          <w:shd w:val="clear" w:color="auto" w:fill="FFFFFF"/>
        </w:rPr>
      </w:pPr>
      <w:r w:rsidRPr="007166FE">
        <w:rPr>
          <w:spacing w:val="2"/>
          <w:shd w:val="clear" w:color="auto" w:fill="FFFFFF"/>
        </w:rPr>
        <w:t>В системе образования функционируют 9 образовательных организаций, из них 4 школы, 5 детских садов, две дошкольные группы при образовательных организациях. 72 педагогических работника обеспечивают учебно-воспитательный процесс в образовательных учреждениях, реализующих программы дошкольного и общего образования.</w:t>
      </w:r>
      <w:r w:rsidR="00B2076A" w:rsidRPr="007166FE">
        <w:rPr>
          <w:spacing w:val="2"/>
          <w:shd w:val="clear" w:color="auto" w:fill="FFFFFF"/>
        </w:rPr>
        <w:t xml:space="preserve"> </w:t>
      </w:r>
      <w:r w:rsidRPr="007166FE">
        <w:rPr>
          <w:spacing w:val="2"/>
          <w:shd w:val="clear" w:color="auto" w:fill="FFFFFF"/>
        </w:rPr>
        <w:t>Образовательные учреждения на 94 процентов обеспечены педагогическими работниками.</w:t>
      </w:r>
    </w:p>
    <w:p w:rsidR="008345A5" w:rsidRPr="007166FE" w:rsidRDefault="008345A5" w:rsidP="007166FE">
      <w:pPr>
        <w:ind w:firstLine="567"/>
        <w:jc w:val="both"/>
        <w:rPr>
          <w:spacing w:val="2"/>
          <w:shd w:val="clear" w:color="auto" w:fill="FFFFFF"/>
        </w:rPr>
      </w:pPr>
      <w:r w:rsidRPr="007166FE">
        <w:rPr>
          <w:spacing w:val="2"/>
          <w:shd w:val="clear" w:color="auto" w:fill="FFFFFF"/>
        </w:rPr>
        <w:t xml:space="preserve">Для повышения качества образования и внедрения новых современных технологий в учебно-воспитательный процесс необходим приток молодых специалистов. </w:t>
      </w:r>
    </w:p>
    <w:p w:rsidR="008345A5" w:rsidRPr="007166FE" w:rsidRDefault="008345A5" w:rsidP="007166FE">
      <w:pPr>
        <w:ind w:firstLine="567"/>
        <w:jc w:val="both"/>
        <w:rPr>
          <w:spacing w:val="2"/>
          <w:shd w:val="clear" w:color="auto" w:fill="FFFFFF"/>
        </w:rPr>
      </w:pPr>
      <w:r w:rsidRPr="007166FE">
        <w:rPr>
          <w:spacing w:val="2"/>
          <w:shd w:val="clear" w:color="auto" w:fill="FFFFFF"/>
        </w:rPr>
        <w:t>В Павинском муниципальном районе насчитывается 5 учреждений культуры и спорта с подразделениями в населенных пунктах района. Имеется потребность в притоке молодых кадров.</w:t>
      </w:r>
    </w:p>
    <w:p w:rsidR="008345A5" w:rsidRPr="007166FE" w:rsidRDefault="008345A5" w:rsidP="007166FE">
      <w:pPr>
        <w:ind w:firstLine="567"/>
        <w:jc w:val="both"/>
        <w:rPr>
          <w:spacing w:val="2"/>
          <w:shd w:val="clear" w:color="auto" w:fill="FFFFFF"/>
        </w:rPr>
      </w:pPr>
      <w:r w:rsidRPr="007166FE">
        <w:rPr>
          <w:spacing w:val="2"/>
          <w:shd w:val="clear" w:color="auto" w:fill="FFFFFF"/>
        </w:rPr>
        <w:t>Данная Программа направлена на реализацию комплекса мер по устранению дефицита педагогических кадров и кадров в сфере культуры и спорта. Закреплению молодых специалистов, созданию условий для развития творческого потенциала педагогов и специалистов в сфере культуры.</w:t>
      </w:r>
    </w:p>
    <w:p w:rsidR="008345A5" w:rsidRPr="007166FE" w:rsidRDefault="008345A5" w:rsidP="007166FE">
      <w:pPr>
        <w:ind w:firstLine="567"/>
        <w:jc w:val="both"/>
      </w:pPr>
      <w:r w:rsidRPr="007166FE">
        <w:rPr>
          <w:spacing w:val="2"/>
          <w:shd w:val="clear" w:color="auto" w:fill="FFFFFF"/>
        </w:rPr>
        <w:t>Программа является социально ориентированной, обеспечивающей целевой подход к решению проблемы ресурсного обеспечения сферы образования, культуры и спорта Павинского района.</w:t>
      </w:r>
    </w:p>
    <w:p w:rsidR="008345A5" w:rsidRPr="007166FE" w:rsidRDefault="008345A5" w:rsidP="007166FE">
      <w:pPr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III</w:t>
      </w:r>
      <w:r w:rsidRPr="007166FE">
        <w:rPr>
          <w:b/>
        </w:rPr>
        <w:t>. Цели программы</w:t>
      </w:r>
    </w:p>
    <w:p w:rsidR="008345A5" w:rsidRPr="007166FE" w:rsidRDefault="008345A5" w:rsidP="007166FE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</w:pPr>
      <w:r w:rsidRPr="007166FE">
        <w:rPr>
          <w:spacing w:val="2"/>
          <w:shd w:val="clear" w:color="auto" w:fill="FFFFFF"/>
        </w:rPr>
        <w:t xml:space="preserve">Привлечение и закрепление молодых специалистов на территории Павинского муниципального района Костромской области. </w:t>
      </w:r>
    </w:p>
    <w:p w:rsidR="008345A5" w:rsidRPr="007166FE" w:rsidRDefault="008345A5" w:rsidP="007166FE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</w:pPr>
      <w:r w:rsidRPr="007166FE">
        <w:rPr>
          <w:spacing w:val="2"/>
          <w:shd w:val="clear" w:color="auto" w:fill="FFFFFF"/>
        </w:rPr>
        <w:t>Социально-экономическая поддержка молодых специалистов социальной сферы</w:t>
      </w:r>
      <w:r w:rsidRPr="007166FE">
        <w:rPr>
          <w:color w:val="2D2D2D"/>
          <w:spacing w:val="2"/>
          <w:shd w:val="clear" w:color="auto" w:fill="FFFFFF"/>
        </w:rPr>
        <w:t>.</w:t>
      </w:r>
    </w:p>
    <w:p w:rsidR="008345A5" w:rsidRPr="007166FE" w:rsidRDefault="008345A5" w:rsidP="007166FE">
      <w:pPr>
        <w:jc w:val="both"/>
        <w:rPr>
          <w:b/>
        </w:rPr>
      </w:pPr>
    </w:p>
    <w:p w:rsidR="008345A5" w:rsidRPr="007166FE" w:rsidRDefault="008345A5" w:rsidP="007166FE">
      <w:pPr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IV</w:t>
      </w:r>
      <w:r w:rsidRPr="007166FE">
        <w:rPr>
          <w:b/>
        </w:rPr>
        <w:t>.</w:t>
      </w:r>
      <w:bookmarkStart w:id="0" w:name="_GoBack"/>
      <w:bookmarkEnd w:id="0"/>
      <w:r w:rsidRPr="007166FE">
        <w:rPr>
          <w:b/>
        </w:rPr>
        <w:t xml:space="preserve"> Задачи программы</w:t>
      </w:r>
    </w:p>
    <w:p w:rsidR="008345A5" w:rsidRPr="007166FE" w:rsidRDefault="008345A5" w:rsidP="007166F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hd w:val="clear" w:color="auto" w:fill="FFFFFF"/>
        </w:rPr>
      </w:pPr>
      <w:r w:rsidRPr="007166FE">
        <w:rPr>
          <w:spacing w:val="2"/>
          <w:shd w:val="clear" w:color="auto" w:fill="FFFFFF"/>
        </w:rPr>
        <w:t xml:space="preserve">Создание системы социально-экономической поддержки для наиболее полного </w:t>
      </w:r>
      <w:r w:rsidRPr="007166FE">
        <w:rPr>
          <w:spacing w:val="2"/>
          <w:shd w:val="clear" w:color="auto" w:fill="FFFFFF"/>
        </w:rPr>
        <w:lastRenderedPageBreak/>
        <w:t>обеспечения потребности в педагогических кадрах и специалистах в сфере культуры и спорта.</w:t>
      </w:r>
    </w:p>
    <w:p w:rsidR="008345A5" w:rsidRPr="007166FE" w:rsidRDefault="008345A5" w:rsidP="007166F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hd w:val="clear" w:color="auto" w:fill="FFFFFF"/>
        </w:rPr>
      </w:pPr>
      <w:r w:rsidRPr="007166FE">
        <w:rPr>
          <w:spacing w:val="2"/>
          <w:shd w:val="clear" w:color="auto" w:fill="FFFFFF"/>
        </w:rPr>
        <w:t>Закрепление и увеличение количества молодых специалистов в муниципальных учреждениях образования, культуры, спорта.</w:t>
      </w:r>
    </w:p>
    <w:p w:rsidR="008345A5" w:rsidRPr="007166FE" w:rsidRDefault="008345A5" w:rsidP="007166F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hd w:val="clear" w:color="auto" w:fill="FFFFFF"/>
        </w:rPr>
      </w:pPr>
      <w:r w:rsidRPr="007166FE">
        <w:rPr>
          <w:spacing w:val="2"/>
          <w:shd w:val="clear" w:color="auto" w:fill="FFFFFF"/>
        </w:rPr>
        <w:t>Повышение уровня жизни молодых специалистов, работающих в социальной сфере.</w:t>
      </w:r>
    </w:p>
    <w:p w:rsidR="00B2076A" w:rsidRPr="007166FE" w:rsidRDefault="00B2076A" w:rsidP="007166FE">
      <w:pPr>
        <w:jc w:val="both"/>
        <w:rPr>
          <w:shd w:val="clear" w:color="auto" w:fill="FFFFFF"/>
        </w:rPr>
      </w:pPr>
    </w:p>
    <w:p w:rsidR="008345A5" w:rsidRPr="007166FE" w:rsidRDefault="008345A5" w:rsidP="007166FE">
      <w:pPr>
        <w:ind w:firstLine="851"/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V</w:t>
      </w:r>
      <w:r w:rsidRPr="007166FE">
        <w:rPr>
          <w:b/>
        </w:rPr>
        <w:t>. Сроки реализации программы</w:t>
      </w:r>
    </w:p>
    <w:p w:rsidR="008345A5" w:rsidRPr="007166FE" w:rsidRDefault="008345A5" w:rsidP="007166FE">
      <w:pPr>
        <w:ind w:firstLine="567"/>
        <w:jc w:val="both"/>
      </w:pPr>
      <w:r w:rsidRPr="007166FE">
        <w:t>Сроки реализации программы: 2020-202</w:t>
      </w:r>
      <w:r w:rsidR="008F5963" w:rsidRPr="007166FE">
        <w:t>4</w:t>
      </w:r>
      <w:r w:rsidRPr="007166FE">
        <w:t xml:space="preserve"> годы.</w:t>
      </w:r>
    </w:p>
    <w:p w:rsidR="008345A5" w:rsidRPr="007166FE" w:rsidRDefault="008345A5" w:rsidP="007166FE">
      <w:pPr>
        <w:ind w:firstLine="851"/>
        <w:jc w:val="both"/>
      </w:pPr>
    </w:p>
    <w:p w:rsidR="008345A5" w:rsidRPr="007166FE" w:rsidRDefault="008345A5" w:rsidP="007166FE">
      <w:pPr>
        <w:ind w:firstLine="851"/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VI</w:t>
      </w:r>
      <w:r w:rsidRPr="007166FE">
        <w:rPr>
          <w:b/>
        </w:rPr>
        <w:t>. Финансирование программы</w:t>
      </w:r>
    </w:p>
    <w:p w:rsidR="008345A5" w:rsidRPr="007166FE" w:rsidRDefault="008345A5" w:rsidP="007166FE">
      <w:pPr>
        <w:ind w:firstLine="567"/>
        <w:jc w:val="both"/>
      </w:pPr>
      <w:r w:rsidRPr="007166FE">
        <w:t xml:space="preserve">Финансирование программы осуществляется за счет средств бюджета Павинского муниципального района. Общий объем финансирования программы составляет </w:t>
      </w:r>
      <w:r w:rsidR="002D4DE3" w:rsidRPr="007166FE">
        <w:t>3</w:t>
      </w:r>
      <w:r w:rsidR="00DD0136" w:rsidRPr="007166FE">
        <w:t>44</w:t>
      </w:r>
      <w:r w:rsidR="00FD0694" w:rsidRPr="007166FE">
        <w:t>,</w:t>
      </w:r>
      <w:r w:rsidR="00DD0136" w:rsidRPr="007166FE">
        <w:t>383</w:t>
      </w:r>
      <w:r w:rsidRPr="007166FE">
        <w:t xml:space="preserve"> тыс. руб., в т.ч. по годам:</w:t>
      </w:r>
    </w:p>
    <w:p w:rsidR="008345A5" w:rsidRPr="007166FE" w:rsidRDefault="008345A5" w:rsidP="007166FE">
      <w:pPr>
        <w:ind w:firstLine="567"/>
        <w:jc w:val="both"/>
      </w:pPr>
      <w:r w:rsidRPr="007166FE">
        <w:t>2020 год – 99 тыс. руб.</w:t>
      </w:r>
    </w:p>
    <w:p w:rsidR="008345A5" w:rsidRPr="007166FE" w:rsidRDefault="008345A5" w:rsidP="007166FE">
      <w:pPr>
        <w:ind w:firstLine="567"/>
        <w:jc w:val="both"/>
      </w:pPr>
      <w:r w:rsidRPr="007166FE">
        <w:t xml:space="preserve">2021 год – </w:t>
      </w:r>
      <w:r w:rsidR="00FD0694" w:rsidRPr="007166FE">
        <w:t>53,203</w:t>
      </w:r>
      <w:r w:rsidRPr="007166FE">
        <w:t xml:space="preserve"> тыс. руб.</w:t>
      </w:r>
    </w:p>
    <w:p w:rsidR="008345A5" w:rsidRPr="007166FE" w:rsidRDefault="008345A5" w:rsidP="007166FE">
      <w:pPr>
        <w:ind w:firstLine="567"/>
        <w:jc w:val="both"/>
      </w:pPr>
      <w:r w:rsidRPr="007166FE">
        <w:t xml:space="preserve">2022 год – </w:t>
      </w:r>
      <w:r w:rsidR="00DD0136" w:rsidRPr="007166FE">
        <w:t>76</w:t>
      </w:r>
      <w:r w:rsidR="002D4DE3" w:rsidRPr="007166FE">
        <w:t>,</w:t>
      </w:r>
      <w:r w:rsidR="00DD0136" w:rsidRPr="007166FE">
        <w:t>872</w:t>
      </w:r>
      <w:r w:rsidRPr="007166FE">
        <w:t xml:space="preserve"> тыс. руб.</w:t>
      </w:r>
    </w:p>
    <w:p w:rsidR="008F5963" w:rsidRPr="007166FE" w:rsidRDefault="008F5963" w:rsidP="007166FE">
      <w:pPr>
        <w:ind w:firstLine="567"/>
        <w:jc w:val="both"/>
      </w:pPr>
      <w:r w:rsidRPr="007166FE">
        <w:t xml:space="preserve">2023 год – </w:t>
      </w:r>
      <w:r w:rsidR="00DD0136" w:rsidRPr="007166FE">
        <w:t>76,872</w:t>
      </w:r>
      <w:r w:rsidRPr="007166FE">
        <w:t xml:space="preserve"> тыс. руб.</w:t>
      </w:r>
    </w:p>
    <w:p w:rsidR="008F5963" w:rsidRPr="007166FE" w:rsidRDefault="008F5963" w:rsidP="007166FE">
      <w:pPr>
        <w:ind w:firstLine="567"/>
        <w:jc w:val="both"/>
      </w:pPr>
      <w:r w:rsidRPr="007166FE">
        <w:t xml:space="preserve">2024 год – </w:t>
      </w:r>
      <w:r w:rsidR="00410817" w:rsidRPr="007166FE">
        <w:t>38,436</w:t>
      </w:r>
      <w:r w:rsidRPr="007166FE">
        <w:t xml:space="preserve"> тыс. руб.</w:t>
      </w:r>
    </w:p>
    <w:p w:rsidR="008345A5" w:rsidRPr="007166FE" w:rsidRDefault="008345A5" w:rsidP="007166FE">
      <w:pPr>
        <w:jc w:val="center"/>
        <w:rPr>
          <w:b/>
        </w:rPr>
      </w:pPr>
    </w:p>
    <w:p w:rsidR="008345A5" w:rsidRPr="007166FE" w:rsidRDefault="008345A5" w:rsidP="007166FE">
      <w:pPr>
        <w:ind w:firstLine="851"/>
        <w:jc w:val="center"/>
        <w:rPr>
          <w:b/>
        </w:rPr>
      </w:pPr>
      <w:r w:rsidRPr="007166FE">
        <w:rPr>
          <w:b/>
        </w:rPr>
        <w:t xml:space="preserve">Раздел </w:t>
      </w:r>
      <w:r w:rsidRPr="007166FE">
        <w:rPr>
          <w:b/>
          <w:lang w:val="en-US"/>
        </w:rPr>
        <w:t>VII</w:t>
      </w:r>
      <w:r w:rsidRPr="007166FE">
        <w:rPr>
          <w:b/>
        </w:rPr>
        <w:t>. Механизм реализации программы</w:t>
      </w:r>
    </w:p>
    <w:p w:rsidR="008345A5" w:rsidRPr="007166FE" w:rsidRDefault="008345A5" w:rsidP="007166F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166FE">
        <w:rPr>
          <w:spacing w:val="2"/>
        </w:rPr>
        <w:t>Одним из существенных условий предоставления мер социально-экономической поддержки является обязанность молодого специалиста,  отработать в учреждениях образования, культуры и спорта, указанных в настоящей Главе, не менее 5 лет с момента поступления на работу.</w:t>
      </w:r>
    </w:p>
    <w:p w:rsidR="008345A5" w:rsidRPr="007166FE" w:rsidRDefault="008345A5" w:rsidP="007166F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proofErr w:type="gramStart"/>
      <w:r w:rsidRPr="007166FE">
        <w:rPr>
          <w:spacing w:val="2"/>
        </w:rPr>
        <w:t>В целях реализации настоящей программы под молодыми специалистами понимаются лица, не достигшие возраста 35 лет, получившие среднее профессиональное либо высшее образование и не позднее трех лет со дня получения диплома о среднем профессиональном образовании либо диплома бакалавра, специалиста или магистра (не позднее трех лет со дня получения сертификата специалиста), впервые поступившие на работу по должности, квалификационные требования к которой в</w:t>
      </w:r>
      <w:proofErr w:type="gramEnd"/>
      <w:r w:rsidRPr="007166FE">
        <w:rPr>
          <w:spacing w:val="2"/>
        </w:rPr>
        <w:t xml:space="preserve"> </w:t>
      </w:r>
      <w:proofErr w:type="gramStart"/>
      <w:r w:rsidRPr="007166FE">
        <w:rPr>
          <w:spacing w:val="2"/>
        </w:rPr>
        <w:t>соответствии с утверждаемыми в установленном трудовым законодательством порядке квалификационными справочниками  или  профессиональными стандартами предусматривают наличие у работника среднего профессионального либо высшего образов</w:t>
      </w:r>
      <w:r w:rsidR="008F024C" w:rsidRPr="007166FE">
        <w:rPr>
          <w:spacing w:val="2"/>
        </w:rPr>
        <w:t xml:space="preserve">ания, </w:t>
      </w:r>
      <w:r w:rsidRPr="007166FE">
        <w:rPr>
          <w:spacing w:val="2"/>
        </w:rPr>
        <w:t>за исключением случаев поступления на работу по совместительству.</w:t>
      </w:r>
      <w:proofErr w:type="gramEnd"/>
    </w:p>
    <w:p w:rsidR="008345A5" w:rsidRPr="007166FE" w:rsidRDefault="008345A5" w:rsidP="007166F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7166FE">
        <w:rPr>
          <w:spacing w:val="2"/>
        </w:rPr>
        <w:t>Лицо утрачивает статус молодого специалиста по истечении трех лет со дня оформления приема его на работу.</w:t>
      </w:r>
    </w:p>
    <w:p w:rsidR="008345A5" w:rsidRPr="007166FE" w:rsidRDefault="008345A5" w:rsidP="007166F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166FE">
        <w:rPr>
          <w:spacing w:val="2"/>
        </w:rPr>
        <w:t>Меры социально-экономической поддержки предоставляются молодым специалистам в течение трех лет, начиная с момента поступления на работу и не менее 5 лет, в расположенных на территории Павинского муниципального района муниципальных учреждениях образования, культуры и спорта, на должностях специалистов соответственно с продолжительностью рабочего времени не менее чем на одну ставку в одном или нескольких учреждениях, в том числе на различных должностях (из</w:t>
      </w:r>
      <w:proofErr w:type="gramEnd"/>
      <w:r w:rsidRPr="007166FE">
        <w:rPr>
          <w:spacing w:val="2"/>
        </w:rPr>
        <w:t xml:space="preserve"> них не менее половины ставки на одной должности).</w:t>
      </w:r>
    </w:p>
    <w:p w:rsidR="008345A5" w:rsidRPr="007166FE" w:rsidRDefault="008345A5" w:rsidP="007166FE">
      <w:pPr>
        <w:jc w:val="center"/>
        <w:rPr>
          <w:b/>
          <w:sz w:val="26"/>
          <w:szCs w:val="26"/>
        </w:rPr>
        <w:sectPr w:rsidR="008345A5" w:rsidRPr="007166FE" w:rsidSect="007166FE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8345A5" w:rsidRPr="007166FE" w:rsidRDefault="008345A5" w:rsidP="007166FE">
      <w:pPr>
        <w:jc w:val="center"/>
        <w:rPr>
          <w:b/>
          <w:sz w:val="26"/>
          <w:szCs w:val="26"/>
        </w:rPr>
      </w:pPr>
      <w:r w:rsidRPr="007166FE">
        <w:rPr>
          <w:b/>
          <w:sz w:val="26"/>
          <w:szCs w:val="26"/>
        </w:rPr>
        <w:lastRenderedPageBreak/>
        <w:t>Основные программные мероприятия</w:t>
      </w:r>
    </w:p>
    <w:p w:rsidR="008345A5" w:rsidRPr="007166FE" w:rsidRDefault="008345A5" w:rsidP="007166FE">
      <w:pPr>
        <w:jc w:val="center"/>
      </w:pPr>
    </w:p>
    <w:tbl>
      <w:tblPr>
        <w:tblW w:w="14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5"/>
        <w:gridCol w:w="3885"/>
        <w:gridCol w:w="141"/>
        <w:gridCol w:w="2127"/>
        <w:gridCol w:w="2976"/>
        <w:gridCol w:w="1134"/>
        <w:gridCol w:w="47"/>
        <w:gridCol w:w="1087"/>
        <w:gridCol w:w="1040"/>
        <w:gridCol w:w="71"/>
        <w:gridCol w:w="780"/>
        <w:gridCol w:w="944"/>
      </w:tblGrid>
      <w:tr w:rsidR="008345A5" w:rsidRPr="007166FE" w:rsidTr="007166FE">
        <w:trPr>
          <w:trHeight w:val="53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A5" w:rsidRPr="007166FE" w:rsidRDefault="008345A5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 xml:space="preserve">№ </w:t>
            </w:r>
            <w:proofErr w:type="spellStart"/>
            <w:proofErr w:type="gramStart"/>
            <w:r w:rsidRPr="007166FE">
              <w:rPr>
                <w:b/>
              </w:rPr>
              <w:t>п</w:t>
            </w:r>
            <w:proofErr w:type="spellEnd"/>
            <w:proofErr w:type="gramEnd"/>
            <w:r w:rsidRPr="007166FE">
              <w:rPr>
                <w:b/>
              </w:rPr>
              <w:t>/</w:t>
            </w:r>
            <w:proofErr w:type="spellStart"/>
            <w:r w:rsidRPr="007166FE">
              <w:rPr>
                <w:b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A5" w:rsidRPr="007166FE" w:rsidRDefault="008345A5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A5" w:rsidRPr="007166FE" w:rsidRDefault="008345A5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Исполнители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A5" w:rsidRPr="007166FE" w:rsidRDefault="008345A5" w:rsidP="007166FE">
            <w:pPr>
              <w:jc w:val="center"/>
              <w:rPr>
                <w:b/>
              </w:rPr>
            </w:pPr>
            <w:r w:rsidRPr="007166FE">
              <w:rPr>
                <w:b/>
              </w:rPr>
              <w:t>Ожидаемые результаты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45A5" w:rsidRPr="007166FE" w:rsidRDefault="008345A5" w:rsidP="007166FE">
            <w:pPr>
              <w:pStyle w:val="a9"/>
              <w:snapToGrid w:val="0"/>
              <w:jc w:val="center"/>
              <w:rPr>
                <w:b/>
                <w:bCs/>
                <w:sz w:val="20"/>
              </w:rPr>
            </w:pPr>
            <w:r w:rsidRPr="007166FE">
              <w:rPr>
                <w:b/>
                <w:bCs/>
                <w:sz w:val="20"/>
              </w:rPr>
              <w:t>финансирование</w:t>
            </w:r>
          </w:p>
        </w:tc>
      </w:tr>
      <w:tr w:rsidR="00410817" w:rsidRPr="007166FE" w:rsidTr="007166FE">
        <w:trPr>
          <w:trHeight w:val="1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7" w:rsidRPr="007166FE" w:rsidRDefault="00410817" w:rsidP="007166FE">
            <w:pPr>
              <w:jc w:val="center"/>
              <w:rPr>
                <w:b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7" w:rsidRPr="007166FE" w:rsidRDefault="00410817" w:rsidP="007166FE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7" w:rsidRPr="007166FE" w:rsidRDefault="00410817" w:rsidP="007166F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17" w:rsidRPr="007166FE" w:rsidRDefault="00410817" w:rsidP="007166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7166FE">
              <w:rPr>
                <w:b/>
                <w:bCs/>
              </w:rPr>
              <w:t>2024</w:t>
            </w:r>
          </w:p>
        </w:tc>
      </w:tr>
      <w:tr w:rsidR="008345A5" w:rsidRPr="007166FE" w:rsidTr="007166FE">
        <w:tc>
          <w:tcPr>
            <w:tcW w:w="14797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345A5" w:rsidRPr="007166FE" w:rsidRDefault="008345A5" w:rsidP="007166FE">
            <w:pPr>
              <w:pStyle w:val="a9"/>
              <w:snapToGrid w:val="0"/>
              <w:jc w:val="center"/>
              <w:rPr>
                <w:b/>
              </w:rPr>
            </w:pPr>
            <w:r w:rsidRPr="007166FE">
              <w:rPr>
                <w:b/>
              </w:rPr>
              <w:t xml:space="preserve">1. </w:t>
            </w:r>
            <w:r w:rsidRPr="007166FE">
              <w:rPr>
                <w:b/>
                <w:bCs/>
              </w:rPr>
              <w:t>Формирование муниципального заказа на подготовку педагогических кадров общеобразовательных организаций</w:t>
            </w: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1.1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r w:rsidRPr="007166FE">
              <w:t>Составление прогноза перспективной потребности системы общего образования в педагогических кадрах, в работниках культуры и спорта (с перспективой на 3года)</w:t>
            </w:r>
          </w:p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Районный отдел образования, отдел культуры, туризма, спорта и молодежной политики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</w:pPr>
            <w:r w:rsidRPr="007166FE">
              <w:t>Прогноз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1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1.2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t>Сформировать и направить в учреждения высшего и среднего профессионального образования заказ на целевую подготовку от муниципального образования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Районный отдел образования, отдел культуры, туризма, спорта и молодежной политики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t xml:space="preserve">Количество выпускников, планирующих </w:t>
            </w:r>
            <w:proofErr w:type="gramStart"/>
            <w:r w:rsidRPr="007166FE">
              <w:t>обучение по</w:t>
            </w:r>
            <w:proofErr w:type="gramEnd"/>
            <w:r w:rsidRPr="007166FE">
              <w:t xml:space="preserve"> целевым направлениям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1.3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t xml:space="preserve">Заключение договоров на </w:t>
            </w:r>
            <w:proofErr w:type="gramStart"/>
            <w:r w:rsidRPr="007166FE">
              <w:t>обучение по</w:t>
            </w:r>
            <w:proofErr w:type="gramEnd"/>
            <w:r w:rsidRPr="007166FE">
              <w:t xml:space="preserve"> целевым направлениям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Районный отдел образования, отдел культуры, туризма, спорта и молодежной политики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t>Количество заключенных договоров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</w:tr>
      <w:tr w:rsidR="008345A5" w:rsidRPr="007166FE" w:rsidTr="007166FE">
        <w:tc>
          <w:tcPr>
            <w:tcW w:w="14797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5A5" w:rsidRPr="007166FE" w:rsidRDefault="008345A5" w:rsidP="007166FE">
            <w:pPr>
              <w:pStyle w:val="a9"/>
              <w:snapToGrid w:val="0"/>
              <w:jc w:val="center"/>
              <w:rPr>
                <w:b/>
              </w:rPr>
            </w:pPr>
            <w:r w:rsidRPr="007166FE">
              <w:rPr>
                <w:b/>
              </w:rPr>
              <w:t xml:space="preserve">2. </w:t>
            </w:r>
            <w:r w:rsidRPr="007166FE">
              <w:rPr>
                <w:b/>
                <w:bCs/>
              </w:rPr>
              <w:t>Профориентационная работа со школьниками и абитуриентами</w:t>
            </w: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2.1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rPr>
                <w:shd w:val="clear" w:color="auto" w:fill="FFFFFF"/>
              </w:rPr>
              <w:t>Проведение профориентационной работы с учащимися школ района, нацеленной на создание позитивного имиджа профессий, востребованных в учреждениях образования, культуры и спорта в Павинском муниципальном районе, с учетом прогнозов потребности в кадрах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Образовательные организации района, районный отдел образования, отдел культуры, туризма, спорта и молодежной политики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Создание позитивного имиджа профессий, востребованных в учреждениях образования,  культуры и спорта в Павинском муниципальном районе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2.2</w:t>
            </w:r>
          </w:p>
        </w:tc>
        <w:tc>
          <w:tcPr>
            <w:tcW w:w="388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  <w:r w:rsidRPr="007166FE">
              <w:t>Организация работы, направленная на продолжение обучения на заочном отделении педагогических ВУЗов молодых специалистов со средним специальным педагогическим образованием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Районный отдел образования, отдел культуры, туризма, спорта и молодежной политики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r w:rsidRPr="007166FE">
              <w:t xml:space="preserve">Количество выпускников </w:t>
            </w:r>
            <w:proofErr w:type="spellStart"/>
            <w:r w:rsidRPr="007166FE">
              <w:t>ССУЗов</w:t>
            </w:r>
            <w:proofErr w:type="spellEnd"/>
            <w:r w:rsidRPr="007166FE">
              <w:t>, продолживших обучение в ВУЗе</w:t>
            </w:r>
          </w:p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</w:pPr>
          </w:p>
        </w:tc>
      </w:tr>
      <w:tr w:rsidR="008345A5" w:rsidRPr="007166FE" w:rsidTr="007166FE">
        <w:tc>
          <w:tcPr>
            <w:tcW w:w="14797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5A5" w:rsidRPr="007166FE" w:rsidRDefault="008345A5" w:rsidP="007166FE">
            <w:pPr>
              <w:pStyle w:val="a9"/>
              <w:snapToGrid w:val="0"/>
              <w:jc w:val="center"/>
              <w:rPr>
                <w:b/>
              </w:rPr>
            </w:pPr>
            <w:r w:rsidRPr="007166FE">
              <w:rPr>
                <w:b/>
              </w:rPr>
              <w:t xml:space="preserve">3. </w:t>
            </w:r>
            <w:r w:rsidRPr="007166FE">
              <w:rPr>
                <w:b/>
                <w:bCs/>
              </w:rPr>
              <w:t>Оказание мер социальной поддержки молодым специалистам</w:t>
            </w:r>
          </w:p>
        </w:tc>
      </w:tr>
      <w:tr w:rsidR="00410817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3.1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t>Единовременная выплата (пособие) к основному заработку (15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МОУ Павинская СОШ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</w:t>
            </w:r>
            <w:r w:rsidR="00410817" w:rsidRPr="007166FE">
              <w:t>5,0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410817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410817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</w:t>
            </w:r>
            <w:r w:rsidR="00410817" w:rsidRPr="007166FE">
              <w:t>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</w:t>
            </w:r>
            <w:r w:rsidR="008F024C" w:rsidRPr="007166FE">
              <w:t>,0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0817" w:rsidRPr="007166FE" w:rsidRDefault="008F024C" w:rsidP="007166FE">
            <w:pPr>
              <w:pStyle w:val="a9"/>
              <w:snapToGrid w:val="0"/>
              <w:jc w:val="center"/>
            </w:pPr>
            <w:r w:rsidRPr="007166FE">
              <w:t>15,0</w:t>
            </w:r>
          </w:p>
        </w:tc>
      </w:tr>
      <w:tr w:rsidR="00F24623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t>3.2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t>Единовременная выплата (пособие) к основному заработку (15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166FE" w:rsidRDefault="007166FE" w:rsidP="007166FE">
            <w:pPr>
              <w:pStyle w:val="a9"/>
              <w:snapToGrid w:val="0"/>
              <w:jc w:val="center"/>
            </w:pPr>
            <w:r w:rsidRPr="007166FE">
              <w:t>МУДО</w:t>
            </w:r>
            <w:r>
              <w:t xml:space="preserve"> </w:t>
            </w:r>
          </w:p>
          <w:p w:rsidR="00F24623" w:rsidRPr="007166FE" w:rsidRDefault="007166FE" w:rsidP="007166FE">
            <w:pPr>
              <w:pStyle w:val="a9"/>
              <w:snapToGrid w:val="0"/>
              <w:jc w:val="center"/>
            </w:pPr>
            <w:r>
              <w:t>«</w:t>
            </w:r>
            <w:r w:rsidRPr="007166FE">
              <w:t xml:space="preserve">Павинская </w:t>
            </w:r>
            <w:r>
              <w:t>детская школа искусств»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15,0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</w:tr>
      <w:tr w:rsidR="00F24623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t>3.3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t>Единовременная выплата (пособие) к основному заработку (15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7166FE" w:rsidP="007166FE">
            <w:pPr>
              <w:pStyle w:val="a9"/>
              <w:snapToGrid w:val="0"/>
              <w:jc w:val="center"/>
            </w:pPr>
            <w:r w:rsidRPr="007166FE">
              <w:t>МУ «Павинский спортклуб»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15,0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</w:tr>
      <w:tr w:rsidR="00F24623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t>3.</w:t>
            </w:r>
            <w:r w:rsidR="000238A2" w:rsidRPr="007166FE">
              <w:t>4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jc w:val="both"/>
            </w:pPr>
            <w:r w:rsidRPr="007166FE">
              <w:t>Ежемесячная выплата к основному заработку (1,5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МОУ Павинская СОШ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18</w:t>
            </w:r>
            <w:r w:rsidR="00F24623" w:rsidRPr="007166FE">
              <w:t>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29,767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623" w:rsidRPr="007166FE" w:rsidRDefault="00F24623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</w:tr>
      <w:tr w:rsidR="000238A2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both"/>
            </w:pPr>
            <w:r w:rsidRPr="007166FE">
              <w:t>3.5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jc w:val="both"/>
            </w:pPr>
            <w:r w:rsidRPr="007166FE">
              <w:t>Ежемесячная выплата к основному заработку (1,5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7166FE" w:rsidRDefault="000238A2" w:rsidP="007166FE">
            <w:pPr>
              <w:pStyle w:val="a9"/>
              <w:snapToGrid w:val="0"/>
              <w:jc w:val="center"/>
            </w:pPr>
            <w:r w:rsidRPr="007166FE">
              <w:t>МУДО</w:t>
            </w:r>
            <w:r w:rsidR="007166FE">
              <w:t xml:space="preserve"> </w:t>
            </w:r>
          </w:p>
          <w:p w:rsidR="000238A2" w:rsidRPr="007166FE" w:rsidRDefault="007166FE" w:rsidP="007166FE">
            <w:pPr>
              <w:pStyle w:val="a9"/>
              <w:snapToGrid w:val="0"/>
              <w:jc w:val="center"/>
            </w:pPr>
            <w:r>
              <w:t>«</w:t>
            </w:r>
            <w:r w:rsidR="000238A2" w:rsidRPr="007166FE">
              <w:t xml:space="preserve">Павинская </w:t>
            </w:r>
            <w:r>
              <w:t>детская школа искусств»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18,0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23,436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</w:tr>
      <w:tr w:rsidR="000238A2" w:rsidRPr="007166FE" w:rsidTr="007166FE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both"/>
            </w:pPr>
            <w:r w:rsidRPr="007166FE">
              <w:t>3.6</w:t>
            </w:r>
          </w:p>
        </w:tc>
        <w:tc>
          <w:tcPr>
            <w:tcW w:w="40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jc w:val="both"/>
            </w:pPr>
            <w:r w:rsidRPr="007166FE">
              <w:t>Ежемесячная выплата к основному заработку (1,5 тыс. руб. молодому специалисту)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МУ «Павинский спортклуб»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both"/>
            </w:pPr>
            <w:r w:rsidRPr="007166FE">
              <w:rPr>
                <w:shd w:val="clear" w:color="auto" w:fill="FFFFFF"/>
              </w:rPr>
              <w:t>Увеличение количества молодых специалистов в учреждениях образования, культуры и спорта района</w:t>
            </w:r>
          </w:p>
        </w:tc>
        <w:tc>
          <w:tcPr>
            <w:tcW w:w="118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18,0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  <w:tc>
          <w:tcPr>
            <w:tcW w:w="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8A2" w:rsidRPr="007166FE" w:rsidRDefault="000238A2" w:rsidP="007166FE">
            <w:pPr>
              <w:pStyle w:val="a9"/>
              <w:snapToGrid w:val="0"/>
              <w:jc w:val="center"/>
            </w:pPr>
            <w:r w:rsidRPr="007166FE">
              <w:t>0</w:t>
            </w:r>
          </w:p>
        </w:tc>
      </w:tr>
      <w:tr w:rsidR="000238A2" w:rsidRPr="007166FE" w:rsidTr="007166FE">
        <w:tc>
          <w:tcPr>
            <w:tcW w:w="9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ИТОГО ПО ПРОГРАММЕ: 344,383 тыс. руб.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99,0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53,203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76,872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76,872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A2" w:rsidRPr="007166FE" w:rsidRDefault="000238A2" w:rsidP="007166FE">
            <w:pPr>
              <w:pStyle w:val="a9"/>
              <w:snapToGrid w:val="0"/>
              <w:rPr>
                <w:b/>
              </w:rPr>
            </w:pPr>
            <w:r w:rsidRPr="007166FE">
              <w:rPr>
                <w:b/>
              </w:rPr>
              <w:t>38,436</w:t>
            </w:r>
          </w:p>
        </w:tc>
      </w:tr>
    </w:tbl>
    <w:p w:rsidR="00FF4FC6" w:rsidRPr="007166FE" w:rsidRDefault="00FF4FC6" w:rsidP="007166FE">
      <w:pPr>
        <w:jc w:val="center"/>
      </w:pPr>
    </w:p>
    <w:sectPr w:rsidR="00FF4FC6" w:rsidRPr="007166FE" w:rsidSect="007166FE">
      <w:footerReference w:type="first" r:id="rId9"/>
      <w:type w:val="continuous"/>
      <w:pgSz w:w="16838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6FE" w:rsidRDefault="007166FE" w:rsidP="00622C22">
      <w:r>
        <w:separator/>
      </w:r>
    </w:p>
  </w:endnote>
  <w:endnote w:type="continuationSeparator" w:id="1">
    <w:p w:rsidR="007166FE" w:rsidRDefault="007166FE" w:rsidP="0062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6FE" w:rsidRDefault="007166FE">
    <w:pPr>
      <w:rPr>
        <w:sz w:val="2"/>
        <w:szCs w:val="2"/>
      </w:rPr>
    </w:pPr>
    <w:r w:rsidRPr="006F29EC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15pt;margin-top:802.55pt;width:27.6pt;height:6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166FE" w:rsidRDefault="007166FE">
                <w:r>
                  <w:rPr>
                    <w:rStyle w:val="ac"/>
                  </w:rPr>
                  <w:t>4383726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6FE" w:rsidRDefault="007166FE" w:rsidP="00622C22">
      <w:r>
        <w:separator/>
      </w:r>
    </w:p>
  </w:footnote>
  <w:footnote w:type="continuationSeparator" w:id="1">
    <w:p w:rsidR="007166FE" w:rsidRDefault="007166FE" w:rsidP="00622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04"/>
    <w:multiLevelType w:val="multilevel"/>
    <w:tmpl w:val="DE0AD5C0"/>
    <w:lvl w:ilvl="0">
      <w:start w:val="14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36F20"/>
    <w:multiLevelType w:val="hybridMultilevel"/>
    <w:tmpl w:val="9FB46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C6BA8"/>
    <w:multiLevelType w:val="hybridMultilevel"/>
    <w:tmpl w:val="70D2B3CA"/>
    <w:lvl w:ilvl="0" w:tplc="FFCA710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3">
    <w:nsid w:val="392452B4"/>
    <w:multiLevelType w:val="hybridMultilevel"/>
    <w:tmpl w:val="70D2B3CA"/>
    <w:lvl w:ilvl="0" w:tplc="FFCA710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4">
    <w:nsid w:val="40AE1574"/>
    <w:multiLevelType w:val="hybridMultilevel"/>
    <w:tmpl w:val="8690A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C3BE2"/>
    <w:multiLevelType w:val="hybridMultilevel"/>
    <w:tmpl w:val="98B4CCCC"/>
    <w:lvl w:ilvl="0" w:tplc="06928D1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AE06B0A"/>
    <w:multiLevelType w:val="hybridMultilevel"/>
    <w:tmpl w:val="74BCE132"/>
    <w:lvl w:ilvl="0" w:tplc="FFCA710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0776C"/>
    <w:multiLevelType w:val="multilevel"/>
    <w:tmpl w:val="80ACE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D937231"/>
    <w:multiLevelType w:val="multilevel"/>
    <w:tmpl w:val="29B6ABB6"/>
    <w:lvl w:ilvl="0">
      <w:start w:val="17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B26EED"/>
    <w:multiLevelType w:val="hybridMultilevel"/>
    <w:tmpl w:val="4FCC9C0E"/>
    <w:lvl w:ilvl="0" w:tplc="D868C5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14231E"/>
    <w:multiLevelType w:val="hybridMultilevel"/>
    <w:tmpl w:val="107A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D2975"/>
    <w:multiLevelType w:val="hybridMultilevel"/>
    <w:tmpl w:val="40FC970A"/>
    <w:lvl w:ilvl="0" w:tplc="CC72E1DC">
      <w:start w:val="1"/>
      <w:numFmt w:val="decimal"/>
      <w:lvlText w:val="%1."/>
      <w:lvlJc w:val="left"/>
      <w:pPr>
        <w:ind w:left="401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513"/>
    <w:rsid w:val="000238A2"/>
    <w:rsid w:val="00051B6B"/>
    <w:rsid w:val="00085484"/>
    <w:rsid w:val="000939B4"/>
    <w:rsid w:val="000C0A73"/>
    <w:rsid w:val="000C0D1D"/>
    <w:rsid w:val="000F5660"/>
    <w:rsid w:val="00117F83"/>
    <w:rsid w:val="001420F6"/>
    <w:rsid w:val="001724D5"/>
    <w:rsid w:val="00176732"/>
    <w:rsid w:val="001F3088"/>
    <w:rsid w:val="002C3EDC"/>
    <w:rsid w:val="002C7388"/>
    <w:rsid w:val="002D4DE3"/>
    <w:rsid w:val="002F360B"/>
    <w:rsid w:val="002F682B"/>
    <w:rsid w:val="003200BF"/>
    <w:rsid w:val="0035363B"/>
    <w:rsid w:val="00373AB7"/>
    <w:rsid w:val="003C2DF1"/>
    <w:rsid w:val="0040316C"/>
    <w:rsid w:val="00410817"/>
    <w:rsid w:val="004447CB"/>
    <w:rsid w:val="0045246D"/>
    <w:rsid w:val="00565EF6"/>
    <w:rsid w:val="0056779F"/>
    <w:rsid w:val="005D1C64"/>
    <w:rsid w:val="005D4246"/>
    <w:rsid w:val="005E0B63"/>
    <w:rsid w:val="00622C22"/>
    <w:rsid w:val="006606C3"/>
    <w:rsid w:val="00664993"/>
    <w:rsid w:val="00667BCC"/>
    <w:rsid w:val="00693DA0"/>
    <w:rsid w:val="006F29EC"/>
    <w:rsid w:val="00712908"/>
    <w:rsid w:val="007166FE"/>
    <w:rsid w:val="00736129"/>
    <w:rsid w:val="00737C4C"/>
    <w:rsid w:val="007721A0"/>
    <w:rsid w:val="007E078C"/>
    <w:rsid w:val="007E2246"/>
    <w:rsid w:val="0081120C"/>
    <w:rsid w:val="00817046"/>
    <w:rsid w:val="008314AA"/>
    <w:rsid w:val="008345A5"/>
    <w:rsid w:val="00846483"/>
    <w:rsid w:val="008513DD"/>
    <w:rsid w:val="008B0DEF"/>
    <w:rsid w:val="008F024C"/>
    <w:rsid w:val="008F5963"/>
    <w:rsid w:val="009305C1"/>
    <w:rsid w:val="00933A4D"/>
    <w:rsid w:val="0094014E"/>
    <w:rsid w:val="00966569"/>
    <w:rsid w:val="009C2559"/>
    <w:rsid w:val="009C58E8"/>
    <w:rsid w:val="00A032E5"/>
    <w:rsid w:val="00A24D13"/>
    <w:rsid w:val="00A65B0C"/>
    <w:rsid w:val="00A90A34"/>
    <w:rsid w:val="00A92428"/>
    <w:rsid w:val="00AA54C9"/>
    <w:rsid w:val="00AC389D"/>
    <w:rsid w:val="00AF4FE0"/>
    <w:rsid w:val="00B15CBC"/>
    <w:rsid w:val="00B17763"/>
    <w:rsid w:val="00B2076A"/>
    <w:rsid w:val="00B656AE"/>
    <w:rsid w:val="00B92135"/>
    <w:rsid w:val="00BE4978"/>
    <w:rsid w:val="00BF11B0"/>
    <w:rsid w:val="00C45513"/>
    <w:rsid w:val="00CC4448"/>
    <w:rsid w:val="00D419BB"/>
    <w:rsid w:val="00D45FAC"/>
    <w:rsid w:val="00D72730"/>
    <w:rsid w:val="00DA68EE"/>
    <w:rsid w:val="00DB0D39"/>
    <w:rsid w:val="00DC2636"/>
    <w:rsid w:val="00DD0136"/>
    <w:rsid w:val="00E0583D"/>
    <w:rsid w:val="00E067C7"/>
    <w:rsid w:val="00E0783A"/>
    <w:rsid w:val="00E6133B"/>
    <w:rsid w:val="00E614A7"/>
    <w:rsid w:val="00E7408A"/>
    <w:rsid w:val="00EB6E2D"/>
    <w:rsid w:val="00F24623"/>
    <w:rsid w:val="00F70D3E"/>
    <w:rsid w:val="00F85792"/>
    <w:rsid w:val="00F94463"/>
    <w:rsid w:val="00FB1F7C"/>
    <w:rsid w:val="00FD0694"/>
    <w:rsid w:val="00FF1FC6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22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22C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22C22"/>
    <w:pPr>
      <w:spacing w:after="120"/>
    </w:pPr>
  </w:style>
  <w:style w:type="paragraph" w:styleId="a5">
    <w:name w:val="Title"/>
    <w:basedOn w:val="a3"/>
    <w:next w:val="a6"/>
    <w:link w:val="a7"/>
    <w:qFormat/>
    <w:rsid w:val="00622C22"/>
  </w:style>
  <w:style w:type="paragraph" w:styleId="a6">
    <w:name w:val="Subtitle"/>
    <w:basedOn w:val="a3"/>
    <w:next w:val="a4"/>
    <w:qFormat/>
    <w:rsid w:val="00622C22"/>
    <w:pPr>
      <w:jc w:val="center"/>
    </w:pPr>
    <w:rPr>
      <w:i/>
      <w:iCs/>
    </w:rPr>
  </w:style>
  <w:style w:type="paragraph" w:styleId="a8">
    <w:name w:val="List"/>
    <w:basedOn w:val="a4"/>
    <w:rsid w:val="00622C22"/>
    <w:rPr>
      <w:rFonts w:cs="Tahoma"/>
    </w:rPr>
  </w:style>
  <w:style w:type="paragraph" w:customStyle="1" w:styleId="1">
    <w:name w:val="Название1"/>
    <w:basedOn w:val="a"/>
    <w:rsid w:val="00622C2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622C22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622C22"/>
    <w:pPr>
      <w:suppressLineNumbers/>
    </w:pPr>
  </w:style>
  <w:style w:type="paragraph" w:customStyle="1" w:styleId="aa">
    <w:name w:val="Заголовок таблицы"/>
    <w:basedOn w:val="a9"/>
    <w:rsid w:val="00622C2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E067C7"/>
    <w:rPr>
      <w:rFonts w:ascii="Arial" w:eastAsia="Andale Sans UI" w:hAnsi="Arial" w:cs="Tahoma"/>
      <w:kern w:val="1"/>
      <w:sz w:val="28"/>
      <w:szCs w:val="28"/>
    </w:rPr>
  </w:style>
  <w:style w:type="character" w:customStyle="1" w:styleId="ab">
    <w:name w:val="Колонтитул_"/>
    <w:rsid w:val="00CC444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c">
    <w:name w:val="Колонтитул"/>
    <w:rsid w:val="00CC444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d">
    <w:name w:val="Основной текст_"/>
    <w:link w:val="11"/>
    <w:rsid w:val="00CC444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CC4448"/>
    <w:pPr>
      <w:shd w:val="clear" w:color="auto" w:fill="FFFFFF"/>
      <w:suppressAutoHyphens w:val="0"/>
      <w:spacing w:before="360" w:after="240" w:line="0" w:lineRule="atLeast"/>
      <w:jc w:val="center"/>
    </w:pPr>
    <w:rPr>
      <w:rFonts w:ascii="Sylfaen" w:eastAsia="Sylfaen" w:hAnsi="Sylfaen" w:cs="Sylfaen"/>
      <w:kern w:val="0"/>
      <w:sz w:val="26"/>
      <w:szCs w:val="26"/>
    </w:rPr>
  </w:style>
  <w:style w:type="character" w:customStyle="1" w:styleId="TimesNewRoman12pt1pt">
    <w:name w:val="Колонтитул + Times New Roman;12 pt;Интервал 1 pt"/>
    <w:rsid w:val="00142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0C0D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0D1D"/>
    <w:rPr>
      <w:rFonts w:eastAsia="Andale Sans UI"/>
      <w:kern w:val="1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C0D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0D1D"/>
    <w:rPr>
      <w:rFonts w:eastAsia="Andale Sans UI"/>
      <w:kern w:val="1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C0D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0D1D"/>
    <w:rPr>
      <w:rFonts w:ascii="Tahoma" w:eastAsia="Andale Sans UI" w:hAnsi="Tahoma" w:cs="Tahoma"/>
      <w:kern w:val="1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712908"/>
    <w:rPr>
      <w:color w:val="106BBE"/>
    </w:rPr>
  </w:style>
  <w:style w:type="table" w:styleId="af5">
    <w:name w:val="Table Grid"/>
    <w:basedOn w:val="a1"/>
    <w:rsid w:val="00FF4F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345A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formattext">
    <w:name w:val="formattext"/>
    <w:basedOn w:val="a"/>
    <w:rsid w:val="008345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2B553-2FC7-458E-A85F-1B8DD7978F65}"/>
</file>

<file path=customXml/itemProps2.xml><?xml version="1.0" encoding="utf-8"?>
<ds:datastoreItem xmlns:ds="http://schemas.openxmlformats.org/officeDocument/2006/customXml" ds:itemID="{D2C8328F-0A77-432A-85A7-4E3001B149AB}"/>
</file>

<file path=customXml/itemProps3.xml><?xml version="1.0" encoding="utf-8"?>
<ds:datastoreItem xmlns:ds="http://schemas.openxmlformats.org/officeDocument/2006/customXml" ds:itemID="{20D7F066-FFDB-4468-B50B-1CCF6455B5BD}"/>
</file>

<file path=customXml/itemProps4.xml><?xml version="1.0" encoding="utf-8"?>
<ds:datastoreItem xmlns:ds="http://schemas.openxmlformats.org/officeDocument/2006/customXml" ds:itemID="{F4D1EA24-1D01-4049-8B98-4404B86E1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12397</CharactersWithSpaces>
  <SharedDoc>false</SharedDoc>
  <HLinks>
    <vt:vector size="72" baseType="variant">
      <vt:variant>
        <vt:i4>7733355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consultantplus://offline/ref=FC861CFEE9EC1F6C95C34AE0AD550F3325B4E1AA2F44B4D8A750FBB233077F531D0AA4B90C77A4CBy7UAN</vt:lpwstr>
      </vt:variant>
      <vt:variant>
        <vt:lpwstr/>
      </vt:variant>
      <vt:variant>
        <vt:i4>1507416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consultantplus://offline/ref=FC861CFEE9EC1F6C95C34AE0AD550F3327B6E3A92D4EE9D2AF09F7B0340820441A43A8B80C75A1yCUAN</vt:lpwstr>
      </vt:variant>
      <vt:variant>
        <vt:lpwstr/>
      </vt:variant>
      <vt:variant>
        <vt:i4>7733350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consultantplus://offline/ref=FC861CFEE9EC1F6C95C34AE0AD550F3325B4E1AA2F44B4D8A750FBB233077F531D0AA4B90C74A9C4y7U4N</vt:lpwstr>
      </vt:variant>
      <vt:variant>
        <vt:lpwstr/>
      </vt:variant>
      <vt:variant>
        <vt:i4>1507343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consultantplus://offline/ref=FC861CFEE9EC1F6C95C34AE0AD550F332DB8E3AD2E4EE9D2AF09F7B0340820441A43A8B80C75A1yCU7N</vt:lpwstr>
      </vt:variant>
      <vt:variant>
        <vt:lpwstr/>
      </vt:variant>
      <vt:variant>
        <vt:i4>7733354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consultantplus://offline/ref=FC861CFEE9EC1F6C95C34AE0AD550F3325B4E6AD2A45B4D8A750FBB233077F531D0AA4B90C75A1C2y7U3N</vt:lpwstr>
      </vt:variant>
      <vt:variant>
        <vt:lpwstr/>
      </vt:variant>
      <vt:variant>
        <vt:i4>1507343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consultantplus://offline/ref=FC861CFEE9EC1F6C95C34AE0AD550F332DB8E3AD2E4EE9D2AF09F7B0340820441A43A8B80C75A1yCU7N</vt:lpwstr>
      </vt:variant>
      <vt:variant>
        <vt:lpwstr/>
      </vt:variant>
      <vt:variant>
        <vt:i4>262160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consultantplus://offline/main?base=RLAW265;n=29642;fld=134;dst=100012</vt:lpwstr>
      </vt:variant>
      <vt:variant>
        <vt:lpwstr/>
      </vt:variant>
      <vt:variant>
        <vt:i4>786460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consultantplus://offline/main?base=RLAW265;n=35944;fld=134;dst=100017</vt:lpwstr>
      </vt:variant>
      <vt:variant>
        <vt:lpwstr/>
      </vt:variant>
      <vt:variant>
        <vt:i4>7340147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consultantplus://offline/main?base=LAW;n=117458;fld=134</vt:lpwstr>
      </vt:variant>
      <vt:variant>
        <vt:lpwstr/>
      </vt:variant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3342436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consultantplus://offline/main?base=LAW;n=110235;fld=134;dst=100097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14</cp:revision>
  <cp:lastPrinted>2021-11-08T08:13:00Z</cp:lastPrinted>
  <dcterms:created xsi:type="dcterms:W3CDTF">2021-10-19T08:01:00Z</dcterms:created>
  <dcterms:modified xsi:type="dcterms:W3CDTF">2021-11-08T08:14:00Z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