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EC" w:rsidRPr="003E49EC" w:rsidRDefault="003E49EC" w:rsidP="003E49EC">
      <w:pPr>
        <w:spacing w:after="11" w:line="264" w:lineRule="auto"/>
        <w:ind w:left="356" w:right="988"/>
        <w:contextualSpacing/>
        <w:rPr>
          <w:sz w:val="27"/>
          <w:szCs w:val="27"/>
        </w:rPr>
      </w:pPr>
    </w:p>
    <w:p w:rsidR="003E49EC" w:rsidRPr="003E49EC" w:rsidRDefault="003E49EC" w:rsidP="003E49EC">
      <w:pPr>
        <w:suppressAutoHyphens/>
        <w:spacing w:after="11" w:line="264" w:lineRule="auto"/>
        <w:ind w:left="356" w:right="988"/>
        <w:contextualSpacing/>
        <w:jc w:val="center"/>
        <w:rPr>
          <w:b/>
          <w:szCs w:val="28"/>
          <w:lang w:eastAsia="zh-CN"/>
        </w:rPr>
      </w:pPr>
      <w:r w:rsidRPr="003E49EC">
        <w:rPr>
          <w:b/>
          <w:noProof/>
          <w:szCs w:val="28"/>
        </w:rPr>
        <w:drawing>
          <wp:inline distT="0" distB="0" distL="0" distR="0">
            <wp:extent cx="495300" cy="923925"/>
            <wp:effectExtent l="0" t="0" r="0" b="0"/>
            <wp:docPr id="2" name="Рисунок 6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EC" w:rsidRPr="003E49EC" w:rsidRDefault="003E49EC" w:rsidP="003E49EC">
      <w:pPr>
        <w:suppressAutoHyphens/>
        <w:spacing w:after="11" w:line="264" w:lineRule="auto"/>
        <w:ind w:left="356" w:right="988"/>
        <w:contextualSpacing/>
        <w:jc w:val="center"/>
        <w:rPr>
          <w:b/>
          <w:szCs w:val="28"/>
          <w:lang w:eastAsia="zh-CN"/>
        </w:rPr>
      </w:pPr>
      <w:r w:rsidRPr="003E49EC">
        <w:rPr>
          <w:b/>
          <w:szCs w:val="28"/>
          <w:lang w:eastAsia="zh-CN"/>
        </w:rPr>
        <w:t>_________________________________________________________</w:t>
      </w:r>
    </w:p>
    <w:p w:rsidR="00A41187" w:rsidRDefault="00A41187">
      <w:pPr>
        <w:spacing w:after="0" w:line="259" w:lineRule="auto"/>
        <w:ind w:left="550" w:right="-55" w:firstLine="0"/>
        <w:jc w:val="left"/>
      </w:pPr>
    </w:p>
    <w:p w:rsidR="00A41187" w:rsidRDefault="006A58A1" w:rsidP="003E49EC">
      <w:pPr>
        <w:spacing w:after="119" w:line="259" w:lineRule="auto"/>
        <w:ind w:left="566" w:firstLine="0"/>
        <w:jc w:val="center"/>
      </w:pPr>
      <w:r>
        <w:rPr>
          <w:b/>
        </w:rPr>
        <w:t>Департамент образования и науки</w:t>
      </w:r>
    </w:p>
    <w:p w:rsidR="00A41187" w:rsidRDefault="006A58A1">
      <w:pPr>
        <w:spacing w:after="90" w:line="259" w:lineRule="auto"/>
        <w:ind w:left="933" w:right="361"/>
        <w:jc w:val="center"/>
      </w:pPr>
      <w:r>
        <w:rPr>
          <w:b/>
        </w:rPr>
        <w:t>Костромской области</w:t>
      </w:r>
    </w:p>
    <w:p w:rsidR="003E49EC" w:rsidRDefault="003E49EC" w:rsidP="003E49EC">
      <w:pPr>
        <w:spacing w:after="148" w:line="259" w:lineRule="auto"/>
        <w:ind w:left="467" w:firstLine="0"/>
        <w:jc w:val="center"/>
        <w:rPr>
          <w:b/>
        </w:rPr>
      </w:pPr>
    </w:p>
    <w:p w:rsidR="00A41187" w:rsidRPr="008723E4" w:rsidRDefault="006A58A1" w:rsidP="003E49EC">
      <w:pPr>
        <w:spacing w:after="148" w:line="259" w:lineRule="auto"/>
        <w:ind w:left="467" w:firstLine="0"/>
        <w:jc w:val="center"/>
        <w:rPr>
          <w:sz w:val="32"/>
          <w:szCs w:val="32"/>
        </w:rPr>
      </w:pPr>
      <w:r w:rsidRPr="008723E4">
        <w:rPr>
          <w:b/>
          <w:sz w:val="32"/>
          <w:szCs w:val="32"/>
        </w:rPr>
        <w:t>П Р И К А З</w:t>
      </w:r>
    </w:p>
    <w:p w:rsidR="00A41187" w:rsidRDefault="003B37F5" w:rsidP="003E49EC">
      <w:pPr>
        <w:spacing w:after="0" w:line="259" w:lineRule="auto"/>
        <w:ind w:left="467" w:firstLine="0"/>
      </w:pPr>
      <w:r>
        <w:t>«     »            2019</w:t>
      </w:r>
      <w:r w:rsidR="006A58A1">
        <w:t xml:space="preserve"> г</w:t>
      </w:r>
      <w:r w:rsidR="006A58A1" w:rsidRPr="003B37F5">
        <w:t>.г. Кострома</w:t>
      </w:r>
      <w:r>
        <w:t xml:space="preserve">№ </w:t>
      </w:r>
    </w:p>
    <w:p w:rsidR="00A41187" w:rsidRDefault="00A41187">
      <w:pPr>
        <w:spacing w:after="37" w:line="259" w:lineRule="auto"/>
        <w:ind w:left="0" w:firstLine="0"/>
        <w:jc w:val="left"/>
      </w:pPr>
    </w:p>
    <w:p w:rsidR="00A41187" w:rsidRPr="003B37F5" w:rsidRDefault="006A58A1" w:rsidP="003B37F5">
      <w:pPr>
        <w:spacing w:after="30" w:line="259" w:lineRule="auto"/>
        <w:ind w:left="0" w:right="-2" w:firstLine="0"/>
        <w:jc w:val="center"/>
      </w:pPr>
      <w:r w:rsidRPr="003B37F5">
        <w:t>О проведении регионального конкурса</w:t>
      </w:r>
    </w:p>
    <w:p w:rsidR="00A41187" w:rsidRPr="003B37F5" w:rsidRDefault="006A58A1" w:rsidP="003B37F5">
      <w:pPr>
        <w:pStyle w:val="1"/>
        <w:ind w:left="0" w:right="-2" w:firstLine="0"/>
        <w:jc w:val="center"/>
        <w:rPr>
          <w:b w:val="0"/>
        </w:rPr>
      </w:pPr>
      <w:r w:rsidRPr="003B37F5">
        <w:rPr>
          <w:b w:val="0"/>
        </w:rPr>
        <w:t>компьютер</w:t>
      </w:r>
      <w:r w:rsidR="003B37F5" w:rsidRPr="003B37F5">
        <w:rPr>
          <w:b w:val="0"/>
        </w:rPr>
        <w:t>ного дизайна календарей «Память бережно храним</w:t>
      </w:r>
      <w:r w:rsidRPr="003B37F5">
        <w:rPr>
          <w:b w:val="0"/>
        </w:rPr>
        <w:t>»</w:t>
      </w:r>
      <w:r w:rsidR="003B37F5" w:rsidRPr="003B37F5">
        <w:rPr>
          <w:b w:val="0"/>
        </w:rPr>
        <w:t>, посвященного 75-летию Победы в Великой Отечественной войне</w:t>
      </w:r>
    </w:p>
    <w:p w:rsidR="00A41187" w:rsidRDefault="00A41187">
      <w:pPr>
        <w:spacing w:after="0" w:line="259" w:lineRule="auto"/>
        <w:ind w:left="67" w:firstLine="0"/>
        <w:jc w:val="center"/>
      </w:pPr>
    </w:p>
    <w:p w:rsidR="00A41187" w:rsidRDefault="006A58A1" w:rsidP="008723E4">
      <w:pPr>
        <w:spacing w:after="17"/>
        <w:ind w:left="0" w:firstLine="709"/>
      </w:pPr>
      <w:r>
        <w:t xml:space="preserve">В соответствии с приказом департамента образования и науки Костромской области от 22.12.2017 г. № 2769 «Об утверждении плана мероприятий по развитию научно-технического творчества детей и молодежи в Костромской области на 2018-2021 годы», в целях приобщения обучающихся образовательных организаций Костромской области к техническому творчеству </w:t>
      </w:r>
    </w:p>
    <w:p w:rsidR="003B37F5" w:rsidRDefault="006A58A1" w:rsidP="008723E4">
      <w:pPr>
        <w:spacing w:after="0" w:line="240" w:lineRule="auto"/>
        <w:ind w:left="0" w:firstLine="709"/>
        <w:jc w:val="left"/>
      </w:pPr>
      <w:r>
        <w:t xml:space="preserve"> ПРИКАЗЫВАЮ: </w:t>
      </w:r>
    </w:p>
    <w:p w:rsidR="00A41187" w:rsidRDefault="008723E4" w:rsidP="008723E4">
      <w:pPr>
        <w:tabs>
          <w:tab w:val="left" w:pos="567"/>
          <w:tab w:val="left" w:pos="709"/>
        </w:tabs>
        <w:spacing w:after="0" w:line="240" w:lineRule="auto"/>
        <w:ind w:left="0" w:firstLine="709"/>
      </w:pPr>
      <w:r>
        <w:t xml:space="preserve">1. </w:t>
      </w:r>
      <w:r w:rsidR="006A58A1">
        <w:t>Провес</w:t>
      </w:r>
      <w:r w:rsidR="003B37F5">
        <w:t>ти с 6 ноября по 25 декабря 2019</w:t>
      </w:r>
      <w:r w:rsidR="006A58A1">
        <w:t xml:space="preserve"> года региональный конкурс компьютерного дизайна календ</w:t>
      </w:r>
      <w:r w:rsidR="003B37F5">
        <w:t>арей «</w:t>
      </w:r>
      <w:r w:rsidR="003B37F5" w:rsidRPr="003B37F5">
        <w:t xml:space="preserve">«Память бережно храним», </w:t>
      </w:r>
      <w:r>
        <w:t>посвященный</w:t>
      </w:r>
      <w:r w:rsidR="003B37F5" w:rsidRPr="003B37F5">
        <w:t xml:space="preserve"> 75-летию Победы в Великой Отечественной войне</w:t>
      </w:r>
      <w:r w:rsidR="003B37F5">
        <w:t>.</w:t>
      </w:r>
    </w:p>
    <w:p w:rsidR="00A41187" w:rsidRDefault="008723E4" w:rsidP="008723E4">
      <w:pPr>
        <w:spacing w:after="0" w:line="240" w:lineRule="auto"/>
        <w:ind w:left="0" w:firstLine="709"/>
      </w:pPr>
      <w:r>
        <w:t xml:space="preserve">2. </w:t>
      </w:r>
      <w:r w:rsidR="006A58A1">
        <w:t>Утвердить прилагаемое Положение о региональном конкурсе компьютерного дизайна календар</w:t>
      </w:r>
      <w:r>
        <w:t xml:space="preserve">ей </w:t>
      </w:r>
      <w:r w:rsidRPr="008723E4">
        <w:t>«Памят</w:t>
      </w:r>
      <w:r>
        <w:t xml:space="preserve">ь бережно храним», посвященном </w:t>
      </w:r>
      <w:r w:rsidRPr="008723E4">
        <w:t>75-летию Победы в Великой Отечественной войне</w:t>
      </w:r>
      <w:r w:rsidR="006A58A1">
        <w:t xml:space="preserve">.  </w:t>
      </w:r>
    </w:p>
    <w:p w:rsidR="00A41187" w:rsidRDefault="008723E4" w:rsidP="008723E4">
      <w:pPr>
        <w:spacing w:after="0" w:line="240" w:lineRule="auto"/>
        <w:ind w:left="0" w:firstLine="709"/>
      </w:pPr>
      <w:r>
        <w:t xml:space="preserve">3. </w:t>
      </w:r>
      <w:r w:rsidR="006A58A1">
        <w:t>Государственному бюджетному учреждению дополнительного образования Костромской области «Центр технического творчества» (Рыжова Ю.С.) обеспечить проведение регионального конкурса компьютерного дизайна календар</w:t>
      </w:r>
      <w:r>
        <w:t xml:space="preserve">ей </w:t>
      </w:r>
      <w:r w:rsidRPr="008723E4">
        <w:t>«Пам</w:t>
      </w:r>
      <w:r>
        <w:t>ять бережно храним», посвященного</w:t>
      </w:r>
      <w:r w:rsidRPr="008723E4">
        <w:t xml:space="preserve"> 75-летию Победы в Великой Отечественной войне</w:t>
      </w:r>
      <w:r w:rsidR="006A58A1">
        <w:t xml:space="preserve">. </w:t>
      </w:r>
    </w:p>
    <w:p w:rsidR="00A41187" w:rsidRDefault="008723E4" w:rsidP="008723E4">
      <w:pPr>
        <w:spacing w:after="0" w:line="240" w:lineRule="auto"/>
        <w:ind w:left="0" w:firstLine="709"/>
      </w:pPr>
      <w:r>
        <w:t xml:space="preserve">4. </w:t>
      </w:r>
      <w:r w:rsidR="006A58A1">
        <w:t>Рекомендовать руководителям муниципальных органов управления образованием обеспечить участие обучающихся в региональном конкурсе компьютерного</w:t>
      </w:r>
      <w:r>
        <w:t xml:space="preserve"> дизайна календарей «</w:t>
      </w:r>
      <w:r w:rsidRPr="008723E4">
        <w:t>Пам</w:t>
      </w:r>
      <w:r>
        <w:t>я</w:t>
      </w:r>
      <w:r w:rsidR="003E49EC">
        <w:t>ть бережно храним», посвященном</w:t>
      </w:r>
      <w:r w:rsidRPr="008723E4">
        <w:t xml:space="preserve"> 75-летию Победы в Великой Отечественной войне</w:t>
      </w:r>
      <w:r>
        <w:t>.</w:t>
      </w:r>
    </w:p>
    <w:p w:rsidR="003E49EC" w:rsidRPr="003E49EC" w:rsidRDefault="003E49EC" w:rsidP="003E49EC">
      <w:pPr>
        <w:ind w:left="0" w:firstLine="709"/>
        <w:rPr>
          <w:szCs w:val="28"/>
        </w:rPr>
      </w:pPr>
      <w:r>
        <w:lastRenderedPageBreak/>
        <w:t xml:space="preserve">5. </w:t>
      </w:r>
      <w:r w:rsidRPr="003E49EC">
        <w:rPr>
          <w:szCs w:val="28"/>
        </w:rPr>
        <w:t xml:space="preserve">Контроль исполнения данного приказа возложить на заместителя директора департамента образования и науки Костромской области </w:t>
      </w:r>
      <w:r w:rsidRPr="003E49EC">
        <w:rPr>
          <w:szCs w:val="28"/>
        </w:rPr>
        <w:br/>
        <w:t>Хасанову О.В.</w:t>
      </w:r>
    </w:p>
    <w:p w:rsidR="00A41187" w:rsidRDefault="00A41187">
      <w:pPr>
        <w:spacing w:after="0" w:line="259" w:lineRule="auto"/>
        <w:ind w:left="0" w:right="2916" w:firstLine="0"/>
        <w:jc w:val="left"/>
      </w:pPr>
    </w:p>
    <w:p w:rsidR="00A41187" w:rsidRDefault="00A41187">
      <w:pPr>
        <w:spacing w:after="20" w:line="259" w:lineRule="auto"/>
        <w:ind w:left="0" w:right="2916" w:firstLine="0"/>
        <w:jc w:val="left"/>
      </w:pPr>
    </w:p>
    <w:p w:rsidR="003E49EC" w:rsidRDefault="003E49EC" w:rsidP="003E49EC">
      <w:pPr>
        <w:tabs>
          <w:tab w:val="center" w:pos="3541"/>
          <w:tab w:val="center" w:pos="6639"/>
        </w:tabs>
        <w:ind w:left="-15" w:firstLine="15"/>
        <w:jc w:val="left"/>
      </w:pPr>
      <w:r>
        <w:t xml:space="preserve">Директор департамента </w:t>
      </w:r>
      <w:r>
        <w:tab/>
      </w:r>
      <w:r w:rsidR="006A58A1">
        <w:t xml:space="preserve">И.Н. Морозов </w:t>
      </w:r>
    </w:p>
    <w:p w:rsidR="003E49EC" w:rsidRDefault="003E49EC">
      <w:pPr>
        <w:spacing w:after="160" w:line="259" w:lineRule="auto"/>
        <w:ind w:left="0" w:firstLine="0"/>
        <w:jc w:val="left"/>
      </w:pPr>
      <w:r>
        <w:br w:type="page"/>
      </w:r>
    </w:p>
    <w:p w:rsidR="003E49EC" w:rsidRPr="003E49EC" w:rsidRDefault="003E49EC" w:rsidP="003E49EC">
      <w:pPr>
        <w:pageBreakBefore/>
        <w:spacing w:after="11" w:line="264" w:lineRule="auto"/>
        <w:ind w:left="346" w:right="-2" w:firstLine="0"/>
        <w:contextualSpacing/>
        <w:jc w:val="right"/>
        <w:rPr>
          <w:iCs/>
          <w:szCs w:val="28"/>
        </w:rPr>
      </w:pPr>
      <w:r w:rsidRPr="003E49EC">
        <w:rPr>
          <w:iCs/>
          <w:szCs w:val="28"/>
        </w:rPr>
        <w:lastRenderedPageBreak/>
        <w:t>Приложение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E49EC" w:rsidRPr="003E49EC" w:rsidTr="002A0781">
        <w:tc>
          <w:tcPr>
            <w:tcW w:w="4672" w:type="dxa"/>
          </w:tcPr>
          <w:p w:rsidR="003E49EC" w:rsidRPr="003E49EC" w:rsidRDefault="003E49EC" w:rsidP="003E49EC">
            <w:pPr>
              <w:spacing w:after="11" w:line="264" w:lineRule="auto"/>
              <w:ind w:left="356" w:right="988"/>
              <w:contextualSpacing/>
              <w:jc w:val="right"/>
              <w:rPr>
                <w:iCs/>
                <w:szCs w:val="28"/>
              </w:rPr>
            </w:pPr>
          </w:p>
        </w:tc>
        <w:tc>
          <w:tcPr>
            <w:tcW w:w="4673" w:type="dxa"/>
          </w:tcPr>
          <w:p w:rsidR="003E49EC" w:rsidRPr="003E49EC" w:rsidRDefault="003E49EC" w:rsidP="003E49EC">
            <w:pPr>
              <w:spacing w:after="11" w:line="264" w:lineRule="auto"/>
              <w:ind w:left="356" w:right="988"/>
              <w:contextualSpacing/>
              <w:jc w:val="center"/>
              <w:rPr>
                <w:iCs/>
                <w:szCs w:val="28"/>
              </w:rPr>
            </w:pPr>
            <w:r w:rsidRPr="003E49EC">
              <w:rPr>
                <w:iCs/>
                <w:szCs w:val="28"/>
              </w:rPr>
              <w:t>Утвержден</w:t>
            </w:r>
            <w:r>
              <w:rPr>
                <w:iCs/>
                <w:szCs w:val="28"/>
              </w:rPr>
              <w:t>о</w:t>
            </w:r>
          </w:p>
          <w:p w:rsidR="003E49EC" w:rsidRPr="003E49EC" w:rsidRDefault="003E49EC" w:rsidP="003E49EC">
            <w:pPr>
              <w:spacing w:after="11" w:line="264" w:lineRule="auto"/>
              <w:ind w:left="356" w:right="988"/>
              <w:contextualSpacing/>
              <w:jc w:val="center"/>
              <w:rPr>
                <w:iCs/>
                <w:szCs w:val="28"/>
              </w:rPr>
            </w:pPr>
            <w:r w:rsidRPr="003E49EC">
              <w:rPr>
                <w:iCs/>
                <w:szCs w:val="28"/>
              </w:rPr>
              <w:t>приказом департамента</w:t>
            </w:r>
          </w:p>
          <w:p w:rsidR="003E49EC" w:rsidRPr="003E49EC" w:rsidRDefault="003E49EC" w:rsidP="003E49EC">
            <w:pPr>
              <w:spacing w:after="11" w:line="264" w:lineRule="auto"/>
              <w:ind w:left="356" w:right="988"/>
              <w:contextualSpacing/>
              <w:jc w:val="center"/>
              <w:rPr>
                <w:iCs/>
                <w:szCs w:val="28"/>
              </w:rPr>
            </w:pPr>
            <w:r w:rsidRPr="003E49EC">
              <w:rPr>
                <w:iCs/>
                <w:szCs w:val="28"/>
              </w:rPr>
              <w:t>Образования и науки</w:t>
            </w:r>
          </w:p>
          <w:p w:rsidR="003E49EC" w:rsidRPr="003E49EC" w:rsidRDefault="003E49EC" w:rsidP="003E49EC">
            <w:pPr>
              <w:spacing w:after="11" w:line="264" w:lineRule="auto"/>
              <w:ind w:left="356" w:right="988"/>
              <w:contextualSpacing/>
              <w:jc w:val="center"/>
              <w:rPr>
                <w:iCs/>
                <w:szCs w:val="28"/>
              </w:rPr>
            </w:pPr>
            <w:r w:rsidRPr="003E49EC">
              <w:rPr>
                <w:iCs/>
                <w:szCs w:val="28"/>
              </w:rPr>
              <w:t>Костромской области</w:t>
            </w:r>
          </w:p>
          <w:p w:rsidR="003E49EC" w:rsidRPr="003E49EC" w:rsidRDefault="003E49EC" w:rsidP="003E49EC">
            <w:pPr>
              <w:spacing w:after="11" w:line="264" w:lineRule="auto"/>
              <w:ind w:left="356" w:right="23"/>
              <w:contextualSpacing/>
              <w:rPr>
                <w:iCs/>
                <w:szCs w:val="28"/>
              </w:rPr>
            </w:pPr>
            <w:r w:rsidRPr="003E49EC">
              <w:rPr>
                <w:iCs/>
                <w:szCs w:val="28"/>
              </w:rPr>
              <w:t xml:space="preserve">от «   » октября 2019 года № </w:t>
            </w:r>
          </w:p>
        </w:tc>
      </w:tr>
    </w:tbl>
    <w:p w:rsidR="00A41187" w:rsidRDefault="00A41187" w:rsidP="003E49EC">
      <w:pPr>
        <w:tabs>
          <w:tab w:val="left" w:pos="851"/>
          <w:tab w:val="center" w:pos="3541"/>
          <w:tab w:val="center" w:pos="6639"/>
        </w:tabs>
        <w:ind w:left="-15" w:firstLine="0"/>
        <w:jc w:val="right"/>
      </w:pPr>
    </w:p>
    <w:p w:rsidR="00A41187" w:rsidRDefault="006A58A1" w:rsidP="003E49EC">
      <w:pPr>
        <w:spacing w:after="0" w:line="240" w:lineRule="auto"/>
        <w:ind w:left="0" w:right="-2" w:firstLine="0"/>
        <w:jc w:val="center"/>
      </w:pPr>
      <w:r>
        <w:rPr>
          <w:b/>
        </w:rPr>
        <w:t>ПОЛОЖЕНИЕ</w:t>
      </w:r>
    </w:p>
    <w:p w:rsidR="00A41187" w:rsidRPr="003B37F5" w:rsidRDefault="006A58A1" w:rsidP="003B37F5">
      <w:pPr>
        <w:spacing w:after="0" w:line="240" w:lineRule="auto"/>
        <w:ind w:right="4"/>
        <w:jc w:val="center"/>
      </w:pPr>
      <w:r w:rsidRPr="003B37F5">
        <w:t>о региональном конкурсе компьютерного дизайна календарей</w:t>
      </w:r>
    </w:p>
    <w:p w:rsidR="003B37F5" w:rsidRDefault="003B37F5" w:rsidP="003B37F5">
      <w:pPr>
        <w:spacing w:after="0" w:line="240" w:lineRule="auto"/>
        <w:ind w:left="47" w:firstLine="0"/>
        <w:jc w:val="center"/>
      </w:pPr>
      <w:r w:rsidRPr="003B37F5">
        <w:t xml:space="preserve">«Память бережно храним», </w:t>
      </w:r>
    </w:p>
    <w:p w:rsidR="00A41187" w:rsidRDefault="003E49EC" w:rsidP="003B37F5">
      <w:pPr>
        <w:spacing w:after="0" w:line="240" w:lineRule="auto"/>
        <w:ind w:left="47" w:firstLine="0"/>
        <w:jc w:val="center"/>
      </w:pPr>
      <w:r>
        <w:t>посвященном</w:t>
      </w:r>
      <w:r w:rsidR="003B37F5" w:rsidRPr="003B37F5">
        <w:t xml:space="preserve"> 75-летию Победы в Великой Отечественной войне</w:t>
      </w:r>
    </w:p>
    <w:p w:rsidR="003E49EC" w:rsidRPr="003B37F5" w:rsidRDefault="003E49EC" w:rsidP="003B37F5">
      <w:pPr>
        <w:spacing w:after="0" w:line="240" w:lineRule="auto"/>
        <w:ind w:left="47" w:firstLine="0"/>
        <w:jc w:val="center"/>
      </w:pPr>
    </w:p>
    <w:p w:rsidR="00A41187" w:rsidRDefault="006A58A1" w:rsidP="003E49EC">
      <w:pPr>
        <w:tabs>
          <w:tab w:val="center" w:pos="3592"/>
          <w:tab w:val="center" w:pos="5385"/>
        </w:tabs>
        <w:spacing w:after="0" w:line="259" w:lineRule="auto"/>
        <w:ind w:left="0" w:firstLine="0"/>
        <w:jc w:val="center"/>
      </w:pPr>
      <w:r>
        <w:rPr>
          <w:b/>
        </w:rPr>
        <w:t>I.Общие положения</w:t>
      </w:r>
    </w:p>
    <w:p w:rsidR="00A41187" w:rsidRDefault="006A58A1" w:rsidP="008931C8">
      <w:pPr>
        <w:numPr>
          <w:ilvl w:val="1"/>
          <w:numId w:val="2"/>
        </w:numPr>
        <w:spacing w:after="0" w:line="240" w:lineRule="auto"/>
        <w:ind w:left="0" w:firstLine="709"/>
      </w:pPr>
      <w:r>
        <w:t>Настоящее Положение определяет цели, задачи, порядок, сроки проведения и условия участия в региональном конкурсе компьютерного дизайна календарей</w:t>
      </w:r>
      <w:r w:rsidR="008931C8">
        <w:t xml:space="preserve"> «Память бережно храним», посвященном 75-летию Победы в Великой Отечественной войне</w:t>
      </w:r>
      <w:r>
        <w:t xml:space="preserve"> (далее - Конкурс). Конкурс проводи</w:t>
      </w:r>
      <w:r w:rsidR="008931C8">
        <w:t>тся в рамках празднования в 2020</w:t>
      </w:r>
      <w:r>
        <w:t xml:space="preserve"> году 75-й годовщины </w:t>
      </w:r>
      <w:r w:rsidR="008931C8">
        <w:t>Победы в Великой Отечественной Войне.</w:t>
      </w:r>
    </w:p>
    <w:p w:rsidR="00A41187" w:rsidRDefault="006A58A1" w:rsidP="008931C8">
      <w:pPr>
        <w:numPr>
          <w:ilvl w:val="1"/>
          <w:numId w:val="2"/>
        </w:numPr>
        <w:ind w:left="0" w:firstLine="709"/>
      </w:pPr>
      <w:r>
        <w:t>Цель Конкурса – создание условий для реализации творческ</w:t>
      </w:r>
      <w:r w:rsidR="008931C8">
        <w:t xml:space="preserve">их способностей обучающихся, </w:t>
      </w:r>
      <w:r>
        <w:t xml:space="preserve">приобщение к техническому творчеству. </w:t>
      </w:r>
    </w:p>
    <w:p w:rsidR="00A41187" w:rsidRDefault="006A58A1" w:rsidP="008931C8">
      <w:pPr>
        <w:numPr>
          <w:ilvl w:val="1"/>
          <w:numId w:val="2"/>
        </w:numPr>
        <w:ind w:left="0" w:firstLine="709"/>
      </w:pPr>
      <w:r>
        <w:t>Задачи Конкурса:</w:t>
      </w:r>
    </w:p>
    <w:p w:rsidR="00A41187" w:rsidRDefault="006A58A1" w:rsidP="00592355">
      <w:pPr>
        <w:numPr>
          <w:ilvl w:val="2"/>
          <w:numId w:val="3"/>
        </w:numPr>
        <w:ind w:left="284" w:hanging="284"/>
      </w:pPr>
      <w:r>
        <w:t xml:space="preserve">проверка умений и </w:t>
      </w:r>
      <w:r w:rsidR="00592355">
        <w:t>навыков,</w:t>
      </w:r>
      <w:r>
        <w:t xml:space="preserve"> обучающихся по прикладным программам обработки информации;</w:t>
      </w:r>
    </w:p>
    <w:p w:rsidR="00A41187" w:rsidRDefault="006A58A1" w:rsidP="00592355">
      <w:pPr>
        <w:numPr>
          <w:ilvl w:val="2"/>
          <w:numId w:val="3"/>
        </w:numPr>
        <w:ind w:left="284" w:hanging="284"/>
      </w:pPr>
      <w:r>
        <w:t>повышение мотивации обучающихся и развитие интереса к обу</w:t>
      </w:r>
      <w:r w:rsidR="00592355">
        <w:t>чению в объединениях технической направленности</w:t>
      </w:r>
      <w:r>
        <w:t>;</w:t>
      </w:r>
    </w:p>
    <w:p w:rsidR="00A41187" w:rsidRDefault="00592355" w:rsidP="00592355">
      <w:pPr>
        <w:numPr>
          <w:ilvl w:val="2"/>
          <w:numId w:val="3"/>
        </w:numPr>
        <w:spacing w:after="311"/>
        <w:ind w:left="284" w:hanging="284"/>
      </w:pPr>
      <w:r>
        <w:t>расширение знаний о Великой Отечественной Войне, знакомство с историей своей страны, изучение и сохранениеисторического наследия.</w:t>
      </w:r>
    </w:p>
    <w:p w:rsidR="00A41187" w:rsidRDefault="006A58A1">
      <w:pPr>
        <w:spacing w:after="0" w:line="259" w:lineRule="auto"/>
        <w:ind w:left="933" w:right="220"/>
        <w:jc w:val="center"/>
      </w:pPr>
      <w:r>
        <w:rPr>
          <w:b/>
        </w:rPr>
        <w:t>II. Организаторы конкурса</w:t>
      </w:r>
    </w:p>
    <w:p w:rsidR="00A41187" w:rsidRDefault="006A58A1">
      <w:pPr>
        <w:spacing w:after="0"/>
        <w:ind w:left="-15" w:firstLine="708"/>
      </w:pPr>
      <w:r>
        <w:t xml:space="preserve">2.1.Руководство по организации и подготовке Конкурса осуществляет государственное бюджетное учреждение дополнительного образования Костромской области «Центр технического творчества». </w:t>
      </w:r>
    </w:p>
    <w:p w:rsidR="00A41187" w:rsidRDefault="00A41187">
      <w:pPr>
        <w:spacing w:after="28" w:line="259" w:lineRule="auto"/>
        <w:ind w:left="708" w:firstLine="0"/>
        <w:jc w:val="left"/>
      </w:pPr>
    </w:p>
    <w:p w:rsidR="00A41187" w:rsidRDefault="006A58A1">
      <w:pPr>
        <w:spacing w:after="0" w:line="259" w:lineRule="auto"/>
        <w:ind w:left="933" w:right="220"/>
        <w:jc w:val="center"/>
      </w:pPr>
      <w:r>
        <w:rPr>
          <w:b/>
        </w:rPr>
        <w:t>III. Сроки и место проведения</w:t>
      </w:r>
    </w:p>
    <w:p w:rsidR="00A41187" w:rsidRDefault="006A58A1" w:rsidP="00592355">
      <w:pPr>
        <w:numPr>
          <w:ilvl w:val="1"/>
          <w:numId w:val="4"/>
        </w:numPr>
        <w:ind w:firstLine="1"/>
      </w:pPr>
      <w:r>
        <w:t>Конкурс проводится с 6 ноября</w:t>
      </w:r>
      <w:r w:rsidR="00592355">
        <w:t xml:space="preserve"> по 25 декабря 2019</w:t>
      </w:r>
      <w:r>
        <w:t xml:space="preserve"> года.</w:t>
      </w:r>
    </w:p>
    <w:p w:rsidR="00A41187" w:rsidRDefault="006A58A1" w:rsidP="003F6E3F">
      <w:pPr>
        <w:numPr>
          <w:ilvl w:val="1"/>
          <w:numId w:val="4"/>
        </w:numPr>
        <w:ind w:left="0" w:firstLine="709"/>
      </w:pPr>
      <w:r>
        <w:t xml:space="preserve">В адрес организаторов конкурса необходимо направить заявку в двух экземплярах (Приложение 1): заявку в электронном виде направить на адрес: </w:t>
      </w:r>
      <w:r>
        <w:rPr>
          <w:color w:val="0000FF"/>
          <w:u w:val="single" w:color="0000FF"/>
        </w:rPr>
        <w:t>konkurs_ kocdutt@mail.ru,</w:t>
      </w:r>
      <w:r>
        <w:t xml:space="preserve"> заявку в печатном варианте вместе с работой направить по адресу: 156013, г. Кострома, ул. Пушкина, д. 2А, ГБУ ДО  «Центр технического творчества».  </w:t>
      </w:r>
      <w:r w:rsidR="003F6E3F">
        <w:t xml:space="preserve">Работы и </w:t>
      </w:r>
      <w:r>
        <w:t>заявки, пр</w:t>
      </w:r>
      <w:r w:rsidR="00592355">
        <w:t>инимаются со 2</w:t>
      </w:r>
      <w:r w:rsidR="003F6E3F">
        <w:t xml:space="preserve"> по 13</w:t>
      </w:r>
      <w:r w:rsidR="00592355">
        <w:t xml:space="preserve"> декабря 2019</w:t>
      </w:r>
      <w:r>
        <w:t xml:space="preserve"> года.   </w:t>
      </w:r>
    </w:p>
    <w:p w:rsidR="00A41187" w:rsidRDefault="006A58A1">
      <w:pPr>
        <w:spacing w:after="4"/>
        <w:ind w:left="-15" w:firstLine="708"/>
      </w:pPr>
      <w:r>
        <w:lastRenderedPageBreak/>
        <w:t>3.3.Заявка участника Конкурса является согласием автора на обработку персональных данных согласно требованиям Федерального закона от 27.07.2006 № 152-ФЗ "О персональных данных" в целях - оформление документации по проведению конкурса регионального уровня (оформление заявок, протоколов, программ мероприятий и т.д.) размещения в СМИ и на сайте ГБУ ДО "Центр технического творчества". Передача Операторам по своему усмотрению данных и соответствующих документов, содержащих персональные данные, третьим лицам, в том числе уполномоченным агентам и организациям.</w:t>
      </w:r>
    </w:p>
    <w:p w:rsidR="00A41187" w:rsidRDefault="006A58A1" w:rsidP="006F770F">
      <w:pPr>
        <w:spacing w:after="112" w:line="259" w:lineRule="auto"/>
        <w:ind w:left="708" w:firstLine="0"/>
        <w:jc w:val="center"/>
      </w:pPr>
      <w:r>
        <w:rPr>
          <w:b/>
        </w:rPr>
        <w:t>IV. Участники конкурса</w:t>
      </w:r>
    </w:p>
    <w:p w:rsidR="00A41187" w:rsidRDefault="006A58A1" w:rsidP="003F6E3F">
      <w:pPr>
        <w:numPr>
          <w:ilvl w:val="1"/>
          <w:numId w:val="5"/>
        </w:numPr>
        <w:spacing w:after="12"/>
        <w:ind w:left="0" w:firstLine="709"/>
      </w:pPr>
      <w:r>
        <w:t>К участию в Конкурсе приглашаются обучающиеся образовательных организаций Костромской области и индивидуальные участники в возрасте 7-18 лет.</w:t>
      </w:r>
    </w:p>
    <w:p w:rsidR="00A41187" w:rsidRDefault="006A58A1" w:rsidP="006F770F">
      <w:pPr>
        <w:numPr>
          <w:ilvl w:val="1"/>
          <w:numId w:val="5"/>
        </w:numPr>
        <w:ind w:firstLine="1"/>
      </w:pPr>
      <w:r>
        <w:t xml:space="preserve">Возрастные категории: </w:t>
      </w:r>
    </w:p>
    <w:p w:rsidR="006F770F" w:rsidRDefault="006A58A1" w:rsidP="006F770F">
      <w:pPr>
        <w:spacing w:after="33" w:line="250" w:lineRule="auto"/>
        <w:ind w:left="708" w:right="4775" w:firstLine="0"/>
        <w:jc w:val="left"/>
        <w:rPr>
          <w:sz w:val="20"/>
        </w:rPr>
      </w:pPr>
      <w:r>
        <w:t xml:space="preserve">младшая от 7 до 11 </w:t>
      </w:r>
      <w:r w:rsidR="006F770F">
        <w:t xml:space="preserve">лет;  </w:t>
      </w:r>
      <w:r>
        <w:t xml:space="preserve">       старшая от 12 до 18 лет.</w:t>
      </w:r>
    </w:p>
    <w:p w:rsidR="00A41187" w:rsidRDefault="006F770F" w:rsidP="006F770F">
      <w:pPr>
        <w:spacing w:after="33" w:line="250" w:lineRule="auto"/>
        <w:ind w:left="-15" w:right="4775" w:firstLine="724"/>
        <w:jc w:val="left"/>
      </w:pPr>
      <w:r>
        <w:t xml:space="preserve">4.3. </w:t>
      </w:r>
      <w:r w:rsidR="006A58A1">
        <w:t>Номинации Конкурса:</w:t>
      </w:r>
    </w:p>
    <w:p w:rsidR="00A41187" w:rsidRDefault="006A58A1" w:rsidP="006F770F">
      <w:pPr>
        <w:numPr>
          <w:ilvl w:val="2"/>
          <w:numId w:val="6"/>
        </w:numPr>
        <w:ind w:left="284" w:hanging="284"/>
      </w:pPr>
      <w:r>
        <w:t>перекидной календарь;</w:t>
      </w:r>
    </w:p>
    <w:p w:rsidR="00A41187" w:rsidRDefault="006A58A1" w:rsidP="006F770F">
      <w:pPr>
        <w:numPr>
          <w:ilvl w:val="2"/>
          <w:numId w:val="6"/>
        </w:numPr>
        <w:ind w:left="284" w:hanging="284"/>
      </w:pPr>
      <w:r>
        <w:t>настенный календарь (формата А4 или А3);</w:t>
      </w:r>
    </w:p>
    <w:p w:rsidR="00A41187" w:rsidRDefault="006A58A1" w:rsidP="006F770F">
      <w:pPr>
        <w:numPr>
          <w:ilvl w:val="2"/>
          <w:numId w:val="6"/>
        </w:numPr>
        <w:spacing w:after="14"/>
        <w:ind w:left="284" w:hanging="284"/>
      </w:pPr>
      <w:r>
        <w:t>карманный календарь</w:t>
      </w:r>
    </w:p>
    <w:p w:rsidR="00A41187" w:rsidRDefault="006A58A1">
      <w:pPr>
        <w:spacing w:after="0" w:line="259" w:lineRule="auto"/>
        <w:ind w:left="933"/>
        <w:jc w:val="center"/>
      </w:pPr>
      <w:r>
        <w:rPr>
          <w:b/>
        </w:rPr>
        <w:t>V. Требования к оформлению работ</w:t>
      </w:r>
    </w:p>
    <w:p w:rsidR="00A41187" w:rsidRDefault="006F770F" w:rsidP="00D418A5">
      <w:pPr>
        <w:spacing w:after="0" w:line="250" w:lineRule="auto"/>
        <w:ind w:left="0" w:right="-11" w:firstLine="709"/>
      </w:pPr>
      <w:r>
        <w:t xml:space="preserve">5.1. </w:t>
      </w:r>
      <w:r w:rsidR="006A58A1">
        <w:t>Участникам конкурса необходимо с помощью компьютерных программ (например, CorelDRAW, Paint, Photoshop, Word, Publisher) изготовить авторский календарь на 2019 год по теме конкурса.</w:t>
      </w:r>
    </w:p>
    <w:p w:rsidR="00A41187" w:rsidRDefault="006F770F" w:rsidP="00D418A5">
      <w:pPr>
        <w:spacing w:after="33" w:line="250" w:lineRule="auto"/>
        <w:ind w:left="0" w:right="-11" w:firstLine="709"/>
      </w:pPr>
      <w:r>
        <w:t xml:space="preserve">5.2. </w:t>
      </w:r>
      <w:r w:rsidR="006A58A1">
        <w:t xml:space="preserve">Работы принимаются в распечатанном виде. С лицевой стороны работы </w:t>
      </w:r>
      <w:r w:rsidR="006A58A1">
        <w:tab/>
        <w:t xml:space="preserve">в </w:t>
      </w:r>
      <w:r w:rsidR="006A58A1">
        <w:tab/>
        <w:t xml:space="preserve">правом </w:t>
      </w:r>
      <w:r w:rsidR="006A58A1">
        <w:tab/>
        <w:t>нижнем</w:t>
      </w:r>
      <w:r w:rsidR="00D418A5">
        <w:tab/>
        <w:t xml:space="preserve">углу </w:t>
      </w:r>
      <w:r w:rsidR="00D418A5">
        <w:tab/>
        <w:t xml:space="preserve">необходимо прикрепить </w:t>
      </w:r>
      <w:r w:rsidR="006A58A1">
        <w:t>этикетку. (Приложение 2). На этикетке должны быть отражены: номинация, название, ФИ автора, возраст автора, педагог, организация.</w:t>
      </w:r>
    </w:p>
    <w:p w:rsidR="00A41187" w:rsidRDefault="006F770F" w:rsidP="006F770F">
      <w:pPr>
        <w:spacing w:after="14"/>
        <w:ind w:left="720" w:right="-11" w:firstLine="0"/>
        <w:jc w:val="left"/>
      </w:pPr>
      <w:r>
        <w:t xml:space="preserve">5.3. </w:t>
      </w:r>
      <w:r w:rsidR="006A58A1">
        <w:t>Календари авторам не возвращаются.</w:t>
      </w:r>
    </w:p>
    <w:p w:rsidR="00A41187" w:rsidRDefault="006A58A1" w:rsidP="00D418A5">
      <w:pPr>
        <w:spacing w:after="32" w:line="259" w:lineRule="auto"/>
        <w:ind w:left="566" w:firstLine="0"/>
        <w:jc w:val="center"/>
      </w:pPr>
      <w:r>
        <w:rPr>
          <w:b/>
        </w:rPr>
        <w:t>VI. Подведение итогов, награждение</w:t>
      </w:r>
    </w:p>
    <w:p w:rsidR="00A41187" w:rsidRDefault="006A58A1" w:rsidP="00D418A5">
      <w:pPr>
        <w:numPr>
          <w:ilvl w:val="1"/>
          <w:numId w:val="7"/>
        </w:numPr>
        <w:spacing w:after="14"/>
        <w:ind w:firstLine="143"/>
      </w:pPr>
      <w:r>
        <w:t>Подведение</w:t>
      </w:r>
      <w:r w:rsidR="00C23B65">
        <w:t xml:space="preserve"> итогов конкурса 25 декабря 2019</w:t>
      </w:r>
      <w:bookmarkStart w:id="0" w:name="_GoBack"/>
      <w:bookmarkEnd w:id="0"/>
      <w:r>
        <w:t xml:space="preserve"> года.</w:t>
      </w:r>
    </w:p>
    <w:p w:rsidR="00A41187" w:rsidRDefault="006A58A1" w:rsidP="00D418A5">
      <w:pPr>
        <w:numPr>
          <w:ilvl w:val="1"/>
          <w:numId w:val="7"/>
        </w:numPr>
        <w:ind w:firstLine="143"/>
      </w:pPr>
      <w:r>
        <w:t xml:space="preserve">Для оценки уровня календарей формируется жюри. Жюри выполняет следующие функции: </w:t>
      </w:r>
    </w:p>
    <w:p w:rsidR="00A41187" w:rsidRDefault="006A58A1" w:rsidP="00D418A5">
      <w:pPr>
        <w:numPr>
          <w:ilvl w:val="2"/>
          <w:numId w:val="1"/>
        </w:numPr>
        <w:tabs>
          <w:tab w:val="left" w:pos="709"/>
          <w:tab w:val="left" w:pos="851"/>
        </w:tabs>
        <w:ind w:left="284" w:hanging="284"/>
      </w:pPr>
      <w:r>
        <w:t xml:space="preserve">проводит экспертную оценку конкурсных материалов по </w:t>
      </w:r>
      <w:r w:rsidR="00D418A5">
        <w:t xml:space="preserve">утвержденным </w:t>
      </w:r>
      <w:r w:rsidR="00D418A5" w:rsidRPr="00D418A5">
        <w:t>критериям</w:t>
      </w:r>
      <w:r>
        <w:t>;</w:t>
      </w:r>
    </w:p>
    <w:p w:rsidR="00A41187" w:rsidRDefault="00D418A5" w:rsidP="00D418A5">
      <w:pPr>
        <w:ind w:left="1" w:firstLine="0"/>
      </w:pPr>
      <w:r>
        <w:t xml:space="preserve">-  </w:t>
      </w:r>
      <w:r w:rsidR="006A58A1">
        <w:t>определяет победителя и призеров в каждой возрастной категории.</w:t>
      </w:r>
    </w:p>
    <w:p w:rsidR="00A41187" w:rsidRDefault="006A58A1" w:rsidP="00D418A5">
      <w:pPr>
        <w:numPr>
          <w:ilvl w:val="1"/>
          <w:numId w:val="8"/>
        </w:numPr>
        <w:ind w:hanging="534"/>
      </w:pPr>
      <w:r>
        <w:t>Жюри оцениваетхудожественный замысел и внешнее содержание работы.</w:t>
      </w:r>
    </w:p>
    <w:p w:rsidR="00A41187" w:rsidRDefault="006A58A1" w:rsidP="00D418A5">
      <w:pPr>
        <w:numPr>
          <w:ilvl w:val="1"/>
          <w:numId w:val="8"/>
        </w:numPr>
        <w:tabs>
          <w:tab w:val="left" w:pos="851"/>
        </w:tabs>
        <w:ind w:hanging="523"/>
      </w:pPr>
      <w:r>
        <w:t xml:space="preserve">Итоги конкурса и лучшие работы будут размещены на сайте </w:t>
      </w:r>
      <w:hyperlink r:id="rId6">
        <w:r>
          <w:rPr>
            <w:color w:val="0000FF"/>
            <w:u w:val="single" w:color="0000FF"/>
          </w:rPr>
          <w:t>http://koctt44.narod.ru</w:t>
        </w:r>
      </w:hyperlink>
      <w:hyperlink r:id="rId7"/>
      <w:r>
        <w:t>(с сохранением авторских прав конкурсанта).</w:t>
      </w:r>
    </w:p>
    <w:p w:rsidR="00A41187" w:rsidRDefault="006A58A1" w:rsidP="00490F9C">
      <w:pPr>
        <w:numPr>
          <w:ilvl w:val="1"/>
          <w:numId w:val="8"/>
        </w:numPr>
        <w:spacing w:after="0"/>
        <w:ind w:hanging="523"/>
      </w:pPr>
      <w:r>
        <w:t xml:space="preserve">Победители конкурса награждаются дипломами. </w:t>
      </w:r>
    </w:p>
    <w:p w:rsidR="00D418A5" w:rsidRDefault="006A58A1" w:rsidP="00D418A5">
      <w:pPr>
        <w:numPr>
          <w:ilvl w:val="1"/>
          <w:numId w:val="8"/>
        </w:numPr>
        <w:spacing w:after="0"/>
        <w:ind w:left="1276" w:hanging="567"/>
      </w:pPr>
      <w:r>
        <w:lastRenderedPageBreak/>
        <w:t>Координатор</w:t>
      </w:r>
      <w:r w:rsidR="00490F9C">
        <w:t>ы</w:t>
      </w:r>
      <w:r>
        <w:t xml:space="preserve"> Конкурса: </w:t>
      </w:r>
    </w:p>
    <w:p w:rsidR="00A41187" w:rsidRDefault="00490F9C" w:rsidP="00F948AE">
      <w:pPr>
        <w:spacing w:after="0"/>
      </w:pPr>
      <w:r>
        <w:t>Силенок Н</w:t>
      </w:r>
      <w:r w:rsidR="00D418A5">
        <w:t xml:space="preserve">аталья Александровна, </w:t>
      </w:r>
      <w:r>
        <w:t xml:space="preserve">старший методист; </w:t>
      </w:r>
      <w:r w:rsidR="006A58A1">
        <w:t>Хаджиева Алия Галимовна</w:t>
      </w:r>
      <w:r w:rsidR="00F948AE">
        <w:t>, методист тел.</w:t>
      </w:r>
      <w:r w:rsidR="006A58A1">
        <w:t xml:space="preserve"> (4942) 55-67-43. </w:t>
      </w:r>
    </w:p>
    <w:p w:rsidR="00A41187" w:rsidRDefault="00A41187">
      <w:pPr>
        <w:spacing w:after="0" w:line="259" w:lineRule="auto"/>
        <w:ind w:left="566" w:firstLine="0"/>
        <w:jc w:val="left"/>
      </w:pPr>
    </w:p>
    <w:p w:rsidR="00A41187" w:rsidRDefault="00A41187">
      <w:pPr>
        <w:spacing w:after="0" w:line="259" w:lineRule="auto"/>
        <w:ind w:left="566" w:firstLine="0"/>
        <w:jc w:val="left"/>
      </w:pPr>
    </w:p>
    <w:p w:rsidR="00A41187" w:rsidRDefault="00A41187">
      <w:pPr>
        <w:sectPr w:rsidR="00A41187" w:rsidSect="003B37F5">
          <w:pgSz w:w="11906" w:h="16838"/>
          <w:pgMar w:top="1134" w:right="851" w:bottom="1134" w:left="1701" w:header="720" w:footer="720" w:gutter="0"/>
          <w:cols w:space="720"/>
        </w:sectPr>
      </w:pPr>
    </w:p>
    <w:p w:rsidR="00887FD6" w:rsidRDefault="006A58A1">
      <w:pPr>
        <w:spacing w:after="0" w:line="396" w:lineRule="auto"/>
        <w:ind w:left="10792" w:right="46"/>
        <w:jc w:val="right"/>
      </w:pPr>
      <w:r>
        <w:lastRenderedPageBreak/>
        <w:t xml:space="preserve">Приложение1 </w:t>
      </w:r>
    </w:p>
    <w:p w:rsidR="00A41187" w:rsidRPr="00887FD6" w:rsidRDefault="006A58A1" w:rsidP="00887FD6">
      <w:pPr>
        <w:spacing w:after="0" w:line="240" w:lineRule="auto"/>
        <w:ind w:left="10792" w:right="46" w:hanging="1294"/>
        <w:jc w:val="right"/>
      </w:pPr>
      <w:r w:rsidRPr="00887FD6">
        <w:t xml:space="preserve">К Положению о региональном </w:t>
      </w:r>
    </w:p>
    <w:p w:rsidR="00A41187" w:rsidRPr="00887FD6" w:rsidRDefault="006A58A1" w:rsidP="00887FD6">
      <w:pPr>
        <w:spacing w:line="240" w:lineRule="auto"/>
        <w:ind w:left="10352" w:hanging="1387"/>
        <w:jc w:val="right"/>
      </w:pPr>
      <w:r w:rsidRPr="00887FD6">
        <w:t xml:space="preserve">конкурсе компьютерного дизайна календарей  </w:t>
      </w:r>
    </w:p>
    <w:p w:rsidR="00887FD6" w:rsidRDefault="00887FD6" w:rsidP="00887FD6">
      <w:pPr>
        <w:tabs>
          <w:tab w:val="left" w:pos="8505"/>
        </w:tabs>
        <w:spacing w:line="240" w:lineRule="auto"/>
        <w:ind w:left="8364" w:firstLine="0"/>
        <w:jc w:val="right"/>
      </w:pPr>
      <w:r w:rsidRPr="00887FD6">
        <w:t xml:space="preserve">«Память бережно храним», </w:t>
      </w:r>
      <w:r>
        <w:t>посвященном</w:t>
      </w:r>
    </w:p>
    <w:p w:rsidR="00887FD6" w:rsidRPr="00887FD6" w:rsidRDefault="00887FD6" w:rsidP="00887FD6">
      <w:pPr>
        <w:tabs>
          <w:tab w:val="left" w:pos="8505"/>
        </w:tabs>
        <w:spacing w:line="240" w:lineRule="auto"/>
        <w:ind w:left="8364" w:firstLine="0"/>
        <w:jc w:val="right"/>
      </w:pPr>
      <w:r w:rsidRPr="00887FD6">
        <w:t>75-летию Победы в Великой Отечественной войне</w:t>
      </w:r>
    </w:p>
    <w:p w:rsidR="00A41187" w:rsidRDefault="00A41187">
      <w:pPr>
        <w:spacing w:after="154" w:line="259" w:lineRule="auto"/>
        <w:ind w:left="0" w:right="10" w:firstLine="0"/>
        <w:jc w:val="right"/>
      </w:pPr>
    </w:p>
    <w:p w:rsidR="004E68B6" w:rsidRDefault="004E68B6" w:rsidP="004E68B6">
      <w:pPr>
        <w:shd w:val="clear" w:color="auto" w:fill="FFFFFF"/>
        <w:autoSpaceDE w:val="0"/>
        <w:spacing w:line="360" w:lineRule="auto"/>
        <w:ind w:left="360" w:firstLine="0"/>
        <w:jc w:val="center"/>
      </w:pPr>
      <w:r>
        <w:rPr>
          <w:szCs w:val="28"/>
        </w:rPr>
        <w:t xml:space="preserve">Внимание! В электронном виде заявка подается в формате </w:t>
      </w:r>
      <w:r>
        <w:rPr>
          <w:szCs w:val="28"/>
          <w:lang w:val="en-US"/>
        </w:rPr>
        <w:t>Word</w:t>
      </w:r>
      <w:r>
        <w:rPr>
          <w:szCs w:val="28"/>
        </w:rPr>
        <w:t>, без печатей (не сканировать).</w:t>
      </w:r>
    </w:p>
    <w:p w:rsidR="004E68B6" w:rsidRDefault="004E68B6">
      <w:pPr>
        <w:spacing w:after="152" w:line="259" w:lineRule="auto"/>
        <w:ind w:left="0" w:right="63" w:firstLine="0"/>
        <w:jc w:val="center"/>
        <w:rPr>
          <w:b/>
          <w:sz w:val="24"/>
        </w:rPr>
      </w:pPr>
    </w:p>
    <w:p w:rsidR="00A41187" w:rsidRDefault="006A58A1">
      <w:pPr>
        <w:spacing w:after="152" w:line="259" w:lineRule="auto"/>
        <w:ind w:left="0" w:right="63" w:firstLine="0"/>
        <w:jc w:val="center"/>
      </w:pPr>
      <w:r>
        <w:rPr>
          <w:b/>
          <w:sz w:val="24"/>
        </w:rPr>
        <w:t>ФОРМА ЗАЯВКИ</w:t>
      </w:r>
    </w:p>
    <w:p w:rsidR="00887FD6" w:rsidRDefault="006A58A1" w:rsidP="00887FD6">
      <w:pPr>
        <w:tabs>
          <w:tab w:val="left" w:pos="8505"/>
        </w:tabs>
        <w:spacing w:line="240" w:lineRule="auto"/>
        <w:jc w:val="center"/>
      </w:pPr>
      <w:r>
        <w:t>на участие в региональном конкурсе ко</w:t>
      </w:r>
      <w:r w:rsidR="00887FD6">
        <w:t xml:space="preserve">мпьютерного дизайна календарей </w:t>
      </w:r>
      <w:r w:rsidR="00887FD6">
        <w:rPr>
          <w:sz w:val="20"/>
        </w:rPr>
        <w:t>«</w:t>
      </w:r>
      <w:r w:rsidR="00887FD6" w:rsidRPr="00887FD6">
        <w:t xml:space="preserve">Память бережно храним», </w:t>
      </w:r>
    </w:p>
    <w:p w:rsidR="00887FD6" w:rsidRPr="00887FD6" w:rsidRDefault="00887FD6" w:rsidP="00887FD6">
      <w:pPr>
        <w:tabs>
          <w:tab w:val="left" w:pos="8505"/>
        </w:tabs>
        <w:spacing w:line="240" w:lineRule="auto"/>
        <w:jc w:val="center"/>
      </w:pPr>
      <w:r>
        <w:t xml:space="preserve">посвященном </w:t>
      </w:r>
      <w:r w:rsidRPr="00887FD6">
        <w:t>75-летию Победы в Великой Отечественной войне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268"/>
        <w:gridCol w:w="1842"/>
        <w:gridCol w:w="2127"/>
        <w:gridCol w:w="1842"/>
        <w:gridCol w:w="1701"/>
        <w:gridCol w:w="1418"/>
        <w:gridCol w:w="1984"/>
      </w:tblGrid>
      <w:tr w:rsidR="00DC724C" w:rsidRPr="00E636C9" w:rsidTr="002A0781">
        <w:trPr>
          <w:trHeight w:val="1505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Муниципальное образование</w:t>
            </w:r>
          </w:p>
        </w:tc>
        <w:tc>
          <w:tcPr>
            <w:tcW w:w="1842" w:type="dxa"/>
            <w:vAlign w:val="center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Учреждение</w:t>
            </w:r>
          </w:p>
        </w:tc>
        <w:tc>
          <w:tcPr>
            <w:tcW w:w="2127" w:type="dxa"/>
            <w:vAlign w:val="center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Автор работы</w:t>
            </w:r>
          </w:p>
          <w:p w:rsidR="00DC724C" w:rsidRPr="00E636C9" w:rsidRDefault="00DC724C" w:rsidP="00DC724C">
            <w:pPr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Фамилия Имя</w:t>
            </w:r>
          </w:p>
        </w:tc>
        <w:tc>
          <w:tcPr>
            <w:tcW w:w="1842" w:type="dxa"/>
            <w:vAlign w:val="center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Возраст</w:t>
            </w:r>
          </w:p>
        </w:tc>
        <w:tc>
          <w:tcPr>
            <w:tcW w:w="1701" w:type="dxa"/>
            <w:vAlign w:val="center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Номинация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Название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724C" w:rsidRPr="00E636C9" w:rsidRDefault="00DC724C" w:rsidP="002A078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>Педагог(и)</w:t>
            </w:r>
          </w:p>
          <w:p w:rsidR="00DC724C" w:rsidRPr="00E636C9" w:rsidRDefault="00DC724C" w:rsidP="002A0781">
            <w:pPr>
              <w:shd w:val="clear" w:color="auto" w:fill="FFFFFF"/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  <w:r w:rsidRPr="00E636C9">
              <w:rPr>
                <w:rFonts w:eastAsia="Calibri"/>
                <w:szCs w:val="28"/>
              </w:rPr>
              <w:t xml:space="preserve">(ФИО полностью) </w:t>
            </w:r>
          </w:p>
        </w:tc>
      </w:tr>
      <w:tr w:rsidR="00DC724C" w:rsidRPr="00E636C9" w:rsidTr="002A0781">
        <w:trPr>
          <w:jc w:val="center"/>
        </w:trPr>
        <w:tc>
          <w:tcPr>
            <w:tcW w:w="741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2127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DC724C" w:rsidRPr="00E636C9" w:rsidTr="002A0781">
        <w:trPr>
          <w:jc w:val="center"/>
        </w:trPr>
        <w:tc>
          <w:tcPr>
            <w:tcW w:w="741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2127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DC724C" w:rsidRPr="00E636C9" w:rsidTr="002A0781">
        <w:trPr>
          <w:jc w:val="center"/>
        </w:trPr>
        <w:tc>
          <w:tcPr>
            <w:tcW w:w="741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2127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C724C" w:rsidRPr="00E636C9" w:rsidRDefault="00DC724C" w:rsidP="002A0781">
            <w:pPr>
              <w:autoSpaceDN w:val="0"/>
              <w:adjustRightInd w:val="0"/>
              <w:spacing w:line="360" w:lineRule="auto"/>
              <w:rPr>
                <w:rFonts w:eastAsia="Calibri"/>
                <w:szCs w:val="28"/>
              </w:rPr>
            </w:pPr>
          </w:p>
        </w:tc>
      </w:tr>
    </w:tbl>
    <w:p w:rsidR="00A41187" w:rsidRDefault="00A41187" w:rsidP="00887FD6">
      <w:pPr>
        <w:spacing w:after="0" w:line="259" w:lineRule="auto"/>
        <w:ind w:left="0" w:firstLine="0"/>
        <w:jc w:val="left"/>
      </w:pPr>
    </w:p>
    <w:p w:rsidR="00A41187" w:rsidRDefault="006A58A1">
      <w:pPr>
        <w:spacing w:after="145"/>
        <w:ind w:left="-5"/>
      </w:pPr>
      <w:r>
        <w:t>Адрес учреждения (индекс, район, телефон, электронная почта) -</w:t>
      </w:r>
    </w:p>
    <w:p w:rsidR="00A41187" w:rsidRDefault="006A58A1" w:rsidP="00DC724C">
      <w:pPr>
        <w:spacing w:after="132" w:line="259" w:lineRule="auto"/>
        <w:ind w:left="0" w:firstLine="0"/>
        <w:jc w:val="left"/>
      </w:pPr>
      <w:r>
        <w:t xml:space="preserve">Директор учреждения </w:t>
      </w:r>
    </w:p>
    <w:p w:rsidR="00A41187" w:rsidRDefault="00A41187">
      <w:pPr>
        <w:sectPr w:rsidR="00A41187">
          <w:pgSz w:w="16838" w:h="11906" w:orient="landscape"/>
          <w:pgMar w:top="1440" w:right="840" w:bottom="1440" w:left="1493" w:header="720" w:footer="720" w:gutter="0"/>
          <w:cols w:space="720"/>
        </w:sectPr>
      </w:pPr>
    </w:p>
    <w:p w:rsidR="00887FD6" w:rsidRDefault="006A58A1" w:rsidP="00887FD6">
      <w:pPr>
        <w:spacing w:after="0" w:line="396" w:lineRule="auto"/>
        <w:ind w:left="4111" w:firstLine="0"/>
        <w:jc w:val="right"/>
        <w:rPr>
          <w:sz w:val="20"/>
        </w:rPr>
      </w:pPr>
      <w:r>
        <w:lastRenderedPageBreak/>
        <w:t>Приложение 2</w:t>
      </w:r>
    </w:p>
    <w:p w:rsidR="00A41187" w:rsidRDefault="006A58A1" w:rsidP="00DC724C">
      <w:pPr>
        <w:spacing w:after="0" w:line="240" w:lineRule="auto"/>
        <w:ind w:left="57" w:firstLine="0"/>
        <w:jc w:val="right"/>
      </w:pPr>
      <w:r>
        <w:t xml:space="preserve">К Положению о региональном </w:t>
      </w:r>
    </w:p>
    <w:p w:rsidR="00A41187" w:rsidRDefault="006A58A1" w:rsidP="00DC724C">
      <w:pPr>
        <w:spacing w:after="0" w:line="240" w:lineRule="auto"/>
        <w:ind w:left="57" w:right="46" w:firstLine="0"/>
        <w:jc w:val="right"/>
      </w:pPr>
      <w:r>
        <w:t xml:space="preserve">конкурсе компьютерного дизайна календарей </w:t>
      </w:r>
    </w:p>
    <w:p w:rsidR="00887FD6" w:rsidRDefault="00887FD6" w:rsidP="00DC724C">
      <w:pPr>
        <w:tabs>
          <w:tab w:val="left" w:pos="8505"/>
        </w:tabs>
        <w:spacing w:after="0" w:line="240" w:lineRule="auto"/>
        <w:ind w:left="57" w:firstLine="0"/>
        <w:jc w:val="right"/>
      </w:pPr>
      <w:r w:rsidRPr="00887FD6">
        <w:t xml:space="preserve">«Память бережно храним», </w:t>
      </w:r>
      <w:r>
        <w:t>посвященном</w:t>
      </w:r>
    </w:p>
    <w:p w:rsidR="00887FD6" w:rsidRDefault="00887FD6" w:rsidP="00DC724C">
      <w:pPr>
        <w:tabs>
          <w:tab w:val="left" w:pos="5103"/>
        </w:tabs>
        <w:spacing w:after="0" w:line="240" w:lineRule="auto"/>
        <w:ind w:left="57" w:hanging="425"/>
        <w:jc w:val="right"/>
      </w:pPr>
      <w:r w:rsidRPr="00887FD6">
        <w:t>75-летию Победы в Великой Отечественной войне</w:t>
      </w:r>
    </w:p>
    <w:p w:rsidR="00887FD6" w:rsidRPr="00887FD6" w:rsidRDefault="00887FD6" w:rsidP="00887FD6"/>
    <w:p w:rsidR="00887FD6" w:rsidRDefault="00887FD6" w:rsidP="00887FD6"/>
    <w:p w:rsidR="00887FD6" w:rsidRPr="00490F9C" w:rsidRDefault="00490F9C" w:rsidP="00490F9C">
      <w:pPr>
        <w:shd w:val="clear" w:color="auto" w:fill="FFFFFF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ОБРАЗЕЦ ЭТИКЕТКИ</w:t>
      </w:r>
      <w:r w:rsidR="001D7708" w:rsidRPr="001D77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34.85pt;margin-top:20.3pt;width:213.2pt;height:128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">
            <v:textbox>
              <w:txbxContent>
                <w:p w:rsidR="00887FD6" w:rsidRPr="009F1966" w:rsidRDefault="00887FD6" w:rsidP="00887FD6">
                  <w:pPr>
                    <w:shd w:val="clear" w:color="auto" w:fill="FFFFFF"/>
                    <w:autoSpaceDN w:val="0"/>
                    <w:adjustRightInd w:val="0"/>
                    <w:spacing w:line="36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F1966">
                    <w:rPr>
                      <w:bCs/>
                      <w:sz w:val="24"/>
                      <w:szCs w:val="24"/>
                    </w:rPr>
                    <w:t>Перекидной календарь</w:t>
                  </w:r>
                </w:p>
                <w:p w:rsidR="00887FD6" w:rsidRPr="009F1966" w:rsidRDefault="00887FD6" w:rsidP="00887FD6">
                  <w:pPr>
                    <w:shd w:val="clear" w:color="auto" w:fill="FFFFFF"/>
                    <w:autoSpaceDN w:val="0"/>
                    <w:adjustRightInd w:val="0"/>
                    <w:spacing w:line="36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F1966">
                    <w:rPr>
                      <w:bCs/>
                      <w:sz w:val="24"/>
                      <w:szCs w:val="24"/>
                    </w:rPr>
                    <w:t>объединение «Робототехника»</w:t>
                  </w:r>
                </w:p>
                <w:p w:rsidR="00887FD6" w:rsidRPr="009F1966" w:rsidRDefault="00887FD6" w:rsidP="00887FD6">
                  <w:pPr>
                    <w:shd w:val="clear" w:color="auto" w:fill="FFFFFF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F1966">
                    <w:rPr>
                      <w:b/>
                      <w:bCs/>
                      <w:sz w:val="24"/>
                      <w:szCs w:val="24"/>
                    </w:rPr>
                    <w:t xml:space="preserve">Иванов Иван </w:t>
                  </w:r>
                </w:p>
                <w:p w:rsidR="00887FD6" w:rsidRPr="009F1966" w:rsidRDefault="00887FD6" w:rsidP="00887FD6">
                  <w:pPr>
                    <w:jc w:val="center"/>
                    <w:rPr>
                      <w:sz w:val="24"/>
                      <w:szCs w:val="24"/>
                    </w:rPr>
                  </w:pPr>
                  <w:r w:rsidRPr="009F1966">
                    <w:rPr>
                      <w:sz w:val="24"/>
                      <w:szCs w:val="24"/>
                    </w:rPr>
                    <w:t>15 лет</w:t>
                  </w:r>
                </w:p>
                <w:p w:rsidR="00887FD6" w:rsidRPr="009F1966" w:rsidRDefault="00887FD6" w:rsidP="00887FD6">
                  <w:pPr>
                    <w:jc w:val="center"/>
                    <w:rPr>
                      <w:sz w:val="24"/>
                      <w:szCs w:val="24"/>
                    </w:rPr>
                  </w:pPr>
                  <w:r w:rsidRPr="009F1966">
                    <w:rPr>
                      <w:sz w:val="24"/>
                      <w:szCs w:val="24"/>
                    </w:rPr>
                    <w:t>Педагог: Смирнова Анастасия Игоревна</w:t>
                  </w:r>
                </w:p>
                <w:p w:rsidR="00887FD6" w:rsidRPr="009F1966" w:rsidRDefault="00887FD6" w:rsidP="00887FD6">
                  <w:pPr>
                    <w:jc w:val="center"/>
                    <w:rPr>
                      <w:sz w:val="24"/>
                      <w:szCs w:val="24"/>
                    </w:rPr>
                  </w:pPr>
                  <w:r w:rsidRPr="009F1966">
                    <w:rPr>
                      <w:sz w:val="24"/>
                      <w:szCs w:val="24"/>
                    </w:rPr>
                    <w:t>ГБУ ДО КО ЦТТ</w:t>
                  </w:r>
                </w:p>
              </w:txbxContent>
            </v:textbox>
            <w10:wrap type="square"/>
          </v:shape>
        </w:pict>
      </w:r>
    </w:p>
    <w:sectPr w:rsidR="00887FD6" w:rsidRPr="00490F9C" w:rsidSect="001D7708">
      <w:pgSz w:w="11906" w:h="16838"/>
      <w:pgMar w:top="723" w:right="788" w:bottom="1199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3F9"/>
    <w:multiLevelType w:val="hybridMultilevel"/>
    <w:tmpl w:val="B1A819E8"/>
    <w:lvl w:ilvl="0" w:tplc="44EEB3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A0B0A">
      <w:start w:val="1"/>
      <w:numFmt w:val="bullet"/>
      <w:lvlText w:val="o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EBFF0">
      <w:start w:val="1"/>
      <w:numFmt w:val="bullet"/>
      <w:lvlRestart w:val="0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80B6C">
      <w:start w:val="1"/>
      <w:numFmt w:val="bullet"/>
      <w:lvlText w:val="•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8D934">
      <w:start w:val="1"/>
      <w:numFmt w:val="bullet"/>
      <w:lvlText w:val="o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A9008">
      <w:start w:val="1"/>
      <w:numFmt w:val="bullet"/>
      <w:lvlText w:val="▪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C60A">
      <w:start w:val="1"/>
      <w:numFmt w:val="bullet"/>
      <w:lvlText w:val="•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8E22A">
      <w:start w:val="1"/>
      <w:numFmt w:val="bullet"/>
      <w:lvlText w:val="o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6873A">
      <w:start w:val="1"/>
      <w:numFmt w:val="bullet"/>
      <w:lvlText w:val="▪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D34CB"/>
    <w:multiLevelType w:val="multilevel"/>
    <w:tmpl w:val="353483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9A078A"/>
    <w:multiLevelType w:val="hybridMultilevel"/>
    <w:tmpl w:val="F81A83AE"/>
    <w:lvl w:ilvl="0" w:tplc="144030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C7072">
      <w:start w:val="1"/>
      <w:numFmt w:val="bullet"/>
      <w:lvlText w:val="o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EF76C">
      <w:start w:val="1"/>
      <w:numFmt w:val="bullet"/>
      <w:lvlRestart w:val="0"/>
      <w:lvlText w:val="-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ADB30">
      <w:start w:val="1"/>
      <w:numFmt w:val="bullet"/>
      <w:lvlText w:val="•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8C4EEC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E8CF4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8F67A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078F8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E59FA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1774D6"/>
    <w:multiLevelType w:val="multilevel"/>
    <w:tmpl w:val="0C4042C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454AC0"/>
    <w:multiLevelType w:val="multilevel"/>
    <w:tmpl w:val="F4A6305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977B26"/>
    <w:multiLevelType w:val="multilevel"/>
    <w:tmpl w:val="50482C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130B97"/>
    <w:multiLevelType w:val="multilevel"/>
    <w:tmpl w:val="97FAED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180F1C"/>
    <w:multiLevelType w:val="multilevel"/>
    <w:tmpl w:val="AE301A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1187"/>
    <w:rsid w:val="001D2EE6"/>
    <w:rsid w:val="001D7708"/>
    <w:rsid w:val="003B37F5"/>
    <w:rsid w:val="003E49EC"/>
    <w:rsid w:val="003F6E3F"/>
    <w:rsid w:val="00490F9C"/>
    <w:rsid w:val="004E68B6"/>
    <w:rsid w:val="00592355"/>
    <w:rsid w:val="006A58A1"/>
    <w:rsid w:val="006F770F"/>
    <w:rsid w:val="008723E4"/>
    <w:rsid w:val="00887FD6"/>
    <w:rsid w:val="008931C8"/>
    <w:rsid w:val="00A41187"/>
    <w:rsid w:val="00C23B65"/>
    <w:rsid w:val="00D418A5"/>
    <w:rsid w:val="00DC724C"/>
    <w:rsid w:val="00E94841"/>
    <w:rsid w:val="00F9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08"/>
    <w:pPr>
      <w:spacing w:after="38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D7708"/>
    <w:pPr>
      <w:keepNext/>
      <w:keepLines/>
      <w:spacing w:after="0"/>
      <w:ind w:left="57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708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3E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84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ctt44.narod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ctt44.narod.ru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3B812-AF96-4C03-94F3-334A0E3AA4AC}"/>
</file>

<file path=customXml/itemProps2.xml><?xml version="1.0" encoding="utf-8"?>
<ds:datastoreItem xmlns:ds="http://schemas.openxmlformats.org/officeDocument/2006/customXml" ds:itemID="{DB919241-0B36-40AC-A795-5E8891BC7D72}"/>
</file>

<file path=customXml/itemProps3.xml><?xml version="1.0" encoding="utf-8"?>
<ds:datastoreItem xmlns:ds="http://schemas.openxmlformats.org/officeDocument/2006/customXml" ds:itemID="{83D971AF-8512-4D44-AB53-A7DB03984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2019-11-03T13:12:00Z</dcterms:created>
  <dcterms:modified xsi:type="dcterms:W3CDTF">2019-11-03T13:12:00Z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