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8" w:rsidRPr="00D83FC8" w:rsidRDefault="00D83FC8" w:rsidP="00D83FC8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D83FC8">
        <w:rPr>
          <w:rFonts w:ascii="Arial" w:eastAsia="Times New Roman" w:hAnsi="Arial" w:cs="Arial"/>
          <w:color w:val="111111"/>
          <w:kern w:val="36"/>
          <w:sz w:val="27"/>
          <w:szCs w:val="27"/>
        </w:rPr>
        <w:t>Памятка родителям "Как сохранить зрение ребёнка"</w:t>
      </w:r>
    </w:p>
    <w:p w:rsidR="00D83FC8" w:rsidRPr="00D83FC8" w:rsidRDefault="00D83FC8" w:rsidP="00D83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83FC8">
        <w:rPr>
          <w:rFonts w:ascii="Tahoma" w:eastAsia="Times New Roman" w:hAnsi="Tahoma" w:cs="Tahoma"/>
          <w:b/>
          <w:bCs/>
          <w:color w:val="111111"/>
          <w:sz w:val="17"/>
          <w:szCs w:val="17"/>
        </w:rPr>
        <w:t>Дата:</w:t>
      </w:r>
      <w:r w:rsidRPr="00D83FC8">
        <w:rPr>
          <w:rFonts w:ascii="Tahoma" w:eastAsia="Times New Roman" w:hAnsi="Tahoma" w:cs="Tahoma"/>
          <w:color w:val="111111"/>
          <w:sz w:val="17"/>
          <w:szCs w:val="17"/>
        </w:rPr>
        <w:t> </w:t>
      </w:r>
      <w:r w:rsidRPr="00D83FC8">
        <w:rPr>
          <w:rFonts w:ascii="Tahoma" w:eastAsia="Times New Roman" w:hAnsi="Tahoma" w:cs="Tahoma"/>
          <w:color w:val="666666"/>
          <w:sz w:val="17"/>
          <w:szCs w:val="17"/>
        </w:rPr>
        <w:t>2 октября 2019 в 10:39</w:t>
      </w:r>
      <w:r w:rsidRPr="00D83FC8">
        <w:rPr>
          <w:rFonts w:ascii="Tahoma" w:eastAsia="Times New Roman" w:hAnsi="Tahoma" w:cs="Tahoma"/>
          <w:color w:val="111111"/>
          <w:sz w:val="17"/>
          <w:szCs w:val="17"/>
        </w:rPr>
        <w:t>, </w:t>
      </w:r>
      <w:r w:rsidRPr="00D83FC8">
        <w:rPr>
          <w:rFonts w:ascii="Tahoma" w:eastAsia="Times New Roman" w:hAnsi="Tahoma" w:cs="Tahoma"/>
          <w:b/>
          <w:bCs/>
          <w:color w:val="111111"/>
          <w:sz w:val="17"/>
          <w:szCs w:val="17"/>
        </w:rPr>
        <w:t>Обновлено</w:t>
      </w:r>
      <w:r w:rsidRPr="00D83FC8">
        <w:rPr>
          <w:rFonts w:ascii="Tahoma" w:eastAsia="Times New Roman" w:hAnsi="Tahoma" w:cs="Tahoma"/>
          <w:color w:val="111111"/>
          <w:sz w:val="17"/>
          <w:szCs w:val="17"/>
        </w:rPr>
        <w:t> </w:t>
      </w:r>
      <w:r w:rsidRPr="00D83FC8">
        <w:rPr>
          <w:rFonts w:ascii="Tahoma" w:eastAsia="Times New Roman" w:hAnsi="Tahoma" w:cs="Tahoma"/>
          <w:color w:val="666666"/>
          <w:sz w:val="17"/>
          <w:szCs w:val="17"/>
        </w:rPr>
        <w:t>2 октября 2019 в 12:34</w:t>
      </w:r>
    </w:p>
    <w:p w:rsidR="00D83FC8" w:rsidRPr="00D83FC8" w:rsidRDefault="00D83FC8" w:rsidP="00D83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 w:rsidRPr="00D83FC8">
        <w:rPr>
          <w:rFonts w:ascii="Tahoma" w:eastAsia="Times New Roman" w:hAnsi="Tahoma" w:cs="Tahoma"/>
          <w:b/>
          <w:bCs/>
          <w:color w:val="111111"/>
          <w:sz w:val="17"/>
          <w:szCs w:val="17"/>
        </w:rPr>
        <w:t>Автор:</w:t>
      </w:r>
      <w:r w:rsidRPr="00D83FC8">
        <w:rPr>
          <w:rFonts w:ascii="Tahoma" w:eastAsia="Times New Roman" w:hAnsi="Tahoma" w:cs="Tahoma"/>
          <w:color w:val="111111"/>
          <w:sz w:val="17"/>
          <w:szCs w:val="17"/>
        </w:rPr>
        <w:t> </w:t>
      </w:r>
      <w:hyperlink r:id="rId5" w:history="1">
        <w:r w:rsidRPr="00D83FC8">
          <w:rPr>
            <w:rFonts w:ascii="Tahoma" w:eastAsia="Times New Roman" w:hAnsi="Tahoma" w:cs="Tahoma"/>
            <w:color w:val="6C6E70"/>
            <w:sz w:val="17"/>
            <w:u w:val="single"/>
          </w:rPr>
          <w:t>Модератор .. ..</w:t>
        </w:r>
      </w:hyperlink>
    </w:p>
    <w:p w:rsidR="00D83FC8" w:rsidRPr="00D83FC8" w:rsidRDefault="00D83FC8" w:rsidP="00D83FC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r w:rsidRPr="00D83FC8">
        <w:rPr>
          <w:rFonts w:ascii="Georgia" w:eastAsia="Times New Roman" w:hAnsi="Georgia" w:cs="Arial"/>
          <w:b/>
          <w:bCs/>
          <w:color w:val="111111"/>
          <w:kern w:val="36"/>
          <w:sz w:val="27"/>
        </w:rPr>
        <w:t>Как сохранить зрение у детей (памятка для родителей)</w:t>
      </w:r>
    </w:p>
    <w:tbl>
      <w:tblPr>
        <w:tblpPr w:leftFromText="45" w:rightFromText="45" w:topFromText="150" w:bottomFromText="180" w:vertAnchor="text"/>
        <w:tblW w:w="3300" w:type="dxa"/>
        <w:tblCellMar>
          <w:left w:w="0" w:type="dxa"/>
          <w:right w:w="0" w:type="dxa"/>
        </w:tblCellMar>
        <w:tblLook w:val="04A0"/>
      </w:tblPr>
      <w:tblGrid>
        <w:gridCol w:w="3300"/>
      </w:tblGrid>
      <w:tr w:rsidR="00D83FC8" w:rsidRPr="00D83FC8" w:rsidTr="00D83F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FC8" w:rsidRPr="00D83FC8" w:rsidRDefault="00D83FC8" w:rsidP="00D8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C8">
              <w:rPr>
                <w:rFonts w:ascii="Georgia" w:eastAsia="Times New Roman" w:hAnsi="Georgia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Изображение" style="width:24pt;height:24pt"/>
              </w:pict>
            </w:r>
          </w:p>
        </w:tc>
      </w:tr>
    </w:tbl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Профилактика нарушения зрения у детей важна в любом возрасте, ведь орган зрения развивается и взрослеет вместе с ребенком! Воспринимая световые раздражения от чрезмерных усилий и напряжения, глаза утомляются и снижают эффективность своей работы. Офтальмологи предупреждают, что регулярное перенапряжение может привести к спазму глазных мышц, в результате чего глаза перестают отзываться на смену фокусного расстояния. Среди причин нарушения зрения у детей –  наличие хронических заболеваний, нерациональное питание, наследственная предрасположенность, высокая зрительная нагрузка, длительное статическое напряжение, проблемы с позвоночником,  несоблюдение режима дня, сокращение длительности ночного сна, неправильная организация занятий в домашних условиях и в образовательных учреждениях. Основной причиной нарушения гигиены зрения у дошкольников является телевизор. Серьезную нагрузку на органы зрения детей дает чтение. Процесс заключается в движении взгляда по строке, при котором совершаются остановки для восприятия и осмысления текста. Не секрет, что в настоящее время наиболее актуальной проблемой работы с </w:t>
      </w:r>
      <w:proofErr w:type="spellStart"/>
      <w:r w:rsidRPr="00D83FC8">
        <w:rPr>
          <w:rFonts w:ascii="Georgia" w:eastAsia="Times New Roman" w:hAnsi="Georgia" w:cs="Tahoma"/>
          <w:color w:val="111111"/>
          <w:sz w:val="24"/>
          <w:szCs w:val="24"/>
        </w:rPr>
        <w:t>компъютером</w:t>
      </w:r>
      <w:proofErr w:type="spellEnd"/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  является  его воздействие на зрение детей и подростков. Неприятные ощущения в области глаз, как ощущение усталости, дискомфорта в виде пелены перед глазами, неясных очертаний предметов наблюдаются в разное время у 40-92%, а ежедневно у 10-40% пользователей.  Доказано, что утомление развивается через 30 мин непрерывной работы за </w:t>
      </w:r>
      <w:proofErr w:type="spellStart"/>
      <w:r w:rsidRPr="00D83FC8">
        <w:rPr>
          <w:rFonts w:ascii="Georgia" w:eastAsia="Times New Roman" w:hAnsi="Georgia" w:cs="Tahoma"/>
          <w:color w:val="111111"/>
          <w:sz w:val="24"/>
          <w:szCs w:val="24"/>
        </w:rPr>
        <w:t>компъютером</w:t>
      </w:r>
      <w:proofErr w:type="spellEnd"/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 у каждого третьего старшеклассника и у каждого второго ребенка 7-9 лет. У детей с пониженной остротой зрения коэффициент утомляемости возрастает почти в 4 раза. </w:t>
      </w:r>
    </w:p>
    <w:p w:rsidR="00D83FC8" w:rsidRPr="00D83FC8" w:rsidRDefault="00D83FC8" w:rsidP="00D83FC8">
      <w:pPr>
        <w:shd w:val="clear" w:color="auto" w:fill="FFFFFF"/>
        <w:spacing w:before="225" w:after="150" w:line="240" w:lineRule="auto"/>
        <w:jc w:val="both"/>
        <w:outlineLvl w:val="5"/>
        <w:rPr>
          <w:rFonts w:ascii="Arial" w:eastAsia="Times New Roman" w:hAnsi="Arial" w:cs="Arial"/>
          <w:b/>
          <w:bCs/>
          <w:color w:val="111111"/>
          <w:sz w:val="20"/>
          <w:szCs w:val="20"/>
        </w:rPr>
      </w:pPr>
      <w:r w:rsidRPr="00D83FC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Как предупредить нарушения зрения у детей?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 xml:space="preserve">Ограничивать зрительные нагрузки при пользовании </w:t>
      </w:r>
      <w:proofErr w:type="spellStart"/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компъютером</w:t>
      </w:r>
      <w:proofErr w:type="spellEnd"/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: - не допускать детей до 2-х лет к </w:t>
      </w:r>
      <w:proofErr w:type="spellStart"/>
      <w:r w:rsidRPr="00D83FC8">
        <w:rPr>
          <w:rFonts w:ascii="Georgia" w:eastAsia="Times New Roman" w:hAnsi="Georgia" w:cs="Tahoma"/>
          <w:color w:val="111111"/>
          <w:sz w:val="24"/>
          <w:szCs w:val="24"/>
        </w:rPr>
        <w:t>компъютерным</w:t>
      </w:r>
      <w:proofErr w:type="spellEnd"/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 играм и просмотру телепередач, сократить длительность работы за </w:t>
      </w:r>
      <w:proofErr w:type="spellStart"/>
      <w:r w:rsidRPr="00D83FC8">
        <w:rPr>
          <w:rFonts w:ascii="Georgia" w:eastAsia="Times New Roman" w:hAnsi="Georgia" w:cs="Tahoma"/>
          <w:color w:val="111111"/>
          <w:sz w:val="24"/>
          <w:szCs w:val="24"/>
        </w:rPr>
        <w:t>компъютером</w:t>
      </w:r>
      <w:proofErr w:type="spellEnd"/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 детям после 10 лет до двух часов в день, обеспечив достаточную дистанцию до монитора компьютера – 40-60 см;</w:t>
      </w:r>
    </w:p>
    <w:tbl>
      <w:tblPr>
        <w:tblpPr w:leftFromText="45" w:rightFromText="45" w:topFromText="150" w:bottomFromText="180" w:vertAnchor="text"/>
        <w:tblW w:w="3300" w:type="dxa"/>
        <w:tblCellMar>
          <w:left w:w="0" w:type="dxa"/>
          <w:right w:w="0" w:type="dxa"/>
        </w:tblCellMar>
        <w:tblLook w:val="04A0"/>
      </w:tblPr>
      <w:tblGrid>
        <w:gridCol w:w="3300"/>
      </w:tblGrid>
      <w:tr w:rsidR="00D83FC8" w:rsidRPr="00D83FC8" w:rsidTr="00D83F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FC8" w:rsidRPr="00D83FC8" w:rsidRDefault="00D83FC8" w:rsidP="00D8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C8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pict>
                <v:shape id="_x0000_i1026" type="#_x0000_t75" alt="Изображение" style="width:24pt;height:24pt"/>
              </w:pict>
            </w:r>
          </w:p>
        </w:tc>
      </w:tr>
    </w:tbl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Ограничивать зрительные нагрузки при пользовании телевизором: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 </w:t>
      </w:r>
    </w:p>
    <w:p w:rsidR="00D83FC8" w:rsidRPr="00D83FC8" w:rsidRDefault="00D83FC8" w:rsidP="00D83F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сядьте на диван напротив телевизора: экран должен находиться на уровне глаз, не выше и не ниже;</w:t>
      </w:r>
    </w:p>
    <w:p w:rsidR="00D83FC8" w:rsidRPr="00D83FC8" w:rsidRDefault="00D83FC8" w:rsidP="00D83F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расположите источники света так, чтобы они не отбрасывали бликов на экран;</w:t>
      </w:r>
    </w:p>
    <w:p w:rsidR="00D83FC8" w:rsidRPr="00D83FC8" w:rsidRDefault="00D83FC8" w:rsidP="00D83F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не смотрите ТВ в полной темноте, держите включенной неяркую лампу с рассеянным светом, расположенную вне поля зрения взрослых и детей, смотрящих телевизор. </w:t>
      </w:r>
    </w:p>
    <w:p w:rsidR="00D83FC8" w:rsidRPr="00D83FC8" w:rsidRDefault="00D83FC8" w:rsidP="00D83F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исключите бесконтрольный просмотр детьми телепередач: обеспечить расстояние до телевизионного экрана не ближе 2-3 метров;  ограничить время  просмотра телепередач на уроках до 10 мин. – в 1 классе, до 20 мин. в 3-4 классах, до 25 мин. в 5-7 классах, до 25 мин. – в 8-11 классах.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Соблюдать гигиенический регламент проведения занятий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:</w:t>
      </w:r>
    </w:p>
    <w:p w:rsidR="00D83FC8" w:rsidRPr="00D83FC8" w:rsidRDefault="00D83FC8" w:rsidP="00D83FC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lastRenderedPageBreak/>
        <w:t>выполнения домашних заданий для учащихся  в 1 классе - до 1 ч, во 2-м - до 1,5 ч, в 3-4 классах - до 2 ч, в 5-6 классах -  до 2,5 ч,  в 7 классе - до 3 ч, в 8-11 классах - до 4 ч.; </w:t>
      </w:r>
    </w:p>
    <w:p w:rsidR="00D83FC8" w:rsidRPr="00D83FC8" w:rsidRDefault="00D83FC8" w:rsidP="00D83FC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продолжительность непрерывной учебной деятельности школьников (чтение, письмо не должна превышать  7-10 мин. для учащихся 1-4 классов, 10-15 мин. - для учащихся 5-11 классов.</w:t>
      </w:r>
    </w:p>
    <w:p w:rsidR="00D83FC8" w:rsidRPr="00D83FC8" w:rsidRDefault="00D83FC8" w:rsidP="00D83FC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продолжительность непрерывной образовательной деятельности дошкольников не должна превышать: 10 мин. для детей от 1,5 до 3 лет; 15 мин. - от 3 до 4 лет; 20 мин.- - от 4 до 5 лет; 25 мин. - от 5 до 6 лет; 30 мин. - от 6 до 7 лет. Общая продолжительность занятий дома для детей младшего дошкольного возраста в течение дня не должна превышать 40 минут, при этом обязательны перерывы для отдыха каждые 10 мин., переключая внимание детей, чтобы ребенок смотрел вдаль; необходимо также чередовать спокойные игры с подвижными, уменьшая время игр со значительным зрительным напряжением. 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Соблюдать гигиену чтения: запрещается читать в темноте, читать, держа книгу на близком расстоянии, смотреть в монитор в темной комнате без дополнительного освещения, читать или играть в компьютерные игры во время движения транспорта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.</w:t>
      </w:r>
    </w:p>
    <w:tbl>
      <w:tblPr>
        <w:tblpPr w:leftFromText="45" w:rightFromText="45" w:topFromText="150" w:bottomFromText="180" w:vertAnchor="text"/>
        <w:tblW w:w="3300" w:type="dxa"/>
        <w:tblCellMar>
          <w:left w:w="0" w:type="dxa"/>
          <w:right w:w="0" w:type="dxa"/>
        </w:tblCellMar>
        <w:tblLook w:val="04A0"/>
      </w:tblPr>
      <w:tblGrid>
        <w:gridCol w:w="3300"/>
      </w:tblGrid>
      <w:tr w:rsidR="00D83FC8" w:rsidRPr="00D83FC8" w:rsidTr="00D83F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FC8" w:rsidRPr="00D83FC8" w:rsidRDefault="00D83FC8" w:rsidP="00D8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C8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pict>
                <v:shape id="_x0000_i1027" type="#_x0000_t75" alt="Изображение" style="width:24pt;height:24pt"/>
              </w:pict>
            </w:r>
          </w:p>
        </w:tc>
      </w:tr>
    </w:tbl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Выбирать печатные издания, предназначенные для детей соответствующего возраста, с четким шрифтом на белой бумаге.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Создать оптимальные условия освещенности на рабочем столе ребенка дома и в образовательном учреждении (левостороннее естественное освещение, достаточное искусственное освещение).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Обеспечить правильную посадку ребенка во время занятий:  расстояние от глаз до тетради или книги должно составлять не менее 30-45 см у учащихся 1-4 классов и не менее 30-45 см – у обучающихся 5-11 классов; строго запрещается читать лежа, сгорбившись и в движущемся транспорте, это вредно для зрения.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Вести активный образ жизни: физические нагрузки должны соответствовать возрасту детей; необходимо достаточное, не менее 3-4 часов,   пребывание на свежем воздухе. 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Питаться правильно: организация здорового питания предусматривает употребление продуктов с высоким содержанием витаминов А и С. Это творог, мясо, кефир, рыба, морковь, яблоки, курага, черника, смородина, лимоны.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Соблюдать режим дня с чередованием труда и отдыха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.</w:t>
      </w:r>
    </w:p>
    <w:p w:rsidR="00D83FC8" w:rsidRPr="00D83FC8" w:rsidRDefault="00D83FC8" w:rsidP="00D83FC8">
      <w:pPr>
        <w:shd w:val="clear" w:color="auto" w:fill="FFFFFF"/>
        <w:spacing w:before="225" w:after="150" w:line="240" w:lineRule="auto"/>
        <w:jc w:val="both"/>
        <w:outlineLvl w:val="5"/>
        <w:rPr>
          <w:rFonts w:ascii="Arial" w:eastAsia="Times New Roman" w:hAnsi="Arial" w:cs="Arial"/>
          <w:b/>
          <w:bCs/>
          <w:color w:val="111111"/>
          <w:sz w:val="20"/>
          <w:szCs w:val="20"/>
        </w:rPr>
      </w:pPr>
      <w:r w:rsidRPr="00D83FC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Соблюдение рекомендаций и гигиенических правил позволит сохранить зрение  детей и подростков на долгие годы!</w:t>
      </w:r>
    </w:p>
    <w:p w:rsidR="00D83FC8" w:rsidRPr="00D83FC8" w:rsidRDefault="00D83FC8" w:rsidP="00D83FC8">
      <w:pPr>
        <w:shd w:val="clear" w:color="auto" w:fill="FFFFFF"/>
        <w:spacing w:before="225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</w:rPr>
      </w:pPr>
      <w:r w:rsidRPr="00D83FC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Гимнастика для сохранения остроты зрения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b/>
          <w:bCs/>
          <w:color w:val="111111"/>
          <w:sz w:val="24"/>
          <w:szCs w:val="24"/>
        </w:rPr>
        <w:t>Предложить ребенку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:</w:t>
      </w:r>
    </w:p>
    <w:p w:rsidR="00D83FC8" w:rsidRPr="00D83FC8" w:rsidRDefault="00D83FC8" w:rsidP="00D83FC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 xml:space="preserve">Навести фокус. Вытянуть большой палец левой руки перед собой на уровне глаз на расстояние примерно 40 см. На 5-10 сек. сфокусировать взгляд на 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lastRenderedPageBreak/>
        <w:t>своем пальце, затем, найдя вдалеке точку смотреть на нее также 5-10 сек., затем снова на палец и вновь на отдаленную точку. Повторить 7-10 раз.                                                                                           </w:t>
      </w:r>
    </w:p>
    <w:p w:rsidR="00D83FC8" w:rsidRPr="00D83FC8" w:rsidRDefault="00D83FC8" w:rsidP="00D83FC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Снять напряжение. Поместить большой и средний пальцы одной руки по обеим сторонам носа ближе к глазам, а указательным нажать между бровями. Далее тремя пальцами делать круговые движения в течение 1 мин. Повторить 4 раза.</w:t>
      </w:r>
    </w:p>
    <w:p w:rsidR="00D83FC8" w:rsidRPr="00D83FC8" w:rsidRDefault="00D83FC8" w:rsidP="00D83FC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Выполнить упражнение «сон». Выполняется после каждого упражнения. Ребенок закрывает глаза, потирает ладони друг об друга и кладет их на лицо. Сидит так, глубоко дыша, 1-2 мин.</w:t>
      </w:r>
    </w:p>
    <w:p w:rsidR="00D83FC8" w:rsidRPr="00D83FC8" w:rsidRDefault="00D83FC8" w:rsidP="00D83FC8">
      <w:pPr>
        <w:shd w:val="clear" w:color="auto" w:fill="FFFFFF"/>
        <w:spacing w:before="225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</w:rPr>
      </w:pPr>
      <w:r w:rsidRPr="00D83FC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Комплекс упражнений для профилактики зрительного утомления</w:t>
      </w:r>
    </w:p>
    <w:p w:rsidR="00D83FC8" w:rsidRPr="00D83FC8" w:rsidRDefault="00D83FC8" w:rsidP="00D83FC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Arial" w:eastAsia="Times New Roman" w:hAnsi="Arial" w:cs="Arial"/>
          <w:i/>
          <w:iCs/>
          <w:color w:val="111111"/>
          <w:sz w:val="24"/>
          <w:szCs w:val="24"/>
        </w:rPr>
        <w:t>Упражнения выполняются сидя, в удобной позе: позвоночник прямой, глаза открыты, взгляд устремлен вперед. Продолжительность занятий 3-5 минут</w:t>
      </w:r>
      <w:r w:rsidRPr="00D83FC8">
        <w:rPr>
          <w:rFonts w:ascii="Georgia" w:eastAsia="Times New Roman" w:hAnsi="Georgia" w:cs="Tahoma"/>
          <w:color w:val="111111"/>
          <w:sz w:val="24"/>
          <w:szCs w:val="24"/>
        </w:rPr>
        <w:t>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Взгляд направить влево – прямо, вправо – прямо, вверх – прямо, вниз - прямо без задержки (от 3до 10 раз).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Взгляд смещать по диагонали: влево – вниз - вправо, вправо – вверх - прямо, вправо - вниз – прямо, влево – вверх - прямо и  постепенно увеличивать задержки в отведенном положении, дыхание произвольное, но надо следить, чтобы оно  не задерживалось (3-10 раз).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Совершать круговые движения глаз: влево и вправо, вначале быстрее,  потом как можно медленнее (от 1 до 10 кругов).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Смотреть на кончик носа, затем вдаль (от 5 до 7 раз).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Смотреть на кончик пальца или карандаша, удерживаемого на расстоянии 30 см от глаз, а затем вдаль (от 5 до 10 раз).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Смотреть прямо перед собой пристально и неподвижно, стараясь видеть более ясно, затем моргнуть  от 5 до 7 раз.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Массировать веки глаз, мягко поглаживая  их указательным и средним пальцами в направлении от носа к вискам. Или: глаза закрыть и подушечками ладони, очень нежно касаясь проводить по верхним векам от висков к переносице и обратно (10 раз в среднем темпе).</w:t>
      </w:r>
    </w:p>
    <w:p w:rsidR="00D83FC8" w:rsidRPr="00D83FC8" w:rsidRDefault="00D83FC8" w:rsidP="00D83FC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83FC8">
        <w:rPr>
          <w:rFonts w:ascii="Georgia" w:eastAsia="Times New Roman" w:hAnsi="Georgia" w:cs="Tahoma"/>
          <w:color w:val="111111"/>
          <w:sz w:val="24"/>
          <w:szCs w:val="24"/>
        </w:rPr>
        <w:t>Потереть ладони друг о друга и легко, без усилий  прикрыть ими предварительно закрытые глаза, чтобы полностью загородить их от света (на 1 мин). Представить погружение в полную темноту. Открыть глаза (от 5 до 7 раз). </w:t>
      </w:r>
    </w:p>
    <w:p w:rsidR="008B6D54" w:rsidRDefault="008B6D54"/>
    <w:sectPr w:rsidR="008B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02C"/>
    <w:multiLevelType w:val="multilevel"/>
    <w:tmpl w:val="B34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36806"/>
    <w:multiLevelType w:val="multilevel"/>
    <w:tmpl w:val="037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1377"/>
    <w:multiLevelType w:val="multilevel"/>
    <w:tmpl w:val="F9E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E53E5"/>
    <w:multiLevelType w:val="multilevel"/>
    <w:tmpl w:val="6BBC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3FC8"/>
    <w:rsid w:val="008B6D54"/>
    <w:rsid w:val="00D8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83F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D83F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83F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3FC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83FC8"/>
    <w:rPr>
      <w:color w:val="0000FF"/>
      <w:u w:val="single"/>
    </w:rPr>
  </w:style>
  <w:style w:type="character" w:styleId="a4">
    <w:name w:val="Strong"/>
    <w:basedOn w:val="a0"/>
    <w:uiPriority w:val="22"/>
    <w:qFormat/>
    <w:rsid w:val="00D83FC8"/>
    <w:rPr>
      <w:b/>
      <w:bCs/>
    </w:rPr>
  </w:style>
  <w:style w:type="paragraph" w:styleId="a5">
    <w:name w:val="Normal (Web)"/>
    <w:basedOn w:val="a"/>
    <w:uiPriority w:val="99"/>
    <w:semiHidden/>
    <w:unhideWhenUsed/>
    <w:rsid w:val="00D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83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ekshicy.schools.by/m/other-user/183420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F06FF-A6EB-4A5C-924E-C38ABDCBF3DD}"/>
</file>

<file path=customXml/itemProps2.xml><?xml version="1.0" encoding="utf-8"?>
<ds:datastoreItem xmlns:ds="http://schemas.openxmlformats.org/officeDocument/2006/customXml" ds:itemID="{126284E2-CC09-44C3-92B4-7FF3FCD3C1D3}"/>
</file>

<file path=customXml/itemProps3.xml><?xml version="1.0" encoding="utf-8"?>
<ds:datastoreItem xmlns:ds="http://schemas.openxmlformats.org/officeDocument/2006/customXml" ds:itemID="{B9F22AAC-39BE-454C-AF3A-30F6B38F6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2020-03-19T10:33:00Z</dcterms:created>
  <dcterms:modified xsi:type="dcterms:W3CDTF">2020-03-19T10:33:00Z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