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7D" w:rsidRDefault="0034077D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  <w:bookmarkStart w:id="0" w:name="bookmark0"/>
    </w:p>
    <w:bookmarkEnd w:id="0"/>
    <w:p w:rsidR="002C06B5" w:rsidRDefault="002C06B5" w:rsidP="002C06B5">
      <w:pPr>
        <w:pStyle w:val="a6"/>
        <w:tabs>
          <w:tab w:val="left" w:pos="4962"/>
        </w:tabs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538685" cy="9579934"/>
            <wp:effectExtent l="19050" t="0" r="0" b="0"/>
            <wp:docPr id="1" name="Рисунок 1" descr="C:\Users\USER\Desktop\профор\на сайт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ор\на сайт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85" cy="957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3D" w:rsidRPr="004815EC" w:rsidRDefault="00036EB5" w:rsidP="002C06B5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lastRenderedPageBreak/>
        <w:t>обеспечение</w:t>
      </w:r>
      <w:r w:rsidR="00746D3D" w:rsidRPr="004815EC">
        <w:rPr>
          <w:rFonts w:ascii="Times New Roman" w:hAnsi="Times New Roman" w:cs="Times New Roman"/>
        </w:rPr>
        <w:t xml:space="preserve"> профориентационн</w:t>
      </w:r>
      <w:r w:rsidRPr="004815EC">
        <w:rPr>
          <w:rFonts w:ascii="Times New Roman" w:hAnsi="Times New Roman" w:cs="Times New Roman"/>
        </w:rPr>
        <w:t>ой</w:t>
      </w:r>
      <w:r w:rsidR="00746D3D" w:rsidRPr="004815EC">
        <w:rPr>
          <w:rFonts w:ascii="Times New Roman" w:hAnsi="Times New Roman" w:cs="Times New Roman"/>
        </w:rPr>
        <w:t xml:space="preserve"> направленност</w:t>
      </w:r>
      <w:r w:rsidRPr="004815EC">
        <w:rPr>
          <w:rFonts w:ascii="Times New Roman" w:hAnsi="Times New Roman" w:cs="Times New Roman"/>
        </w:rPr>
        <w:t>и</w:t>
      </w:r>
      <w:r w:rsidR="00746D3D" w:rsidRPr="004815EC">
        <w:rPr>
          <w:rFonts w:ascii="Times New Roman" w:hAnsi="Times New Roman" w:cs="Times New Roman"/>
        </w:rPr>
        <w:t xml:space="preserve"> учебных программ, пособий и учебно-воспитательного процесса в целом, уч</w:t>
      </w:r>
      <w:r w:rsidRPr="004815EC">
        <w:rPr>
          <w:rFonts w:ascii="Times New Roman" w:hAnsi="Times New Roman" w:cs="Times New Roman"/>
        </w:rPr>
        <w:t>астие в этой работе педагогического</w:t>
      </w:r>
      <w:r w:rsidR="00746D3D" w:rsidRPr="004815EC">
        <w:rPr>
          <w:rFonts w:ascii="Times New Roman" w:hAnsi="Times New Roman" w:cs="Times New Roman"/>
        </w:rPr>
        <w:t xml:space="preserve"> коллектив</w:t>
      </w:r>
      <w:r w:rsidRPr="004815EC">
        <w:rPr>
          <w:rFonts w:ascii="Times New Roman" w:hAnsi="Times New Roman" w:cs="Times New Roman"/>
        </w:rPr>
        <w:t>а</w:t>
      </w:r>
      <w:r w:rsidR="00746D3D" w:rsidRPr="004815EC">
        <w:rPr>
          <w:rFonts w:ascii="Times New Roman" w:hAnsi="Times New Roman" w:cs="Times New Roman"/>
        </w:rPr>
        <w:t>, родительской общественности, специалистов соответствующих организаций и учреждений;</w:t>
      </w:r>
    </w:p>
    <w:p w:rsidR="00746D3D" w:rsidRPr="004815EC" w:rsidRDefault="00036EB5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организация системной</w:t>
      </w:r>
      <w:r w:rsidR="00746D3D" w:rsidRPr="004815EC">
        <w:rPr>
          <w:rFonts w:ascii="Times New Roman" w:hAnsi="Times New Roman" w:cs="Times New Roman"/>
        </w:rPr>
        <w:t>, квалифицированн</w:t>
      </w:r>
      <w:r w:rsidRPr="004815EC">
        <w:rPr>
          <w:rFonts w:ascii="Times New Roman" w:hAnsi="Times New Roman" w:cs="Times New Roman"/>
        </w:rPr>
        <w:t>ой</w:t>
      </w:r>
      <w:r w:rsidR="00746D3D" w:rsidRPr="004815EC">
        <w:rPr>
          <w:rFonts w:ascii="Times New Roman" w:hAnsi="Times New Roman" w:cs="Times New Roman"/>
        </w:rPr>
        <w:t xml:space="preserve"> и комплексн</w:t>
      </w:r>
      <w:r w:rsidRPr="004815EC">
        <w:rPr>
          <w:rFonts w:ascii="Times New Roman" w:hAnsi="Times New Roman" w:cs="Times New Roman"/>
        </w:rPr>
        <w:t>ой</w:t>
      </w:r>
      <w:r w:rsidR="00746D3D" w:rsidRPr="004815EC">
        <w:rPr>
          <w:rFonts w:ascii="Times New Roman" w:hAnsi="Times New Roman" w:cs="Times New Roman"/>
        </w:rPr>
        <w:t xml:space="preserve"> профориентационн</w:t>
      </w:r>
      <w:r w:rsidRPr="004815EC">
        <w:rPr>
          <w:rFonts w:ascii="Times New Roman" w:hAnsi="Times New Roman" w:cs="Times New Roman"/>
        </w:rPr>
        <w:t>ой</w:t>
      </w:r>
      <w:r w:rsidR="00746D3D" w:rsidRPr="004815EC">
        <w:rPr>
          <w:rFonts w:ascii="Times New Roman" w:hAnsi="Times New Roman" w:cs="Times New Roman"/>
        </w:rPr>
        <w:t xml:space="preserve"> работ</w:t>
      </w:r>
      <w:r w:rsidRPr="004815EC">
        <w:rPr>
          <w:rFonts w:ascii="Times New Roman" w:hAnsi="Times New Roman" w:cs="Times New Roman"/>
        </w:rPr>
        <w:t>ы</w:t>
      </w:r>
      <w:r w:rsidR="00746D3D" w:rsidRPr="004815EC">
        <w:rPr>
          <w:rFonts w:ascii="Times New Roman" w:hAnsi="Times New Roman" w:cs="Times New Roman"/>
        </w:rPr>
        <w:t>;</w:t>
      </w:r>
    </w:p>
    <w:p w:rsidR="00746D3D" w:rsidRPr="004815EC" w:rsidRDefault="00696A5E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формирование</w:t>
      </w:r>
      <w:r w:rsidR="00746D3D" w:rsidRPr="004815EC">
        <w:rPr>
          <w:rFonts w:ascii="Times New Roman" w:hAnsi="Times New Roman" w:cs="Times New Roman"/>
        </w:rPr>
        <w:t xml:space="preserve"> у </w:t>
      </w:r>
      <w:r w:rsidR="00036EB5" w:rsidRPr="004815EC">
        <w:rPr>
          <w:rFonts w:ascii="Times New Roman" w:hAnsi="Times New Roman" w:cs="Times New Roman"/>
        </w:rPr>
        <w:t>об</w:t>
      </w:r>
      <w:r w:rsidR="00746D3D" w:rsidRPr="004815EC">
        <w:rPr>
          <w:rFonts w:ascii="Times New Roman" w:hAnsi="Times New Roman" w:cs="Times New Roman"/>
        </w:rPr>
        <w:t>уча</w:t>
      </w:r>
      <w:r w:rsidR="00036EB5" w:rsidRPr="004815EC">
        <w:rPr>
          <w:rFonts w:ascii="Times New Roman" w:hAnsi="Times New Roman" w:cs="Times New Roman"/>
        </w:rPr>
        <w:t>ю</w:t>
      </w:r>
      <w:r w:rsidR="00746D3D" w:rsidRPr="004815EC">
        <w:rPr>
          <w:rFonts w:ascii="Times New Roman" w:hAnsi="Times New Roman" w:cs="Times New Roman"/>
        </w:rPr>
        <w:t>щихся общеобразов</w:t>
      </w:r>
      <w:r w:rsidR="00036EB5" w:rsidRPr="004815EC">
        <w:rPr>
          <w:rFonts w:ascii="Times New Roman" w:hAnsi="Times New Roman" w:cs="Times New Roman"/>
        </w:rPr>
        <w:t>ательного учреждения сознательного</w:t>
      </w:r>
      <w:r w:rsidR="00746D3D" w:rsidRPr="004815EC">
        <w:rPr>
          <w:rFonts w:ascii="Times New Roman" w:hAnsi="Times New Roman" w:cs="Times New Roman"/>
        </w:rPr>
        <w:t xml:space="preserve"> подход</w:t>
      </w:r>
      <w:r w:rsidR="00036EB5" w:rsidRPr="004815EC">
        <w:rPr>
          <w:rFonts w:ascii="Times New Roman" w:hAnsi="Times New Roman" w:cs="Times New Roman"/>
        </w:rPr>
        <w:t>а</w:t>
      </w:r>
      <w:r w:rsidR="00746D3D" w:rsidRPr="004815EC">
        <w:rPr>
          <w:rFonts w:ascii="Times New Roman" w:hAnsi="Times New Roman" w:cs="Times New Roman"/>
        </w:rPr>
        <w:t xml:space="preserve">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</w:p>
    <w:p w:rsidR="00746D3D" w:rsidRPr="004815EC" w:rsidRDefault="004D76C7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привлечение</w:t>
      </w:r>
      <w:r w:rsidR="00746D3D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>об</w:t>
      </w:r>
      <w:r w:rsidR="00746D3D" w:rsidRPr="004815EC">
        <w:rPr>
          <w:rFonts w:ascii="Times New Roman" w:hAnsi="Times New Roman" w:cs="Times New Roman"/>
        </w:rPr>
        <w:t>уча</w:t>
      </w:r>
      <w:r w:rsidRPr="004815EC">
        <w:rPr>
          <w:rFonts w:ascii="Times New Roman" w:hAnsi="Times New Roman" w:cs="Times New Roman"/>
        </w:rPr>
        <w:t>ю</w:t>
      </w:r>
      <w:r w:rsidR="00746D3D" w:rsidRPr="004815EC">
        <w:rPr>
          <w:rFonts w:ascii="Times New Roman" w:hAnsi="Times New Roman" w:cs="Times New Roman"/>
        </w:rPr>
        <w:t xml:space="preserve">щихся во внеучебное время к </w:t>
      </w:r>
      <w:r w:rsidRPr="004815EC">
        <w:rPr>
          <w:rFonts w:ascii="Times New Roman" w:hAnsi="Times New Roman" w:cs="Times New Roman"/>
        </w:rPr>
        <w:t>различным видам творчества</w:t>
      </w:r>
      <w:r w:rsidR="00746D3D" w:rsidRPr="004815EC">
        <w:rPr>
          <w:rFonts w:ascii="Times New Roman" w:hAnsi="Times New Roman" w:cs="Times New Roman"/>
        </w:rPr>
        <w:t>, повышают его роль в выборе профессии;</w:t>
      </w:r>
    </w:p>
    <w:p w:rsidR="00746D3D" w:rsidRPr="004815EC" w:rsidRDefault="004D76C7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организация</w:t>
      </w:r>
      <w:r w:rsidR="00746D3D" w:rsidRPr="004815EC">
        <w:rPr>
          <w:rFonts w:ascii="Times New Roman" w:hAnsi="Times New Roman" w:cs="Times New Roman"/>
        </w:rPr>
        <w:t xml:space="preserve"> профессионально</w:t>
      </w:r>
      <w:r w:rsidRPr="004815EC">
        <w:rPr>
          <w:rFonts w:ascii="Times New Roman" w:hAnsi="Times New Roman" w:cs="Times New Roman"/>
        </w:rPr>
        <w:t>го</w:t>
      </w:r>
      <w:r w:rsidR="00746D3D" w:rsidRPr="004815EC">
        <w:rPr>
          <w:rFonts w:ascii="Times New Roman" w:hAnsi="Times New Roman" w:cs="Times New Roman"/>
        </w:rPr>
        <w:t xml:space="preserve"> просвещени</w:t>
      </w:r>
      <w:r w:rsidRPr="004815EC">
        <w:rPr>
          <w:rFonts w:ascii="Times New Roman" w:hAnsi="Times New Roman" w:cs="Times New Roman"/>
        </w:rPr>
        <w:t>я</w:t>
      </w:r>
      <w:r w:rsidR="00746D3D" w:rsidRPr="004815EC">
        <w:rPr>
          <w:rFonts w:ascii="Times New Roman" w:hAnsi="Times New Roman" w:cs="Times New Roman"/>
        </w:rPr>
        <w:t xml:space="preserve"> и консультировани</w:t>
      </w:r>
      <w:r w:rsidRPr="004815EC">
        <w:rPr>
          <w:rFonts w:ascii="Times New Roman" w:hAnsi="Times New Roman" w:cs="Times New Roman"/>
        </w:rPr>
        <w:t>я</w:t>
      </w:r>
      <w:r w:rsidR="00746D3D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>об</w:t>
      </w:r>
      <w:r w:rsidR="00746D3D" w:rsidRPr="004815EC">
        <w:rPr>
          <w:rFonts w:ascii="Times New Roman" w:hAnsi="Times New Roman" w:cs="Times New Roman"/>
        </w:rPr>
        <w:t>уча</w:t>
      </w:r>
      <w:r w:rsidRPr="004815EC">
        <w:rPr>
          <w:rFonts w:ascii="Times New Roman" w:hAnsi="Times New Roman" w:cs="Times New Roman"/>
        </w:rPr>
        <w:t>ющихся, формирование</w:t>
      </w:r>
      <w:r w:rsidR="00746D3D" w:rsidRPr="004815EC">
        <w:rPr>
          <w:rFonts w:ascii="Times New Roman" w:hAnsi="Times New Roman" w:cs="Times New Roman"/>
        </w:rPr>
        <w:t xml:space="preserve"> у них профессиональны</w:t>
      </w:r>
      <w:r w:rsidRPr="004815EC">
        <w:rPr>
          <w:rFonts w:ascii="Times New Roman" w:hAnsi="Times New Roman" w:cs="Times New Roman"/>
        </w:rPr>
        <w:t>х намерений</w:t>
      </w:r>
      <w:r w:rsidR="00746D3D" w:rsidRPr="004815EC">
        <w:rPr>
          <w:rFonts w:ascii="Times New Roman" w:hAnsi="Times New Roman" w:cs="Times New Roman"/>
        </w:rPr>
        <w:t xml:space="preserve">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746D3D" w:rsidRPr="004815EC" w:rsidRDefault="004D76C7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организация</w:t>
      </w:r>
      <w:r w:rsidR="00746D3D" w:rsidRPr="004815EC">
        <w:rPr>
          <w:rFonts w:ascii="Times New Roman" w:hAnsi="Times New Roman" w:cs="Times New Roman"/>
        </w:rPr>
        <w:t xml:space="preserve"> дифференцированно</w:t>
      </w:r>
      <w:r w:rsidRPr="004815EC">
        <w:rPr>
          <w:rFonts w:ascii="Times New Roman" w:hAnsi="Times New Roman" w:cs="Times New Roman"/>
        </w:rPr>
        <w:t>го</w:t>
      </w:r>
      <w:r w:rsidR="00746D3D" w:rsidRPr="004815EC">
        <w:rPr>
          <w:rFonts w:ascii="Times New Roman" w:hAnsi="Times New Roman" w:cs="Times New Roman"/>
        </w:rPr>
        <w:t xml:space="preserve"> обучени</w:t>
      </w:r>
      <w:r w:rsidRPr="004815EC">
        <w:rPr>
          <w:rFonts w:ascii="Times New Roman" w:hAnsi="Times New Roman" w:cs="Times New Roman"/>
        </w:rPr>
        <w:t>я</w:t>
      </w:r>
      <w:r w:rsidR="00746D3D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>об</w:t>
      </w:r>
      <w:r w:rsidR="00746D3D" w:rsidRPr="004815EC">
        <w:rPr>
          <w:rFonts w:ascii="Times New Roman" w:hAnsi="Times New Roman" w:cs="Times New Roman"/>
        </w:rPr>
        <w:t>уча</w:t>
      </w:r>
      <w:r w:rsidRPr="004815EC">
        <w:rPr>
          <w:rFonts w:ascii="Times New Roman" w:hAnsi="Times New Roman" w:cs="Times New Roman"/>
        </w:rPr>
        <w:t>ю</w:t>
      </w:r>
      <w:r w:rsidR="00746D3D" w:rsidRPr="004815EC">
        <w:rPr>
          <w:rFonts w:ascii="Times New Roman" w:hAnsi="Times New Roman" w:cs="Times New Roman"/>
        </w:rPr>
        <w:t>щихся для более полного раскрытия их индивидуальных интересов, способностей и склонностей;</w:t>
      </w:r>
    </w:p>
    <w:p w:rsidR="00746D3D" w:rsidRPr="004815EC" w:rsidRDefault="004D76C7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обеспечение</w:t>
      </w:r>
      <w:r w:rsidR="00746D3D" w:rsidRPr="004815EC">
        <w:rPr>
          <w:rFonts w:ascii="Times New Roman" w:hAnsi="Times New Roman" w:cs="Times New Roman"/>
        </w:rPr>
        <w:t xml:space="preserve"> органическо</w:t>
      </w:r>
      <w:r w:rsidRPr="004815EC">
        <w:rPr>
          <w:rFonts w:ascii="Times New Roman" w:hAnsi="Times New Roman" w:cs="Times New Roman"/>
        </w:rPr>
        <w:t>го единства</w:t>
      </w:r>
      <w:r w:rsidR="00746D3D" w:rsidRPr="004815EC">
        <w:rPr>
          <w:rFonts w:ascii="Times New Roman" w:hAnsi="Times New Roman" w:cs="Times New Roman"/>
        </w:rPr>
        <w:t xml:space="preserve">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746D3D" w:rsidRPr="004815EC" w:rsidRDefault="004D76C7" w:rsidP="004815EC">
      <w:pPr>
        <w:pStyle w:val="a6"/>
        <w:numPr>
          <w:ilvl w:val="0"/>
          <w:numId w:val="17"/>
        </w:numPr>
        <w:tabs>
          <w:tab w:val="left" w:pos="4962"/>
        </w:tabs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использование</w:t>
      </w:r>
      <w:r w:rsidR="00746D3D" w:rsidRPr="004815EC">
        <w:rPr>
          <w:rFonts w:ascii="Times New Roman" w:hAnsi="Times New Roman" w:cs="Times New Roman"/>
        </w:rPr>
        <w:t xml:space="preserve"> воз</w:t>
      </w:r>
      <w:r w:rsidRPr="004815EC">
        <w:rPr>
          <w:rFonts w:ascii="Times New Roman" w:hAnsi="Times New Roman" w:cs="Times New Roman"/>
        </w:rPr>
        <w:t>можности психологической службы образовательного</w:t>
      </w:r>
      <w:r w:rsidR="00746D3D" w:rsidRPr="004815EC">
        <w:rPr>
          <w:rFonts w:ascii="Times New Roman" w:hAnsi="Times New Roman" w:cs="Times New Roman"/>
        </w:rPr>
        <w:t xml:space="preserve"> учреждения для организации и проведения профориентационной работы.</w:t>
      </w:r>
    </w:p>
    <w:p w:rsidR="001C4A1B" w:rsidRPr="004815EC" w:rsidRDefault="001C4A1B" w:rsidP="004815EC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p w:rsidR="00746D3D" w:rsidRPr="004815EC" w:rsidRDefault="004D76C7" w:rsidP="004815EC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  <w:b/>
        </w:rPr>
        <w:t xml:space="preserve">1.7.1. </w:t>
      </w:r>
      <w:r w:rsidR="00746D3D" w:rsidRPr="004815EC">
        <w:rPr>
          <w:rFonts w:ascii="Times New Roman" w:hAnsi="Times New Roman" w:cs="Times New Roman"/>
          <w:b/>
        </w:rPr>
        <w:t>Задачи психологической службы школы</w:t>
      </w:r>
      <w:r w:rsidR="00746D3D" w:rsidRPr="004815EC">
        <w:rPr>
          <w:rFonts w:ascii="Times New Roman" w:hAnsi="Times New Roman" w:cs="Times New Roman"/>
        </w:rPr>
        <w:t>:</w:t>
      </w:r>
    </w:p>
    <w:p w:rsidR="00746D3D" w:rsidRPr="004815EC" w:rsidRDefault="00746D3D" w:rsidP="004815EC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p w:rsidR="00746D3D" w:rsidRPr="004815EC" w:rsidRDefault="00746D3D" w:rsidP="004815EC">
      <w:pPr>
        <w:pStyle w:val="a6"/>
        <w:numPr>
          <w:ilvl w:val="0"/>
          <w:numId w:val="18"/>
        </w:numPr>
        <w:tabs>
          <w:tab w:val="left" w:pos="4962"/>
        </w:tabs>
        <w:ind w:left="567" w:hanging="567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активно</w:t>
      </w:r>
      <w:r w:rsidR="004D76C7" w:rsidRPr="004815EC">
        <w:rPr>
          <w:rFonts w:ascii="Times New Roman" w:hAnsi="Times New Roman" w:cs="Times New Roman"/>
        </w:rPr>
        <w:t>е</w:t>
      </w:r>
      <w:r w:rsidRPr="004815EC">
        <w:rPr>
          <w:rFonts w:ascii="Times New Roman" w:hAnsi="Times New Roman" w:cs="Times New Roman"/>
        </w:rPr>
        <w:t xml:space="preserve"> содействие формированию личностного и интеллектуального потенциала </w:t>
      </w:r>
      <w:r w:rsidR="00DC532A" w:rsidRPr="004815EC">
        <w:rPr>
          <w:rFonts w:ascii="Times New Roman" w:hAnsi="Times New Roman" w:cs="Times New Roman"/>
        </w:rPr>
        <w:t>обучающихся</w:t>
      </w:r>
      <w:r w:rsidRPr="004815EC">
        <w:rPr>
          <w:rFonts w:ascii="Times New Roman" w:hAnsi="Times New Roman" w:cs="Times New Roman"/>
        </w:rPr>
        <w:t>;</w:t>
      </w:r>
    </w:p>
    <w:p w:rsidR="00746D3D" w:rsidRPr="004815EC" w:rsidRDefault="00746D3D" w:rsidP="004815EC">
      <w:pPr>
        <w:pStyle w:val="a6"/>
        <w:numPr>
          <w:ilvl w:val="0"/>
          <w:numId w:val="18"/>
        </w:numPr>
        <w:tabs>
          <w:tab w:val="left" w:pos="4962"/>
        </w:tabs>
        <w:ind w:left="567" w:hanging="567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создание психологических условий для наиболее полного развития творческих способностей, познавательной и нравственно-мотивационной сфер личности;</w:t>
      </w:r>
    </w:p>
    <w:p w:rsidR="00746D3D" w:rsidRPr="004815EC" w:rsidRDefault="00746D3D" w:rsidP="004815EC">
      <w:pPr>
        <w:pStyle w:val="a6"/>
        <w:numPr>
          <w:ilvl w:val="0"/>
          <w:numId w:val="18"/>
        </w:numPr>
        <w:tabs>
          <w:tab w:val="left" w:pos="4962"/>
        </w:tabs>
        <w:ind w:left="567" w:hanging="567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оказание психологической  помощи  педагогическому коллективу и родителям в преодолении отклонений в интеллектуальном и личностном развитии </w:t>
      </w:r>
      <w:r w:rsidR="00DC532A" w:rsidRPr="004815EC">
        <w:rPr>
          <w:rFonts w:ascii="Times New Roman" w:hAnsi="Times New Roman" w:cs="Times New Roman"/>
        </w:rPr>
        <w:t>обучающихся</w:t>
      </w:r>
      <w:r w:rsidRPr="004815EC">
        <w:rPr>
          <w:rFonts w:ascii="Times New Roman" w:hAnsi="Times New Roman" w:cs="Times New Roman"/>
        </w:rPr>
        <w:t>, в разрешении конфликтных ситуаций;</w:t>
      </w:r>
    </w:p>
    <w:p w:rsidR="00746D3D" w:rsidRPr="004815EC" w:rsidRDefault="00746D3D" w:rsidP="004815EC">
      <w:pPr>
        <w:pStyle w:val="a6"/>
        <w:numPr>
          <w:ilvl w:val="0"/>
          <w:numId w:val="18"/>
        </w:numPr>
        <w:tabs>
          <w:tab w:val="left" w:pos="4962"/>
        </w:tabs>
        <w:ind w:left="567" w:hanging="567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внедрение достижений психологии в практику образовательно-воспитательного процесса.</w:t>
      </w:r>
    </w:p>
    <w:p w:rsidR="000A782B" w:rsidRPr="004815EC" w:rsidRDefault="000A782B" w:rsidP="004815EC">
      <w:pPr>
        <w:pStyle w:val="a6"/>
        <w:tabs>
          <w:tab w:val="left" w:pos="4962"/>
        </w:tabs>
        <w:rPr>
          <w:rFonts w:ascii="Times New Roman" w:hAnsi="Times New Roman" w:cs="Times New Roman"/>
        </w:rPr>
      </w:pPr>
    </w:p>
    <w:p w:rsidR="000A782B" w:rsidRPr="004815EC" w:rsidRDefault="000A782B" w:rsidP="004815EC">
      <w:pPr>
        <w:tabs>
          <w:tab w:val="left" w:pos="4962"/>
        </w:tabs>
        <w:jc w:val="both"/>
        <w:rPr>
          <w:rFonts w:ascii="Times New Roman" w:hAnsi="Times New Roman" w:cs="Times New Roman"/>
          <w:b/>
        </w:rPr>
      </w:pPr>
      <w:r w:rsidRPr="004815EC">
        <w:rPr>
          <w:rFonts w:ascii="Times New Roman" w:hAnsi="Times New Roman" w:cs="Times New Roman"/>
          <w:b/>
        </w:rPr>
        <w:t>1.8. Основные методы профессиональной ориентации:</w:t>
      </w:r>
    </w:p>
    <w:p w:rsidR="000A782B" w:rsidRPr="004815EC" w:rsidRDefault="000A782B" w:rsidP="004815EC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p w:rsidR="000A782B" w:rsidRPr="004815EC" w:rsidRDefault="000A782B" w:rsidP="004815EC">
      <w:pPr>
        <w:pStyle w:val="a6"/>
        <w:numPr>
          <w:ilvl w:val="0"/>
          <w:numId w:val="20"/>
        </w:numPr>
        <w:tabs>
          <w:tab w:val="left" w:pos="4962"/>
        </w:tabs>
        <w:ind w:hanging="72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</w:p>
    <w:p w:rsidR="000A782B" w:rsidRPr="004815EC" w:rsidRDefault="000A782B" w:rsidP="004815EC">
      <w:pPr>
        <w:pStyle w:val="a6"/>
        <w:numPr>
          <w:ilvl w:val="0"/>
          <w:numId w:val="20"/>
        </w:numPr>
        <w:tabs>
          <w:tab w:val="left" w:pos="4962"/>
        </w:tabs>
        <w:ind w:hanging="72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психологическое и медицинское консультирование;</w:t>
      </w:r>
    </w:p>
    <w:p w:rsidR="000A782B" w:rsidRPr="004815EC" w:rsidRDefault="000A782B" w:rsidP="004815EC">
      <w:pPr>
        <w:pStyle w:val="a6"/>
        <w:numPr>
          <w:ilvl w:val="0"/>
          <w:numId w:val="20"/>
        </w:numPr>
        <w:tabs>
          <w:tab w:val="left" w:pos="4962"/>
        </w:tabs>
        <w:ind w:hanging="72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психологическая, психофизиологическая, медицинская диагностика;</w:t>
      </w:r>
    </w:p>
    <w:p w:rsidR="000A782B" w:rsidRPr="004815EC" w:rsidRDefault="000A782B" w:rsidP="004815EC">
      <w:pPr>
        <w:pStyle w:val="a6"/>
        <w:numPr>
          <w:ilvl w:val="0"/>
          <w:numId w:val="20"/>
        </w:numPr>
        <w:tabs>
          <w:tab w:val="left" w:pos="4962"/>
        </w:tabs>
        <w:ind w:hanging="720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различные педагогические методы.</w:t>
      </w:r>
    </w:p>
    <w:p w:rsidR="00746D3D" w:rsidRPr="004815EC" w:rsidRDefault="00746D3D" w:rsidP="004815EC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p w:rsidR="004E73E2" w:rsidRPr="004815EC" w:rsidRDefault="004D76C7" w:rsidP="004815EC">
      <w:pPr>
        <w:tabs>
          <w:tab w:val="left" w:pos="4962"/>
        </w:tabs>
        <w:ind w:left="284" w:hanging="284"/>
        <w:jc w:val="both"/>
        <w:rPr>
          <w:rStyle w:val="50"/>
          <w:rFonts w:eastAsia="Arial Unicode MS"/>
          <w:b/>
          <w:sz w:val="24"/>
          <w:szCs w:val="24"/>
        </w:rPr>
      </w:pPr>
      <w:r w:rsidRPr="004815EC">
        <w:rPr>
          <w:rStyle w:val="50"/>
          <w:rFonts w:eastAsia="Arial Unicode MS"/>
          <w:b/>
          <w:sz w:val="24"/>
          <w:szCs w:val="24"/>
        </w:rPr>
        <w:t>2</w:t>
      </w:r>
      <w:r w:rsidR="000002D2" w:rsidRPr="004815EC">
        <w:rPr>
          <w:rStyle w:val="50"/>
          <w:rFonts w:eastAsia="Arial Unicode MS"/>
          <w:b/>
          <w:sz w:val="24"/>
          <w:szCs w:val="24"/>
        </w:rPr>
        <w:t>.</w:t>
      </w:r>
      <w:r w:rsidR="004E73E2" w:rsidRPr="004815EC">
        <w:rPr>
          <w:rStyle w:val="50"/>
          <w:rFonts w:eastAsia="Arial Unicode MS"/>
          <w:b/>
          <w:sz w:val="24"/>
          <w:szCs w:val="24"/>
        </w:rPr>
        <w:t xml:space="preserve">  Направления профориентационной работы:</w:t>
      </w:r>
    </w:p>
    <w:p w:rsidR="004E73E2" w:rsidRPr="004815EC" w:rsidRDefault="004E73E2" w:rsidP="004815EC">
      <w:pPr>
        <w:tabs>
          <w:tab w:val="left" w:pos="4962"/>
        </w:tabs>
        <w:ind w:left="284" w:hanging="284"/>
        <w:jc w:val="both"/>
        <w:rPr>
          <w:rStyle w:val="50"/>
          <w:rFonts w:eastAsia="Arial Unicode MS"/>
          <w:b/>
          <w:sz w:val="24"/>
          <w:szCs w:val="24"/>
        </w:rPr>
      </w:pPr>
    </w:p>
    <w:p w:rsidR="000002D2" w:rsidRPr="004815EC" w:rsidRDefault="000002D2" w:rsidP="004815EC">
      <w:pPr>
        <w:tabs>
          <w:tab w:val="left" w:pos="4962"/>
        </w:tabs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4815EC">
        <w:rPr>
          <w:rStyle w:val="50"/>
          <w:rFonts w:eastAsia="Arial Unicode MS"/>
          <w:b/>
          <w:i/>
          <w:sz w:val="24"/>
          <w:szCs w:val="24"/>
        </w:rPr>
        <w:t xml:space="preserve"> </w:t>
      </w:r>
      <w:r w:rsidR="00AC1D45" w:rsidRPr="004815EC">
        <w:rPr>
          <w:rStyle w:val="50"/>
          <w:rFonts w:eastAsia="Arial Unicode MS"/>
          <w:b/>
          <w:i/>
          <w:sz w:val="24"/>
          <w:szCs w:val="24"/>
        </w:rPr>
        <w:t xml:space="preserve">2.1. </w:t>
      </w:r>
      <w:r w:rsidR="00AC1D45" w:rsidRPr="004815EC">
        <w:rPr>
          <w:rStyle w:val="50"/>
          <w:rFonts w:eastAsia="Arial Unicode MS"/>
          <w:sz w:val="24"/>
          <w:szCs w:val="24"/>
        </w:rPr>
        <w:t xml:space="preserve"> </w:t>
      </w:r>
      <w:r w:rsidRPr="004815EC">
        <w:rPr>
          <w:rStyle w:val="50"/>
          <w:rFonts w:eastAsia="Arial Unicode MS"/>
          <w:b/>
          <w:i/>
          <w:sz w:val="24"/>
          <w:szCs w:val="24"/>
        </w:rPr>
        <w:t>Основными направлениями профориентационной работы в школе являются:</w:t>
      </w:r>
    </w:p>
    <w:p w:rsidR="000002D2" w:rsidRPr="004815EC" w:rsidRDefault="004D76C7" w:rsidP="004815EC">
      <w:pPr>
        <w:tabs>
          <w:tab w:val="left" w:pos="851"/>
          <w:tab w:val="left" w:pos="4962"/>
        </w:tabs>
        <w:ind w:left="709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2.1. </w:t>
      </w:r>
      <w:r w:rsidR="000002D2" w:rsidRPr="004815EC">
        <w:rPr>
          <w:rFonts w:ascii="Times New Roman" w:hAnsi="Times New Roman" w:cs="Times New Roman"/>
        </w:rPr>
        <w:t>Профессиональная информация.</w:t>
      </w:r>
    </w:p>
    <w:p w:rsidR="000002D2" w:rsidRPr="004815EC" w:rsidRDefault="004D76C7" w:rsidP="004815EC">
      <w:pPr>
        <w:tabs>
          <w:tab w:val="left" w:pos="851"/>
          <w:tab w:val="left" w:pos="4962"/>
        </w:tabs>
        <w:ind w:left="709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2.2. </w:t>
      </w:r>
      <w:r w:rsidR="000002D2" w:rsidRPr="004815EC">
        <w:rPr>
          <w:rFonts w:ascii="Times New Roman" w:hAnsi="Times New Roman" w:cs="Times New Roman"/>
        </w:rPr>
        <w:t>Профессиональное воспитание.</w:t>
      </w:r>
    </w:p>
    <w:p w:rsidR="000002D2" w:rsidRPr="004815EC" w:rsidRDefault="004D76C7" w:rsidP="004815EC">
      <w:pPr>
        <w:tabs>
          <w:tab w:val="left" w:pos="851"/>
          <w:tab w:val="left" w:pos="4962"/>
        </w:tabs>
        <w:ind w:left="709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2.3. </w:t>
      </w:r>
      <w:r w:rsidR="000002D2" w:rsidRPr="004815EC">
        <w:rPr>
          <w:rFonts w:ascii="Times New Roman" w:hAnsi="Times New Roman" w:cs="Times New Roman"/>
        </w:rPr>
        <w:t>Профессиональная консультация.</w:t>
      </w:r>
    </w:p>
    <w:p w:rsidR="000002D2" w:rsidRPr="004815EC" w:rsidRDefault="000002D2" w:rsidP="004815EC">
      <w:pPr>
        <w:tabs>
          <w:tab w:val="left" w:pos="722"/>
          <w:tab w:val="left" w:pos="4962"/>
        </w:tabs>
        <w:ind w:right="200"/>
        <w:jc w:val="both"/>
        <w:rPr>
          <w:rStyle w:val="70"/>
          <w:rFonts w:eastAsia="Arial Unicode MS"/>
          <w:b w:val="0"/>
          <w:bCs w:val="0"/>
          <w:i w:val="0"/>
          <w:iCs w:val="0"/>
          <w:sz w:val="24"/>
          <w:szCs w:val="24"/>
        </w:rPr>
      </w:pPr>
    </w:p>
    <w:p w:rsidR="000002D2" w:rsidRPr="004815EC" w:rsidRDefault="00AC1D45" w:rsidP="004815EC">
      <w:pPr>
        <w:tabs>
          <w:tab w:val="left" w:pos="722"/>
          <w:tab w:val="left" w:pos="4962"/>
        </w:tabs>
        <w:ind w:right="200"/>
        <w:jc w:val="both"/>
        <w:rPr>
          <w:rFonts w:ascii="Times New Roman" w:hAnsi="Times New Roman" w:cs="Times New Roman"/>
        </w:rPr>
      </w:pPr>
      <w:r w:rsidRPr="004815EC">
        <w:rPr>
          <w:rStyle w:val="70"/>
          <w:rFonts w:eastAsia="Arial Unicode MS"/>
          <w:sz w:val="24"/>
          <w:szCs w:val="24"/>
        </w:rPr>
        <w:t xml:space="preserve">2.2. </w:t>
      </w:r>
      <w:r w:rsidR="000002D2" w:rsidRPr="004815EC">
        <w:rPr>
          <w:rStyle w:val="70"/>
          <w:rFonts w:eastAsia="Arial Unicode MS"/>
          <w:sz w:val="24"/>
          <w:szCs w:val="24"/>
        </w:rPr>
        <w:t>Профессиональная информация</w:t>
      </w:r>
      <w:r w:rsidR="000002D2" w:rsidRPr="004815EC">
        <w:rPr>
          <w:rFonts w:ascii="Times New Roman" w:hAnsi="Times New Roman" w:cs="Times New Roman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0002D2" w:rsidRPr="004815EC" w:rsidRDefault="00AC1D45" w:rsidP="004815EC">
      <w:pPr>
        <w:tabs>
          <w:tab w:val="left" w:pos="729"/>
          <w:tab w:val="left" w:pos="4962"/>
        </w:tabs>
        <w:ind w:right="200"/>
        <w:jc w:val="both"/>
        <w:rPr>
          <w:rFonts w:ascii="Times New Roman" w:hAnsi="Times New Roman" w:cs="Times New Roman"/>
        </w:rPr>
      </w:pPr>
      <w:r w:rsidRPr="004815EC">
        <w:rPr>
          <w:rStyle w:val="70"/>
          <w:rFonts w:eastAsia="Arial Unicode MS"/>
          <w:sz w:val="24"/>
          <w:szCs w:val="24"/>
        </w:rPr>
        <w:t xml:space="preserve">2.3. </w:t>
      </w:r>
      <w:r w:rsidR="000002D2" w:rsidRPr="004815EC">
        <w:rPr>
          <w:rStyle w:val="70"/>
          <w:rFonts w:eastAsia="Arial Unicode MS"/>
          <w:sz w:val="24"/>
          <w:szCs w:val="24"/>
        </w:rPr>
        <w:t>Профессиональное воспитание</w:t>
      </w:r>
      <w:r w:rsidR="000002D2" w:rsidRPr="004815EC">
        <w:rPr>
          <w:rFonts w:ascii="Times New Roman" w:hAnsi="Times New Roman" w:cs="Times New Roman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</w:t>
      </w:r>
      <w:r w:rsidR="00DC532A" w:rsidRPr="004815EC">
        <w:rPr>
          <w:rFonts w:ascii="Times New Roman" w:hAnsi="Times New Roman" w:cs="Times New Roman"/>
        </w:rPr>
        <w:t>обучающихся</w:t>
      </w:r>
      <w:r w:rsidR="000002D2" w:rsidRPr="004815EC">
        <w:rPr>
          <w:rFonts w:ascii="Times New Roman" w:hAnsi="Times New Roman" w:cs="Times New Roman"/>
        </w:rPr>
        <w:t xml:space="preserve">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</w:t>
      </w:r>
      <w:r w:rsidR="000002D2" w:rsidRPr="004815EC">
        <w:rPr>
          <w:rFonts w:ascii="Times New Roman" w:hAnsi="Times New Roman" w:cs="Times New Roman"/>
        </w:rPr>
        <w:lastRenderedPageBreak/>
        <w:t>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0002D2" w:rsidRPr="004815EC" w:rsidRDefault="00AC1D45" w:rsidP="004815EC">
      <w:pPr>
        <w:tabs>
          <w:tab w:val="left" w:pos="722"/>
          <w:tab w:val="left" w:pos="4962"/>
        </w:tabs>
        <w:ind w:right="200"/>
        <w:jc w:val="both"/>
        <w:rPr>
          <w:rFonts w:ascii="Times New Roman" w:hAnsi="Times New Roman" w:cs="Times New Roman"/>
        </w:rPr>
      </w:pPr>
      <w:r w:rsidRPr="004815EC">
        <w:rPr>
          <w:rStyle w:val="70"/>
          <w:rFonts w:eastAsia="Arial Unicode MS"/>
          <w:sz w:val="24"/>
          <w:szCs w:val="24"/>
        </w:rPr>
        <w:t xml:space="preserve">2.4. </w:t>
      </w:r>
      <w:r w:rsidR="000002D2" w:rsidRPr="004815EC">
        <w:rPr>
          <w:rStyle w:val="70"/>
          <w:rFonts w:eastAsia="Arial Unicode MS"/>
          <w:sz w:val="24"/>
          <w:szCs w:val="24"/>
        </w:rPr>
        <w:t>Профессиональное консультирование</w:t>
      </w:r>
      <w:r w:rsidR="000002D2" w:rsidRPr="004815EC">
        <w:rPr>
          <w:rFonts w:ascii="Times New Roman" w:hAnsi="Times New Roman" w:cs="Times New Roman"/>
        </w:rPr>
        <w:t xml:space="preserve"> - изучение личности </w:t>
      </w:r>
      <w:r w:rsidR="00DC532A" w:rsidRPr="004815EC">
        <w:rPr>
          <w:rFonts w:ascii="Times New Roman" w:hAnsi="Times New Roman" w:cs="Times New Roman"/>
        </w:rPr>
        <w:t>обучающегося</w:t>
      </w:r>
      <w:r w:rsidR="000002D2" w:rsidRPr="004815EC">
        <w:rPr>
          <w:rFonts w:ascii="Times New Roman" w:hAnsi="Times New Roman" w:cs="Times New Roman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B85B16" w:rsidRPr="004815EC" w:rsidRDefault="00B85B16" w:rsidP="004815EC">
      <w:pPr>
        <w:tabs>
          <w:tab w:val="left" w:pos="535"/>
          <w:tab w:val="left" w:pos="4962"/>
        </w:tabs>
        <w:ind w:right="80"/>
        <w:jc w:val="both"/>
        <w:rPr>
          <w:rFonts w:ascii="Times New Roman" w:hAnsi="Times New Roman" w:cs="Times New Roman"/>
        </w:rPr>
      </w:pPr>
    </w:p>
    <w:p w:rsidR="000002D2" w:rsidRPr="004815EC" w:rsidRDefault="000002D2" w:rsidP="004815EC">
      <w:pPr>
        <w:pStyle w:val="a6"/>
        <w:numPr>
          <w:ilvl w:val="0"/>
          <w:numId w:val="9"/>
        </w:numPr>
        <w:tabs>
          <w:tab w:val="left" w:pos="539"/>
          <w:tab w:val="left" w:pos="4962"/>
        </w:tabs>
        <w:ind w:right="80"/>
        <w:jc w:val="both"/>
        <w:rPr>
          <w:rFonts w:ascii="Times New Roman" w:hAnsi="Times New Roman" w:cs="Times New Roman"/>
          <w:b/>
        </w:rPr>
      </w:pPr>
      <w:r w:rsidRPr="004815EC">
        <w:rPr>
          <w:rFonts w:ascii="Times New Roman" w:hAnsi="Times New Roman" w:cs="Times New Roman"/>
          <w:b/>
        </w:rPr>
        <w:t xml:space="preserve">Принципы профориентационной работы в школе:  </w:t>
      </w:r>
    </w:p>
    <w:p w:rsidR="00B94508" w:rsidRPr="004815EC" w:rsidRDefault="00B94508" w:rsidP="004815EC">
      <w:pPr>
        <w:pStyle w:val="a6"/>
        <w:tabs>
          <w:tab w:val="left" w:pos="539"/>
          <w:tab w:val="left" w:pos="4962"/>
        </w:tabs>
        <w:ind w:right="80"/>
        <w:jc w:val="both"/>
        <w:rPr>
          <w:rStyle w:val="71"/>
          <w:rFonts w:eastAsia="Arial Unicode MS"/>
          <w:b/>
          <w:sz w:val="24"/>
          <w:szCs w:val="24"/>
          <w:u w:val="none"/>
        </w:rPr>
      </w:pPr>
    </w:p>
    <w:p w:rsidR="000002D2" w:rsidRPr="004815EC" w:rsidRDefault="000002D2" w:rsidP="004815EC">
      <w:pPr>
        <w:pStyle w:val="a6"/>
        <w:numPr>
          <w:ilvl w:val="1"/>
          <w:numId w:val="9"/>
        </w:numPr>
        <w:tabs>
          <w:tab w:val="left" w:pos="539"/>
          <w:tab w:val="left" w:pos="4962"/>
        </w:tabs>
        <w:ind w:left="567" w:right="80" w:hanging="567"/>
        <w:jc w:val="both"/>
        <w:rPr>
          <w:rFonts w:ascii="Times New Roman" w:hAnsi="Times New Roman" w:cs="Times New Roman"/>
        </w:rPr>
      </w:pPr>
      <w:r w:rsidRPr="004815EC">
        <w:rPr>
          <w:rStyle w:val="70pt"/>
          <w:rFonts w:eastAsia="Arial Unicode MS"/>
          <w:sz w:val="24"/>
          <w:szCs w:val="24"/>
        </w:rPr>
        <w:t>Систематичность и преемственность</w:t>
      </w:r>
      <w:r w:rsidRPr="004815EC">
        <w:rPr>
          <w:rFonts w:ascii="Times New Roman" w:hAnsi="Times New Roman" w:cs="Times New Roman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0002D2" w:rsidRPr="004815EC" w:rsidRDefault="000002D2" w:rsidP="004815EC">
      <w:pPr>
        <w:pStyle w:val="a6"/>
        <w:numPr>
          <w:ilvl w:val="1"/>
          <w:numId w:val="9"/>
        </w:numPr>
        <w:tabs>
          <w:tab w:val="left" w:pos="539"/>
          <w:tab w:val="left" w:pos="4962"/>
        </w:tabs>
        <w:ind w:left="567" w:right="80" w:hanging="567"/>
        <w:jc w:val="both"/>
        <w:rPr>
          <w:rFonts w:ascii="Times New Roman" w:hAnsi="Times New Roman" w:cs="Times New Roman"/>
        </w:rPr>
      </w:pPr>
      <w:r w:rsidRPr="004815EC">
        <w:rPr>
          <w:rStyle w:val="70pt"/>
          <w:rFonts w:eastAsia="Arial Unicode MS"/>
          <w:sz w:val="24"/>
          <w:szCs w:val="24"/>
        </w:rPr>
        <w:t xml:space="preserve">Дифференцированный и индивидуальный подход к </w:t>
      </w:r>
      <w:r w:rsidR="00DC532A" w:rsidRPr="004815EC">
        <w:rPr>
          <w:rFonts w:ascii="Times New Roman" w:hAnsi="Times New Roman" w:cs="Times New Roman"/>
        </w:rPr>
        <w:t>обучающимся</w:t>
      </w:r>
      <w:r w:rsidRPr="004815EC">
        <w:rPr>
          <w:rFonts w:ascii="Times New Roman" w:hAnsi="Times New Roman" w:cs="Times New Roman"/>
        </w:rPr>
        <w:t xml:space="preserve"> в</w:t>
      </w:r>
      <w:r w:rsidRPr="004815EC">
        <w:rPr>
          <w:rStyle w:val="70pt"/>
          <w:rFonts w:eastAsia="Arial Unicode MS"/>
          <w:sz w:val="24"/>
          <w:szCs w:val="24"/>
        </w:rPr>
        <w:t xml:space="preserve">. </w:t>
      </w:r>
      <w:r w:rsidRPr="004815EC">
        <w:rPr>
          <w:rFonts w:ascii="Times New Roman" w:hAnsi="Times New Roman" w:cs="Times New Roman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0002D2" w:rsidRPr="004815EC" w:rsidRDefault="000002D2" w:rsidP="004815EC">
      <w:pPr>
        <w:pStyle w:val="a6"/>
        <w:numPr>
          <w:ilvl w:val="1"/>
          <w:numId w:val="9"/>
        </w:numPr>
        <w:tabs>
          <w:tab w:val="left" w:pos="708"/>
          <w:tab w:val="left" w:pos="4962"/>
        </w:tabs>
        <w:ind w:left="567" w:right="80" w:hanging="567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Оптимальное</w:t>
      </w:r>
      <w:r w:rsidRPr="004815EC">
        <w:rPr>
          <w:rStyle w:val="70pt"/>
          <w:rFonts w:eastAsia="Arial Unicode MS"/>
          <w:sz w:val="24"/>
          <w:szCs w:val="24"/>
        </w:rPr>
        <w:t xml:space="preserve"> сочетание массовых, групповых и индивидуальных форм </w:t>
      </w:r>
      <w:r w:rsidRPr="004815EC">
        <w:rPr>
          <w:rFonts w:ascii="Times New Roman" w:hAnsi="Times New Roman" w:cs="Times New Roman"/>
        </w:rPr>
        <w:t>профориентационной работы с учащимися и родителями.</w:t>
      </w:r>
    </w:p>
    <w:p w:rsidR="000002D2" w:rsidRPr="004815EC" w:rsidRDefault="000002D2" w:rsidP="004815EC">
      <w:pPr>
        <w:pStyle w:val="a6"/>
        <w:numPr>
          <w:ilvl w:val="1"/>
          <w:numId w:val="9"/>
        </w:numPr>
        <w:tabs>
          <w:tab w:val="left" w:pos="681"/>
          <w:tab w:val="left" w:pos="4962"/>
        </w:tabs>
        <w:ind w:left="567" w:right="80" w:hanging="567"/>
        <w:jc w:val="both"/>
        <w:rPr>
          <w:rFonts w:ascii="Times New Roman" w:hAnsi="Times New Roman" w:cs="Times New Roman"/>
        </w:rPr>
      </w:pPr>
      <w:r w:rsidRPr="004815EC">
        <w:rPr>
          <w:rStyle w:val="70pt"/>
          <w:rFonts w:eastAsia="Arial Unicode MS"/>
          <w:sz w:val="24"/>
          <w:szCs w:val="24"/>
        </w:rPr>
        <w:t>Взаимосвязь</w:t>
      </w:r>
      <w:r w:rsidRPr="004815EC">
        <w:rPr>
          <w:rFonts w:ascii="Times New Roman" w:hAnsi="Times New Roman" w:cs="Times New Roman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0002D2" w:rsidRPr="004815EC" w:rsidRDefault="000002D2" w:rsidP="004815EC">
      <w:pPr>
        <w:pStyle w:val="a6"/>
        <w:numPr>
          <w:ilvl w:val="1"/>
          <w:numId w:val="9"/>
        </w:numPr>
        <w:tabs>
          <w:tab w:val="left" w:pos="681"/>
          <w:tab w:val="left" w:pos="4962"/>
        </w:tabs>
        <w:ind w:left="567" w:right="80" w:hanging="567"/>
        <w:jc w:val="both"/>
        <w:rPr>
          <w:rFonts w:ascii="Times New Roman" w:hAnsi="Times New Roman" w:cs="Times New Roman"/>
        </w:rPr>
      </w:pPr>
      <w:r w:rsidRPr="004815EC">
        <w:rPr>
          <w:rStyle w:val="70pt"/>
          <w:rFonts w:eastAsia="Arial Unicode MS"/>
          <w:sz w:val="24"/>
          <w:szCs w:val="24"/>
        </w:rPr>
        <w:t xml:space="preserve"> Связь</w:t>
      </w:r>
      <w:r w:rsidRPr="004815EC">
        <w:rPr>
          <w:rFonts w:ascii="Times New Roman" w:hAnsi="Times New Roman" w:cs="Times New Roman"/>
        </w:rPr>
        <w:t xml:space="preserve"> профориентации</w:t>
      </w:r>
      <w:r w:rsidRPr="004815EC">
        <w:rPr>
          <w:rStyle w:val="70pt"/>
          <w:rFonts w:eastAsia="Arial Unicode MS"/>
          <w:sz w:val="24"/>
          <w:szCs w:val="24"/>
        </w:rPr>
        <w:t xml:space="preserve"> с жизнью</w:t>
      </w:r>
      <w:r w:rsidRPr="004815EC">
        <w:rPr>
          <w:rFonts w:ascii="Times New Roman" w:hAnsi="Times New Roman" w:cs="Times New Roman"/>
        </w:rPr>
        <w:t xml:space="preserve"> (органическое единство потребностями общества в кадрах).</w:t>
      </w:r>
    </w:p>
    <w:p w:rsidR="000002D2" w:rsidRPr="004815EC" w:rsidRDefault="000002D2" w:rsidP="004815EC">
      <w:pPr>
        <w:keepNext/>
        <w:keepLines/>
        <w:tabs>
          <w:tab w:val="left" w:pos="4962"/>
        </w:tabs>
        <w:spacing w:after="159"/>
        <w:ind w:hanging="567"/>
        <w:jc w:val="both"/>
        <w:rPr>
          <w:rStyle w:val="42"/>
          <w:rFonts w:eastAsia="Arial Unicode MS"/>
          <w:sz w:val="24"/>
          <w:szCs w:val="24"/>
        </w:rPr>
      </w:pPr>
      <w:bookmarkStart w:id="1" w:name="bookmark3"/>
    </w:p>
    <w:bookmarkEnd w:id="1"/>
    <w:p w:rsidR="004523C2" w:rsidRPr="004815EC" w:rsidRDefault="004D76C7" w:rsidP="004815EC">
      <w:pPr>
        <w:pStyle w:val="a6"/>
        <w:numPr>
          <w:ilvl w:val="0"/>
          <w:numId w:val="9"/>
        </w:numPr>
        <w:tabs>
          <w:tab w:val="left" w:pos="426"/>
          <w:tab w:val="left" w:pos="4962"/>
        </w:tabs>
        <w:ind w:left="0" w:right="180" w:firstLine="0"/>
        <w:jc w:val="both"/>
        <w:rPr>
          <w:rFonts w:ascii="Times New Roman" w:hAnsi="Times New Roman" w:cs="Times New Roman"/>
          <w:b/>
        </w:rPr>
      </w:pPr>
      <w:r w:rsidRPr="004815EC">
        <w:rPr>
          <w:rFonts w:ascii="Times New Roman" w:hAnsi="Times New Roman" w:cs="Times New Roman"/>
          <w:b/>
        </w:rPr>
        <w:t xml:space="preserve">Реализация </w:t>
      </w:r>
      <w:r w:rsidR="004523C2" w:rsidRPr="004815EC">
        <w:rPr>
          <w:rFonts w:ascii="Times New Roman" w:hAnsi="Times New Roman" w:cs="Times New Roman"/>
          <w:b/>
        </w:rPr>
        <w:t xml:space="preserve"> пр</w:t>
      </w:r>
      <w:r w:rsidRPr="004815EC">
        <w:rPr>
          <w:rFonts w:ascii="Times New Roman" w:hAnsi="Times New Roman" w:cs="Times New Roman"/>
          <w:b/>
        </w:rPr>
        <w:t>офориентационной работы в школе</w:t>
      </w:r>
      <w:r w:rsidR="00B94508" w:rsidRPr="004815EC">
        <w:rPr>
          <w:rFonts w:ascii="Times New Roman" w:hAnsi="Times New Roman" w:cs="Times New Roman"/>
          <w:b/>
        </w:rPr>
        <w:t>:</w:t>
      </w:r>
    </w:p>
    <w:p w:rsidR="004E73E2" w:rsidRPr="004815EC" w:rsidRDefault="004E73E2" w:rsidP="004815EC">
      <w:pPr>
        <w:pStyle w:val="a6"/>
        <w:tabs>
          <w:tab w:val="left" w:pos="426"/>
          <w:tab w:val="left" w:pos="4962"/>
        </w:tabs>
        <w:ind w:left="0" w:right="180"/>
        <w:jc w:val="both"/>
        <w:rPr>
          <w:rFonts w:ascii="Times New Roman" w:hAnsi="Times New Roman" w:cs="Times New Roman"/>
          <w:b/>
        </w:rPr>
      </w:pPr>
    </w:p>
    <w:p w:rsidR="00EC7671" w:rsidRPr="004815EC" w:rsidRDefault="001C4A1B" w:rsidP="004815EC">
      <w:pPr>
        <w:pStyle w:val="a6"/>
        <w:keepNext/>
        <w:keepLines/>
        <w:numPr>
          <w:ilvl w:val="1"/>
          <w:numId w:val="9"/>
        </w:numPr>
        <w:tabs>
          <w:tab w:val="left" w:pos="567"/>
          <w:tab w:val="left" w:pos="709"/>
          <w:tab w:val="left" w:pos="3480"/>
          <w:tab w:val="left" w:pos="4962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 </w:t>
      </w:r>
      <w:r w:rsidR="00696A5E" w:rsidRPr="004815EC">
        <w:rPr>
          <w:rFonts w:ascii="Times New Roman" w:hAnsi="Times New Roman" w:cs="Times New Roman"/>
        </w:rPr>
        <w:t>Проф</w:t>
      </w:r>
      <w:r w:rsidR="004523C2" w:rsidRPr="004815EC">
        <w:rPr>
          <w:rFonts w:ascii="Times New Roman" w:hAnsi="Times New Roman" w:cs="Times New Roman"/>
        </w:rPr>
        <w:t xml:space="preserve">ориентационная работа </w:t>
      </w:r>
      <w:r w:rsidR="000002D2" w:rsidRPr="004815EC">
        <w:rPr>
          <w:rFonts w:ascii="Times New Roman" w:hAnsi="Times New Roman" w:cs="Times New Roman"/>
        </w:rPr>
        <w:t xml:space="preserve"> реализуется через образовательный процесс, внеурочную и внешкольную работу с учащимися, взаимодейс</w:t>
      </w:r>
      <w:r w:rsidR="004523C2" w:rsidRPr="004815EC">
        <w:rPr>
          <w:rFonts w:ascii="Times New Roman" w:hAnsi="Times New Roman" w:cs="Times New Roman"/>
        </w:rPr>
        <w:t>твие с учреждениями начального,</w:t>
      </w:r>
      <w:r w:rsidR="000002D2" w:rsidRPr="004815EC">
        <w:rPr>
          <w:rFonts w:ascii="Times New Roman" w:hAnsi="Times New Roman" w:cs="Times New Roman"/>
        </w:rPr>
        <w:t xml:space="preserve"> среднего </w:t>
      </w:r>
      <w:r w:rsidR="004523C2" w:rsidRPr="004815EC">
        <w:rPr>
          <w:rFonts w:ascii="Times New Roman" w:hAnsi="Times New Roman" w:cs="Times New Roman"/>
        </w:rPr>
        <w:t xml:space="preserve">и высшего </w:t>
      </w:r>
      <w:r w:rsidR="000002D2" w:rsidRPr="004815EC">
        <w:rPr>
          <w:rFonts w:ascii="Times New Roman" w:hAnsi="Times New Roman" w:cs="Times New Roman"/>
        </w:rPr>
        <w:t xml:space="preserve">профессионального образования и руководителями </w:t>
      </w:r>
      <w:r w:rsidR="004523C2" w:rsidRPr="004815EC">
        <w:rPr>
          <w:rFonts w:ascii="Times New Roman" w:hAnsi="Times New Roman" w:cs="Times New Roman"/>
        </w:rPr>
        <w:t xml:space="preserve">предприятий (организаций) и </w:t>
      </w:r>
      <w:r w:rsidR="00EC7671" w:rsidRPr="004815EC">
        <w:rPr>
          <w:rFonts w:ascii="Times New Roman" w:hAnsi="Times New Roman" w:cs="Times New Roman"/>
        </w:rPr>
        <w:t>включает в себя следующую</w:t>
      </w:r>
      <w:r w:rsidR="004523C2" w:rsidRPr="004815EC">
        <w:rPr>
          <w:rFonts w:ascii="Times New Roman" w:hAnsi="Times New Roman" w:cs="Times New Roman"/>
        </w:rPr>
        <w:t xml:space="preserve"> </w:t>
      </w:r>
      <w:bookmarkStart w:id="2" w:name="bookmark4"/>
      <w:bookmarkEnd w:id="2"/>
      <w:r w:rsidR="00C53B71" w:rsidRPr="004815EC">
        <w:rPr>
          <w:rFonts w:ascii="Times New Roman" w:hAnsi="Times New Roman" w:cs="Times New Roman"/>
        </w:rPr>
        <w:t>структур</w:t>
      </w:r>
      <w:r w:rsidR="00EC7671" w:rsidRPr="004815EC">
        <w:rPr>
          <w:rFonts w:ascii="Times New Roman" w:hAnsi="Times New Roman" w:cs="Times New Roman"/>
        </w:rPr>
        <w:t>у</w:t>
      </w:r>
      <w:r w:rsidR="00C53B71" w:rsidRPr="004815EC">
        <w:rPr>
          <w:rFonts w:ascii="Times New Roman" w:hAnsi="Times New Roman" w:cs="Times New Roman"/>
        </w:rPr>
        <w:t xml:space="preserve"> деятельности педагогического коллектива: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поддержание связей школы с социальными партнерами, влияющими на</w:t>
      </w:r>
      <w:r w:rsidR="00A820DE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>самоопределение учащихся основной и старшей школы;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планирование работы педагогического коллектива по формированию готовности учащихся к профильному и профессиональному  самоопределению в соответствии с концепцией и образовательной программой общеобразовательного учреждения;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организация участия одаренных детей в предметных олимпиадах разного уровня;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контроль своевременного повышения компетентности классных руководителей, учителей начальной школы, учителей-предметников, школьного психолога, библиотекаря в области самоопределения обучающихся;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контроль деятельности классных руководителей, воспитателей, учителей-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предметников, школьного психолога, социального педагога, библиотекаря по проблеме</w:t>
      </w:r>
      <w:r w:rsidR="00EC7671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 xml:space="preserve">профильного обучения и профессионального </w:t>
      </w:r>
      <w:r w:rsidR="004815EC" w:rsidRPr="004815EC">
        <w:rPr>
          <w:rFonts w:ascii="Times New Roman" w:hAnsi="Times New Roman" w:cs="Times New Roman"/>
        </w:rPr>
        <w:t>с</w:t>
      </w:r>
      <w:r w:rsidRPr="004815EC">
        <w:rPr>
          <w:rFonts w:ascii="Times New Roman" w:hAnsi="Times New Roman" w:cs="Times New Roman"/>
        </w:rPr>
        <w:t>амоопределения учащихся;</w:t>
      </w:r>
    </w:p>
    <w:p w:rsidR="001C4A1B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>- контроль уровня развития разнообразных форм предпрофильной подготовки и</w:t>
      </w:r>
      <w:r w:rsidR="00EC7671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 xml:space="preserve">профильного обучения </w:t>
      </w:r>
      <w:r w:rsidR="00EC7671" w:rsidRPr="004815EC">
        <w:rPr>
          <w:rFonts w:ascii="Times New Roman" w:hAnsi="Times New Roman" w:cs="Times New Roman"/>
        </w:rPr>
        <w:t>об</w:t>
      </w:r>
      <w:r w:rsidRPr="004815EC">
        <w:rPr>
          <w:rFonts w:ascii="Times New Roman" w:hAnsi="Times New Roman" w:cs="Times New Roman"/>
        </w:rPr>
        <w:t>уча</w:t>
      </w:r>
      <w:r w:rsidR="00EC7671" w:rsidRPr="004815EC">
        <w:rPr>
          <w:rFonts w:ascii="Times New Roman" w:hAnsi="Times New Roman" w:cs="Times New Roman"/>
        </w:rPr>
        <w:t>ю</w:t>
      </w:r>
      <w:r w:rsidRPr="004815EC">
        <w:rPr>
          <w:rFonts w:ascii="Times New Roman" w:hAnsi="Times New Roman" w:cs="Times New Roman"/>
        </w:rPr>
        <w:t xml:space="preserve">щихся (кружки, </w:t>
      </w:r>
      <w:r w:rsidR="00EC7671" w:rsidRPr="004815EC">
        <w:rPr>
          <w:rFonts w:ascii="Times New Roman" w:hAnsi="Times New Roman" w:cs="Times New Roman"/>
        </w:rPr>
        <w:t>ф</w:t>
      </w:r>
      <w:r w:rsidRPr="004815EC">
        <w:rPr>
          <w:rFonts w:ascii="Times New Roman" w:hAnsi="Times New Roman" w:cs="Times New Roman"/>
        </w:rPr>
        <w:t>акультативы, элективные курсы,</w:t>
      </w:r>
      <w:r w:rsidR="00EC7671" w:rsidRPr="004815EC">
        <w:rPr>
          <w:rFonts w:ascii="Times New Roman" w:hAnsi="Times New Roman" w:cs="Times New Roman"/>
        </w:rPr>
        <w:t xml:space="preserve"> </w:t>
      </w:r>
      <w:r w:rsidRPr="004815EC">
        <w:rPr>
          <w:rFonts w:ascii="Times New Roman" w:hAnsi="Times New Roman" w:cs="Times New Roman"/>
        </w:rPr>
        <w:t>исследовательские проекты);</w:t>
      </w:r>
    </w:p>
    <w:p w:rsidR="00A820DE" w:rsidRPr="004815EC" w:rsidRDefault="00577EC5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  <w:b/>
        </w:rPr>
        <w:t>4</w:t>
      </w:r>
      <w:r w:rsidR="004815EC" w:rsidRPr="004815EC">
        <w:rPr>
          <w:rFonts w:ascii="Times New Roman" w:hAnsi="Times New Roman" w:cs="Times New Roman"/>
          <w:b/>
        </w:rPr>
        <w:t>.2</w:t>
      </w:r>
      <w:r w:rsidR="001C4A1B" w:rsidRPr="004815EC">
        <w:rPr>
          <w:rFonts w:ascii="Times New Roman" w:hAnsi="Times New Roman" w:cs="Times New Roman"/>
          <w:b/>
        </w:rPr>
        <w:t>.</w:t>
      </w:r>
      <w:r w:rsidR="001C4A1B" w:rsidRPr="004815EC">
        <w:rPr>
          <w:rFonts w:ascii="Times New Roman" w:hAnsi="Times New Roman" w:cs="Times New Roman"/>
        </w:rPr>
        <w:t xml:space="preserve"> </w:t>
      </w:r>
      <w:r w:rsidR="00B94508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  <w:b/>
          <w:bCs/>
        </w:rPr>
        <w:t>Классный руководитель</w:t>
      </w:r>
      <w:r w:rsidR="00C53B71" w:rsidRPr="004815EC">
        <w:rPr>
          <w:rFonts w:ascii="Times New Roman" w:hAnsi="Times New Roman" w:cs="Times New Roman"/>
        </w:rPr>
        <w:t>, опираясь на образовательную</w:t>
      </w:r>
      <w:r w:rsidR="00A820DE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программу и план воспитательной работы школы, составляет план педагогической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поддержки самоопределения учащихся конкретного класса (группы). В плане следует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отражать разнообразные формы, методы, средства, активизирующие познавательную,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т</w:t>
      </w:r>
      <w:r w:rsidR="00A820DE" w:rsidRPr="004815EC">
        <w:rPr>
          <w:rFonts w:ascii="Times New Roman" w:hAnsi="Times New Roman" w:cs="Times New Roman"/>
        </w:rPr>
        <w:t xml:space="preserve">ворческую активность школьников: </w:t>
      </w:r>
      <w:r w:rsidR="00C53B71" w:rsidRPr="004815EC">
        <w:rPr>
          <w:rFonts w:ascii="Times New Roman" w:hAnsi="Times New Roman" w:cs="Times New Roman"/>
        </w:rPr>
        <w:t xml:space="preserve">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- </w:t>
      </w:r>
      <w:r w:rsidR="00C53B71" w:rsidRPr="004815EC">
        <w:rPr>
          <w:rFonts w:ascii="Times New Roman" w:hAnsi="Times New Roman" w:cs="Times New Roman"/>
        </w:rPr>
        <w:t>организует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индивидуальные и групповые профориентационные беседы, диспуты, конференции;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- </w:t>
      </w:r>
      <w:r w:rsidR="00C53B71" w:rsidRPr="004815EC">
        <w:rPr>
          <w:rFonts w:ascii="Times New Roman" w:hAnsi="Times New Roman" w:cs="Times New Roman"/>
        </w:rPr>
        <w:t xml:space="preserve">помогает </w:t>
      </w:r>
      <w:r w:rsidR="00EC7671" w:rsidRPr="004815EC">
        <w:rPr>
          <w:rFonts w:ascii="Times New Roman" w:hAnsi="Times New Roman" w:cs="Times New Roman"/>
        </w:rPr>
        <w:t>об</w:t>
      </w:r>
      <w:r w:rsidR="00C53B71" w:rsidRPr="004815EC">
        <w:rPr>
          <w:rFonts w:ascii="Times New Roman" w:hAnsi="Times New Roman" w:cs="Times New Roman"/>
        </w:rPr>
        <w:t>уча</w:t>
      </w:r>
      <w:r w:rsidR="00EC7671" w:rsidRPr="004815EC">
        <w:rPr>
          <w:rFonts w:ascii="Times New Roman" w:hAnsi="Times New Roman" w:cs="Times New Roman"/>
        </w:rPr>
        <w:t>ю</w:t>
      </w:r>
      <w:r w:rsidR="00C53B71" w:rsidRPr="004815EC">
        <w:rPr>
          <w:rFonts w:ascii="Times New Roman" w:hAnsi="Times New Roman" w:cs="Times New Roman"/>
        </w:rPr>
        <w:t>щимся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моделировать варианты профильного обучения и профессионального становления,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анализировать собственные достижений, составлять собственный портфолио;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- </w:t>
      </w:r>
      <w:r w:rsidR="00C53B71" w:rsidRPr="004815EC">
        <w:rPr>
          <w:rFonts w:ascii="Times New Roman" w:hAnsi="Times New Roman" w:cs="Times New Roman"/>
        </w:rPr>
        <w:t>организует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посещение учащимися дней открытых дверей в вузах и средних профессиональных</w:t>
      </w:r>
      <w:r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учебных заведениях;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lastRenderedPageBreak/>
        <w:t xml:space="preserve">- </w:t>
      </w:r>
      <w:r w:rsidR="00C53B71" w:rsidRPr="004815EC">
        <w:rPr>
          <w:rFonts w:ascii="Times New Roman" w:hAnsi="Times New Roman" w:cs="Times New Roman"/>
        </w:rPr>
        <w:t>организует тематические и комплексные экскурсии учащихся на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предприятия;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- </w:t>
      </w:r>
      <w:r w:rsidR="00C53B71" w:rsidRPr="004815EC">
        <w:rPr>
          <w:rFonts w:ascii="Times New Roman" w:hAnsi="Times New Roman" w:cs="Times New Roman"/>
        </w:rPr>
        <w:t>оказывает помощь школьному психологу в проведении анкетирования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учащихся и их родителей по проблеме самоопределения;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- </w:t>
      </w:r>
      <w:r w:rsidR="00C53B71" w:rsidRPr="004815EC">
        <w:rPr>
          <w:rFonts w:ascii="Times New Roman" w:hAnsi="Times New Roman" w:cs="Times New Roman"/>
        </w:rPr>
        <w:t>организует встречи учащихся с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>выпускниками школы – студентами вузов и учащихся средних профессиональных учебных</w:t>
      </w:r>
      <w:r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заведений; 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15EC">
        <w:rPr>
          <w:rFonts w:ascii="Times New Roman" w:hAnsi="Times New Roman" w:cs="Times New Roman"/>
        </w:rPr>
        <w:t xml:space="preserve">- </w:t>
      </w:r>
      <w:r w:rsidR="00C53B71" w:rsidRPr="004815EC">
        <w:rPr>
          <w:rFonts w:ascii="Times New Roman" w:hAnsi="Times New Roman" w:cs="Times New Roman"/>
        </w:rPr>
        <w:t>проводит родительские собрания с обсуждением проблем формирования</w:t>
      </w:r>
      <w:r w:rsidR="00EC7671" w:rsidRPr="004815EC">
        <w:rPr>
          <w:rFonts w:ascii="Times New Roman" w:hAnsi="Times New Roman" w:cs="Times New Roman"/>
        </w:rPr>
        <w:t xml:space="preserve"> </w:t>
      </w:r>
      <w:r w:rsidR="00C53B71" w:rsidRPr="004815EC">
        <w:rPr>
          <w:rFonts w:ascii="Times New Roman" w:hAnsi="Times New Roman" w:cs="Times New Roman"/>
        </w:rPr>
        <w:t xml:space="preserve">готовности </w:t>
      </w:r>
      <w:r w:rsidR="00EC7671" w:rsidRPr="004815EC">
        <w:rPr>
          <w:rFonts w:ascii="Times New Roman" w:hAnsi="Times New Roman" w:cs="Times New Roman"/>
        </w:rPr>
        <w:t>об</w:t>
      </w:r>
      <w:r w:rsidR="00C53B71" w:rsidRPr="004815EC">
        <w:rPr>
          <w:rFonts w:ascii="Times New Roman" w:hAnsi="Times New Roman" w:cs="Times New Roman"/>
        </w:rPr>
        <w:t>уча</w:t>
      </w:r>
      <w:r w:rsidR="00EC7671" w:rsidRPr="004815EC">
        <w:rPr>
          <w:rFonts w:ascii="Times New Roman" w:hAnsi="Times New Roman" w:cs="Times New Roman"/>
        </w:rPr>
        <w:t>ю</w:t>
      </w:r>
      <w:r w:rsidR="00C53B71" w:rsidRPr="004815EC">
        <w:rPr>
          <w:rFonts w:ascii="Times New Roman" w:hAnsi="Times New Roman" w:cs="Times New Roman"/>
        </w:rPr>
        <w:t>щихся к пр</w:t>
      </w:r>
      <w:r w:rsidRPr="004815EC">
        <w:rPr>
          <w:rFonts w:ascii="Times New Roman" w:hAnsi="Times New Roman" w:cs="Times New Roman"/>
        </w:rPr>
        <w:t>офессиональному самоопределению.</w:t>
      </w:r>
    </w:p>
    <w:p w:rsidR="00C53B71" w:rsidRPr="004815EC" w:rsidRDefault="00577EC5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/>
          <w:bCs/>
        </w:rPr>
        <w:t>4</w:t>
      </w:r>
      <w:r w:rsidR="004815EC" w:rsidRPr="004815EC">
        <w:rPr>
          <w:rFonts w:ascii="Times New Roman" w:hAnsi="Times New Roman" w:cs="Times New Roman"/>
          <w:b/>
          <w:bCs/>
        </w:rPr>
        <w:t>.3</w:t>
      </w:r>
      <w:r w:rsidR="001B5910" w:rsidRPr="004815EC">
        <w:rPr>
          <w:rFonts w:ascii="Times New Roman" w:hAnsi="Times New Roman" w:cs="Times New Roman"/>
          <w:b/>
          <w:bCs/>
        </w:rPr>
        <w:t xml:space="preserve">. </w:t>
      </w:r>
      <w:r w:rsidR="001C4A1B" w:rsidRPr="004815EC">
        <w:rPr>
          <w:rFonts w:ascii="Times New Roman" w:hAnsi="Times New Roman" w:cs="Times New Roman"/>
          <w:b/>
          <w:bCs/>
        </w:rPr>
        <w:t xml:space="preserve"> </w:t>
      </w:r>
      <w:r w:rsidR="00C53B71" w:rsidRPr="004815EC">
        <w:rPr>
          <w:rFonts w:ascii="Times New Roman" w:hAnsi="Times New Roman" w:cs="Times New Roman"/>
          <w:b/>
          <w:bCs/>
        </w:rPr>
        <w:t xml:space="preserve">Учителя </w:t>
      </w:r>
      <w:r w:rsidR="00EC7671" w:rsidRPr="004815EC">
        <w:rPr>
          <w:rFonts w:ascii="Times New Roman" w:hAnsi="Times New Roman" w:cs="Times New Roman"/>
          <w:b/>
          <w:bCs/>
        </w:rPr>
        <w:t>- предметники</w:t>
      </w:r>
      <w:r w:rsidR="00C53B71" w:rsidRPr="004815EC">
        <w:rPr>
          <w:rFonts w:ascii="Times New Roman" w:hAnsi="Times New Roman" w:cs="Times New Roman"/>
          <w:bCs/>
        </w:rPr>
        <w:t xml:space="preserve"> на уроках и во внеурочное время</w:t>
      </w:r>
      <w:r w:rsidR="00A820DE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ведут работу в следующих направлениях: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показывают </w:t>
      </w:r>
      <w:r w:rsidR="00EC7671" w:rsidRPr="004815EC">
        <w:rPr>
          <w:rFonts w:ascii="Times New Roman" w:hAnsi="Times New Roman" w:cs="Times New Roman"/>
          <w:bCs/>
        </w:rPr>
        <w:t>об</w:t>
      </w:r>
      <w:r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Pr="004815EC">
        <w:rPr>
          <w:rFonts w:ascii="Times New Roman" w:hAnsi="Times New Roman" w:cs="Times New Roman"/>
          <w:bCs/>
        </w:rPr>
        <w:t>щимся роль труда в жизни человека;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>- привлекают учащихся к выполнению трудовых дел;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организуют </w:t>
      </w:r>
      <w:r w:rsidR="00EC7671" w:rsidRPr="004815EC">
        <w:rPr>
          <w:rFonts w:ascii="Times New Roman" w:hAnsi="Times New Roman" w:cs="Times New Roman"/>
          <w:bCs/>
        </w:rPr>
        <w:t xml:space="preserve">тематические </w:t>
      </w:r>
      <w:r w:rsidRPr="004815EC">
        <w:rPr>
          <w:rFonts w:ascii="Times New Roman" w:hAnsi="Times New Roman" w:cs="Times New Roman"/>
          <w:bCs/>
        </w:rPr>
        <w:t xml:space="preserve">ознакомительные экскурсии </w:t>
      </w:r>
      <w:r w:rsidR="00EC7671" w:rsidRPr="004815EC">
        <w:rPr>
          <w:rFonts w:ascii="Times New Roman" w:hAnsi="Times New Roman" w:cs="Times New Roman"/>
          <w:bCs/>
        </w:rPr>
        <w:t>об</w:t>
      </w:r>
      <w:r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Pr="004815EC">
        <w:rPr>
          <w:rFonts w:ascii="Times New Roman" w:hAnsi="Times New Roman" w:cs="Times New Roman"/>
          <w:bCs/>
        </w:rPr>
        <w:t xml:space="preserve">щихся </w:t>
      </w:r>
      <w:r w:rsidR="00EC7671" w:rsidRPr="004815EC">
        <w:rPr>
          <w:rFonts w:ascii="Times New Roman" w:hAnsi="Times New Roman" w:cs="Times New Roman"/>
          <w:bCs/>
        </w:rPr>
        <w:t>в учреждения и предприятия</w:t>
      </w:r>
      <w:r w:rsidRPr="004815EC">
        <w:rPr>
          <w:rFonts w:ascii="Times New Roman" w:hAnsi="Times New Roman" w:cs="Times New Roman"/>
          <w:bCs/>
        </w:rPr>
        <w:t>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вовлекают </w:t>
      </w:r>
      <w:r w:rsidR="00EC7671" w:rsidRPr="004815EC">
        <w:rPr>
          <w:rFonts w:ascii="Times New Roman" w:hAnsi="Times New Roman" w:cs="Times New Roman"/>
          <w:bCs/>
        </w:rPr>
        <w:t>об</w:t>
      </w:r>
      <w:r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Pr="004815EC">
        <w:rPr>
          <w:rFonts w:ascii="Times New Roman" w:hAnsi="Times New Roman" w:cs="Times New Roman"/>
          <w:bCs/>
        </w:rPr>
        <w:t>щихся в различные виды учебно-познавательной деятельности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Pr="004815EC">
        <w:rPr>
          <w:rFonts w:ascii="Times New Roman" w:hAnsi="Times New Roman" w:cs="Times New Roman"/>
          <w:bCs/>
        </w:rPr>
        <w:t>(трудовой, игровой, исследовательской);</w:t>
      </w:r>
    </w:p>
    <w:p w:rsidR="00C53B71" w:rsidRPr="004815EC" w:rsidRDefault="00C53B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>- знак</w:t>
      </w:r>
      <w:r w:rsidR="00A820DE" w:rsidRPr="004815EC">
        <w:rPr>
          <w:rFonts w:ascii="Times New Roman" w:hAnsi="Times New Roman" w:cs="Times New Roman"/>
          <w:bCs/>
        </w:rPr>
        <w:t>омят учащихся с миром профессий;</w:t>
      </w:r>
    </w:p>
    <w:p w:rsidR="00A820DE" w:rsidRPr="004815EC" w:rsidRDefault="00EC76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способствуют развитию познавательного интереса и</w:t>
      </w:r>
      <w:r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творческой направленности личности школьников, используя разнообразные методы и</w:t>
      </w:r>
      <w:r w:rsidR="00A820DE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средства: проектную деятельность, деловые игры, семинары, «круглые столы»,</w:t>
      </w:r>
      <w:r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конференции, предметные недели, олимпиады, факультативы, конкурсы стенных газет,</w:t>
      </w:r>
      <w:r w:rsidRPr="004815EC">
        <w:rPr>
          <w:rFonts w:ascii="Times New Roman" w:hAnsi="Times New Roman" w:cs="Times New Roman"/>
          <w:bCs/>
        </w:rPr>
        <w:t xml:space="preserve"> </w:t>
      </w:r>
      <w:r w:rsidR="00A820DE" w:rsidRPr="004815EC">
        <w:rPr>
          <w:rFonts w:ascii="Times New Roman" w:hAnsi="Times New Roman" w:cs="Times New Roman"/>
          <w:bCs/>
        </w:rPr>
        <w:t>домашние сочинения и т.д.;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обеспечивают профориентационную направленность уроков,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формируют у учащихся общетрудовые, профессионально важные навыки; способствуют</w:t>
      </w:r>
      <w:r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формированию у школьников адекватной самооценки;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>-</w:t>
      </w:r>
      <w:r w:rsidR="00C53B71" w:rsidRPr="004815EC">
        <w:rPr>
          <w:rFonts w:ascii="Times New Roman" w:hAnsi="Times New Roman" w:cs="Times New Roman"/>
          <w:bCs/>
        </w:rPr>
        <w:t xml:space="preserve">проводят </w:t>
      </w:r>
      <w:r w:rsidR="00EC7671" w:rsidRPr="004815EC">
        <w:rPr>
          <w:rFonts w:ascii="Times New Roman" w:hAnsi="Times New Roman" w:cs="Times New Roman"/>
          <w:bCs/>
        </w:rPr>
        <w:t>н</w:t>
      </w:r>
      <w:r w:rsidR="00C53B71" w:rsidRPr="004815EC">
        <w:rPr>
          <w:rFonts w:ascii="Times New Roman" w:hAnsi="Times New Roman" w:cs="Times New Roman"/>
          <w:bCs/>
        </w:rPr>
        <w:t>аблюдения с целью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выявления склонностей и способностей учащихся; 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адаптируют профильные программы в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зависимости от профиля класса, особенностей учащихся.</w:t>
      </w:r>
    </w:p>
    <w:p w:rsidR="00EC7671" w:rsidRPr="004815EC" w:rsidRDefault="00EC76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</w:rPr>
      </w:pPr>
    </w:p>
    <w:p w:rsidR="00A820DE" w:rsidRPr="004815EC" w:rsidRDefault="00577EC5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/>
          <w:bCs/>
        </w:rPr>
        <w:t>4</w:t>
      </w:r>
      <w:r w:rsidR="004815EC" w:rsidRPr="004815EC">
        <w:rPr>
          <w:rFonts w:ascii="Times New Roman" w:hAnsi="Times New Roman" w:cs="Times New Roman"/>
          <w:b/>
          <w:bCs/>
        </w:rPr>
        <w:t>.4</w:t>
      </w:r>
      <w:r w:rsidR="001B5910" w:rsidRPr="004815EC">
        <w:rPr>
          <w:rFonts w:ascii="Times New Roman" w:hAnsi="Times New Roman" w:cs="Times New Roman"/>
          <w:b/>
          <w:bCs/>
        </w:rPr>
        <w:t xml:space="preserve">. </w:t>
      </w:r>
      <w:r w:rsidR="00C53B71" w:rsidRPr="004815EC">
        <w:rPr>
          <w:rFonts w:ascii="Times New Roman" w:hAnsi="Times New Roman" w:cs="Times New Roman"/>
          <w:b/>
          <w:bCs/>
        </w:rPr>
        <w:t>Библиотекарь</w:t>
      </w:r>
      <w:r w:rsidR="00A820DE" w:rsidRPr="004815EC">
        <w:rPr>
          <w:rFonts w:ascii="Times New Roman" w:hAnsi="Times New Roman" w:cs="Times New Roman"/>
          <w:b/>
          <w:bCs/>
        </w:rPr>
        <w:t>:</w:t>
      </w:r>
      <w:r w:rsidR="00C53B71" w:rsidRPr="004815EC">
        <w:rPr>
          <w:rFonts w:ascii="Times New Roman" w:hAnsi="Times New Roman" w:cs="Times New Roman"/>
          <w:b/>
          <w:bCs/>
        </w:rPr>
        <w:t xml:space="preserve">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 xml:space="preserve">регулярно подбирает литературу для учителей и </w:t>
      </w:r>
      <w:r w:rsidR="00EC7671" w:rsidRPr="004815EC">
        <w:rPr>
          <w:rFonts w:ascii="Times New Roman" w:hAnsi="Times New Roman" w:cs="Times New Roman"/>
          <w:bCs/>
        </w:rPr>
        <w:t>об</w:t>
      </w:r>
      <w:r w:rsidR="00C53B71"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="00C53B71" w:rsidRPr="004815EC">
        <w:rPr>
          <w:rFonts w:ascii="Times New Roman" w:hAnsi="Times New Roman" w:cs="Times New Roman"/>
          <w:bCs/>
        </w:rPr>
        <w:t>щихся в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помощь выбирающим профессию (по годам обучения) и пособия по профориентационной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работе;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изучает читательские интересы учащихся и рекомендует им литературу,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помогающую в выборе профессии;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организует выставки книг о профессиях и читательские</w:t>
      </w:r>
      <w:r w:rsidR="004815EC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диспуты-конференции на темы выбора профессии;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накапливает, обобщает и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систематизирует методические материалы, справочные данные о потребностях региона в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кадрах и другие вспомогательные материалы (фотографии, вырезки, схемы, проспекты,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программы, описания профессий); 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регулярно устраивает выставки литературы о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профессиях по сферам и отраслям (машиностроение, транспорт, строительство, в мире</w:t>
      </w:r>
      <w:r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искусства и т.д.).</w:t>
      </w:r>
    </w:p>
    <w:p w:rsidR="00EC7671" w:rsidRPr="004815EC" w:rsidRDefault="00EC76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</w:rPr>
      </w:pPr>
    </w:p>
    <w:p w:rsidR="00A820DE" w:rsidRPr="004815EC" w:rsidRDefault="001B5910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  </w:t>
      </w:r>
      <w:r w:rsidR="00577EC5" w:rsidRPr="004815EC">
        <w:rPr>
          <w:rFonts w:ascii="Times New Roman" w:hAnsi="Times New Roman" w:cs="Times New Roman"/>
          <w:b/>
          <w:bCs/>
        </w:rPr>
        <w:t>4</w:t>
      </w:r>
      <w:r w:rsidR="004815EC" w:rsidRPr="004815EC">
        <w:rPr>
          <w:rFonts w:ascii="Times New Roman" w:hAnsi="Times New Roman" w:cs="Times New Roman"/>
          <w:b/>
          <w:bCs/>
        </w:rPr>
        <w:t>.5</w:t>
      </w:r>
      <w:r w:rsidRPr="004815EC">
        <w:rPr>
          <w:rFonts w:ascii="Times New Roman" w:hAnsi="Times New Roman" w:cs="Times New Roman"/>
          <w:b/>
          <w:bCs/>
        </w:rPr>
        <w:t>.</w:t>
      </w:r>
      <w:r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/>
          <w:bCs/>
        </w:rPr>
        <w:t>Социальный педагог</w:t>
      </w:r>
      <w:r w:rsidR="00A820DE" w:rsidRPr="004815EC">
        <w:rPr>
          <w:rFonts w:ascii="Times New Roman" w:hAnsi="Times New Roman" w:cs="Times New Roman"/>
          <w:bCs/>
        </w:rPr>
        <w:t>: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 xml:space="preserve"> способствует формированию у детей группы риска</w:t>
      </w:r>
      <w:r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адекватной самооценки, поскольку, оказывает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педагогическую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поддержку детям группы риска в процессе их профессионального и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жизненного самоопределения; 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консультирует учащихся по социальным вопросам;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оказывает помощь классному руководит</w:t>
      </w:r>
      <w:r w:rsidRPr="004815EC">
        <w:rPr>
          <w:rFonts w:ascii="Times New Roman" w:hAnsi="Times New Roman" w:cs="Times New Roman"/>
          <w:bCs/>
        </w:rPr>
        <w:t xml:space="preserve">елю в процессе анализа и оценки </w:t>
      </w:r>
      <w:r w:rsidR="00C53B71" w:rsidRPr="004815EC">
        <w:rPr>
          <w:rFonts w:ascii="Times New Roman" w:hAnsi="Times New Roman" w:cs="Times New Roman"/>
          <w:bCs/>
        </w:rPr>
        <w:t>социальных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факторов, затрудняющих процесс самоопределения </w:t>
      </w:r>
      <w:r w:rsidR="00EC7671" w:rsidRPr="004815EC">
        <w:rPr>
          <w:rFonts w:ascii="Times New Roman" w:hAnsi="Times New Roman" w:cs="Times New Roman"/>
          <w:bCs/>
        </w:rPr>
        <w:t>ш</w:t>
      </w:r>
      <w:r w:rsidR="00C53B71" w:rsidRPr="004815EC">
        <w:rPr>
          <w:rFonts w:ascii="Times New Roman" w:hAnsi="Times New Roman" w:cs="Times New Roman"/>
          <w:bCs/>
        </w:rPr>
        <w:t>кольника.</w:t>
      </w:r>
    </w:p>
    <w:p w:rsidR="00EC7671" w:rsidRPr="004815EC" w:rsidRDefault="00EC7671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</w:rPr>
      </w:pPr>
    </w:p>
    <w:p w:rsidR="00A820DE" w:rsidRPr="004815EC" w:rsidRDefault="004815EC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815EC">
        <w:rPr>
          <w:rFonts w:ascii="Times New Roman" w:hAnsi="Times New Roman" w:cs="Times New Roman"/>
          <w:b/>
          <w:bCs/>
        </w:rPr>
        <w:t>4.6</w:t>
      </w:r>
      <w:r w:rsidR="00577EC5" w:rsidRPr="004815EC">
        <w:rPr>
          <w:rFonts w:ascii="Times New Roman" w:hAnsi="Times New Roman" w:cs="Times New Roman"/>
          <w:b/>
          <w:bCs/>
        </w:rPr>
        <w:t xml:space="preserve">. </w:t>
      </w:r>
      <w:r w:rsidR="00C53B71" w:rsidRPr="004815EC">
        <w:rPr>
          <w:rFonts w:ascii="Times New Roman" w:hAnsi="Times New Roman" w:cs="Times New Roman"/>
          <w:b/>
          <w:bCs/>
        </w:rPr>
        <w:t>Школьный психолог</w:t>
      </w:r>
      <w:r w:rsidR="00A820DE" w:rsidRPr="004815EC">
        <w:rPr>
          <w:rFonts w:ascii="Times New Roman" w:hAnsi="Times New Roman" w:cs="Times New Roman"/>
          <w:b/>
          <w:bCs/>
        </w:rPr>
        <w:t>: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 xml:space="preserve"> изучает профессиональные интересы и склонности</w:t>
      </w:r>
      <w:r w:rsidRPr="004815EC">
        <w:rPr>
          <w:rFonts w:ascii="Times New Roman" w:hAnsi="Times New Roman" w:cs="Times New Roman"/>
          <w:bCs/>
        </w:rPr>
        <w:t xml:space="preserve"> </w:t>
      </w:r>
      <w:r w:rsidR="00EC7671" w:rsidRPr="004815EC">
        <w:rPr>
          <w:rFonts w:ascii="Times New Roman" w:hAnsi="Times New Roman" w:cs="Times New Roman"/>
          <w:bCs/>
        </w:rPr>
        <w:t>об</w:t>
      </w:r>
      <w:r w:rsidR="00C53B71"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="00C53B71" w:rsidRPr="004815EC">
        <w:rPr>
          <w:rFonts w:ascii="Times New Roman" w:hAnsi="Times New Roman" w:cs="Times New Roman"/>
          <w:bCs/>
        </w:rPr>
        <w:t xml:space="preserve">щихся;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осуществляет мониторинг готовности учащегося к профильному и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профессиональному самоопределению путем анкетирования учащихся и их родителей;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проводит тренинговые заня</w:t>
      </w:r>
      <w:r w:rsidRPr="004815EC">
        <w:rPr>
          <w:rFonts w:ascii="Times New Roman" w:hAnsi="Times New Roman" w:cs="Times New Roman"/>
          <w:bCs/>
        </w:rPr>
        <w:t xml:space="preserve">тия по профориентации учащихся; 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>-</w:t>
      </w:r>
      <w:r w:rsidR="00C53B71" w:rsidRPr="004815EC">
        <w:rPr>
          <w:rFonts w:ascii="Times New Roman" w:hAnsi="Times New Roman" w:cs="Times New Roman"/>
          <w:bCs/>
        </w:rPr>
        <w:t>осуществляет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психологическое просвещение родителей и педагогов на тему выбора профессии;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консультирует учащихся с уче</w:t>
      </w:r>
      <w:r w:rsidRPr="004815EC">
        <w:rPr>
          <w:rFonts w:ascii="Times New Roman" w:hAnsi="Times New Roman" w:cs="Times New Roman"/>
          <w:bCs/>
        </w:rPr>
        <w:t>том их возрастных особенностей;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lastRenderedPageBreak/>
        <w:t xml:space="preserve">- </w:t>
      </w:r>
      <w:r w:rsidR="00C53B71" w:rsidRPr="004815EC">
        <w:rPr>
          <w:rFonts w:ascii="Times New Roman" w:hAnsi="Times New Roman" w:cs="Times New Roman"/>
          <w:bCs/>
        </w:rPr>
        <w:t>приглашает родителей</w:t>
      </w:r>
      <w:r w:rsidR="00EC7671" w:rsidRPr="004815EC">
        <w:rPr>
          <w:rFonts w:ascii="Times New Roman" w:hAnsi="Times New Roman" w:cs="Times New Roman"/>
          <w:bCs/>
        </w:rPr>
        <w:t xml:space="preserve"> об</w:t>
      </w:r>
      <w:r w:rsidR="00C53B71"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="00C53B71" w:rsidRPr="004815EC">
        <w:rPr>
          <w:rFonts w:ascii="Times New Roman" w:hAnsi="Times New Roman" w:cs="Times New Roman"/>
          <w:bCs/>
        </w:rPr>
        <w:t xml:space="preserve">щихся для выступлений перед учениками с информацией о своей профессии;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>-</w:t>
      </w:r>
      <w:r w:rsidR="00C53B71" w:rsidRPr="004815EC">
        <w:rPr>
          <w:rFonts w:ascii="Times New Roman" w:hAnsi="Times New Roman" w:cs="Times New Roman"/>
          <w:bCs/>
        </w:rPr>
        <w:t>выявляет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 xml:space="preserve">особенности </w:t>
      </w:r>
      <w:r w:rsidR="00EC7671" w:rsidRPr="004815EC">
        <w:rPr>
          <w:rFonts w:ascii="Times New Roman" w:hAnsi="Times New Roman" w:cs="Times New Roman"/>
          <w:bCs/>
        </w:rPr>
        <w:t>об</w:t>
      </w:r>
      <w:r w:rsidR="00C53B71" w:rsidRPr="004815EC">
        <w:rPr>
          <w:rFonts w:ascii="Times New Roman" w:hAnsi="Times New Roman" w:cs="Times New Roman"/>
          <w:bCs/>
        </w:rPr>
        <w:t>уча</w:t>
      </w:r>
      <w:r w:rsidR="00EC7671" w:rsidRPr="004815EC">
        <w:rPr>
          <w:rFonts w:ascii="Times New Roman" w:hAnsi="Times New Roman" w:cs="Times New Roman"/>
          <w:bCs/>
        </w:rPr>
        <w:t>ю</w:t>
      </w:r>
      <w:r w:rsidR="00C53B71" w:rsidRPr="004815EC">
        <w:rPr>
          <w:rFonts w:ascii="Times New Roman" w:hAnsi="Times New Roman" w:cs="Times New Roman"/>
          <w:bCs/>
        </w:rPr>
        <w:t xml:space="preserve">щихся с целью оказания помощи детям и педагогам; </w:t>
      </w:r>
    </w:p>
    <w:p w:rsidR="00A820DE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 xml:space="preserve">- </w:t>
      </w:r>
      <w:r w:rsidR="00C53B71" w:rsidRPr="004815EC">
        <w:rPr>
          <w:rFonts w:ascii="Times New Roman" w:hAnsi="Times New Roman" w:cs="Times New Roman"/>
          <w:bCs/>
        </w:rPr>
        <w:t>помогает ученикам</w:t>
      </w:r>
      <w:r w:rsidR="00EC7671" w:rsidRPr="004815EC">
        <w:rPr>
          <w:rFonts w:ascii="Times New Roman" w:hAnsi="Times New Roman" w:cs="Times New Roman"/>
          <w:bCs/>
        </w:rPr>
        <w:t xml:space="preserve"> </w:t>
      </w:r>
      <w:r w:rsidR="00C53B71" w:rsidRPr="004815EC">
        <w:rPr>
          <w:rFonts w:ascii="Times New Roman" w:hAnsi="Times New Roman" w:cs="Times New Roman"/>
          <w:bCs/>
        </w:rPr>
        <w:t>объективно оценить их интересы и склонности;</w:t>
      </w:r>
    </w:p>
    <w:p w:rsidR="00C53B71" w:rsidRPr="004815EC" w:rsidRDefault="00A820DE" w:rsidP="004815EC">
      <w:pPr>
        <w:tabs>
          <w:tab w:val="left" w:pos="567"/>
          <w:tab w:val="left" w:pos="709"/>
          <w:tab w:val="left" w:pos="496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</w:rPr>
      </w:pPr>
      <w:r w:rsidRPr="004815EC">
        <w:rPr>
          <w:rFonts w:ascii="Times New Roman" w:hAnsi="Times New Roman" w:cs="Times New Roman"/>
          <w:bCs/>
        </w:rPr>
        <w:t>-</w:t>
      </w:r>
      <w:r w:rsidR="00C53B71" w:rsidRPr="004815EC">
        <w:rPr>
          <w:rFonts w:ascii="Times New Roman" w:hAnsi="Times New Roman" w:cs="Times New Roman"/>
          <w:bCs/>
        </w:rPr>
        <w:t xml:space="preserve"> создает базу данных по профдиагностике.</w:t>
      </w:r>
    </w:p>
    <w:p w:rsidR="00C53B71" w:rsidRPr="004815EC" w:rsidRDefault="00C53B71" w:rsidP="004815EC">
      <w:pPr>
        <w:keepNext/>
        <w:keepLines/>
        <w:tabs>
          <w:tab w:val="left" w:pos="567"/>
          <w:tab w:val="left" w:pos="709"/>
          <w:tab w:val="left" w:pos="3480"/>
          <w:tab w:val="left" w:pos="4962"/>
        </w:tabs>
        <w:jc w:val="both"/>
        <w:rPr>
          <w:rStyle w:val="43"/>
          <w:rFonts w:eastAsia="Arial Unicode MS"/>
          <w:sz w:val="24"/>
          <w:szCs w:val="24"/>
        </w:rPr>
      </w:pPr>
    </w:p>
    <w:p w:rsidR="00A747D1" w:rsidRPr="004815EC" w:rsidRDefault="00810E4E" w:rsidP="004815E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5. </w:t>
      </w:r>
      <w:r w:rsidR="00A747D1" w:rsidRPr="004815EC">
        <w:rPr>
          <w:rFonts w:ascii="Times New Roman" w:eastAsiaTheme="minorHAnsi" w:hAnsi="Times New Roman" w:cs="Times New Roman"/>
          <w:b/>
          <w:color w:val="auto"/>
          <w:lang w:eastAsia="en-US"/>
        </w:rPr>
        <w:t>Организация профориентационной работы в школе</w:t>
      </w:r>
    </w:p>
    <w:p w:rsidR="005920C6" w:rsidRPr="004815EC" w:rsidRDefault="005920C6" w:rsidP="004815E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747D1" w:rsidRPr="00E30500" w:rsidRDefault="00A747D1" w:rsidP="004815EC">
      <w:pPr>
        <w:pStyle w:val="a6"/>
        <w:numPr>
          <w:ilvl w:val="1"/>
          <w:numId w:val="22"/>
        </w:num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Профориентационная работа в школе реализуется в соответствии с утвержденным директором школы планом.</w:t>
      </w:r>
    </w:p>
    <w:p w:rsidR="00A747D1" w:rsidRPr="004815EC" w:rsidRDefault="00A747D1" w:rsidP="004815EC">
      <w:pPr>
        <w:pStyle w:val="a6"/>
        <w:numPr>
          <w:ilvl w:val="1"/>
          <w:numId w:val="22"/>
        </w:num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A747D1" w:rsidRPr="004815EC" w:rsidRDefault="00A747D1" w:rsidP="004815EC">
      <w:pPr>
        <w:pStyle w:val="a6"/>
        <w:numPr>
          <w:ilvl w:val="2"/>
          <w:numId w:val="22"/>
        </w:num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bCs/>
          <w:color w:val="auto"/>
          <w:lang w:eastAsia="en-US"/>
        </w:rPr>
        <w:t>1-4 классы.</w:t>
      </w:r>
      <w:r w:rsidRPr="004815E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Формирование у младших школьников ценностного отношения к труду,</w:t>
      </w:r>
      <w:r w:rsidR="00E3050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A747D1" w:rsidRPr="004815EC" w:rsidRDefault="00A747D1" w:rsidP="004815EC">
      <w:pPr>
        <w:pStyle w:val="a6"/>
        <w:numPr>
          <w:ilvl w:val="2"/>
          <w:numId w:val="22"/>
        </w:num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bCs/>
          <w:color w:val="auto"/>
          <w:lang w:eastAsia="en-US"/>
        </w:rPr>
        <w:t>5-7 классы:</w:t>
      </w:r>
      <w:r w:rsidRPr="004815E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</w:p>
    <w:p w:rsidR="00A747D1" w:rsidRPr="004815EC" w:rsidRDefault="00A747D1" w:rsidP="004815E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человеку.</w:t>
      </w:r>
    </w:p>
    <w:p w:rsidR="00A747D1" w:rsidRPr="004815EC" w:rsidRDefault="00A747D1" w:rsidP="004815EC">
      <w:pPr>
        <w:pStyle w:val="a6"/>
        <w:numPr>
          <w:ilvl w:val="2"/>
          <w:numId w:val="22"/>
        </w:num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bCs/>
          <w:color w:val="auto"/>
          <w:lang w:eastAsia="en-US"/>
        </w:rPr>
        <w:t>8-9 классы:</w:t>
      </w:r>
      <w:r w:rsidRPr="004815E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уточнение образовательного запроса в ходе факультативных занятий и элективных курсов; групповое и индивидуальное консультирование с целью оказания</w:t>
      </w:r>
      <w:r w:rsidR="004815EC" w:rsidRPr="004815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 xml:space="preserve">помощи в выборе профиля обучения; </w:t>
      </w:r>
    </w:p>
    <w:p w:rsidR="00A747D1" w:rsidRPr="004815EC" w:rsidRDefault="00A747D1" w:rsidP="004815EC">
      <w:pPr>
        <w:pStyle w:val="a6"/>
        <w:numPr>
          <w:ilvl w:val="2"/>
          <w:numId w:val="22"/>
        </w:num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5EC">
        <w:rPr>
          <w:rFonts w:ascii="Times New Roman" w:eastAsiaTheme="minorHAnsi" w:hAnsi="Times New Roman" w:cs="Times New Roman"/>
          <w:bCs/>
          <w:color w:val="auto"/>
          <w:lang w:eastAsia="en-US"/>
        </w:rPr>
        <w:t>10-11 классы:</w:t>
      </w:r>
      <w:r w:rsidRPr="004815E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4815EC">
        <w:rPr>
          <w:rFonts w:ascii="Times New Roman" w:eastAsiaTheme="minorHAnsi" w:hAnsi="Times New Roman" w:cs="Times New Roman"/>
          <w:color w:val="auto"/>
          <w:lang w:eastAsia="en-US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A747D1" w:rsidRPr="004815EC" w:rsidRDefault="00A747D1" w:rsidP="004815EC">
      <w:pPr>
        <w:keepNext/>
        <w:keepLines/>
        <w:tabs>
          <w:tab w:val="left" w:pos="567"/>
          <w:tab w:val="left" w:pos="709"/>
          <w:tab w:val="left" w:pos="3480"/>
          <w:tab w:val="left" w:pos="4962"/>
        </w:tabs>
        <w:ind w:left="426" w:hanging="426"/>
        <w:jc w:val="both"/>
        <w:rPr>
          <w:rStyle w:val="43"/>
          <w:rFonts w:eastAsia="Arial Unicode MS"/>
          <w:sz w:val="24"/>
          <w:szCs w:val="24"/>
        </w:rPr>
      </w:pPr>
    </w:p>
    <w:sectPr w:rsidR="00A747D1" w:rsidRPr="004815EC" w:rsidSect="002C06B5">
      <w:footerReference w:type="default" r:id="rId8"/>
      <w:pgSz w:w="11905" w:h="16837"/>
      <w:pgMar w:top="567" w:right="706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E8" w:rsidRDefault="00A413E8" w:rsidP="00507493">
      <w:r>
        <w:separator/>
      </w:r>
    </w:p>
  </w:endnote>
  <w:endnote w:type="continuationSeparator" w:id="1">
    <w:p w:rsidR="00A413E8" w:rsidRDefault="00A413E8" w:rsidP="0050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DD" w:rsidRDefault="0034077D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E8" w:rsidRDefault="00A413E8" w:rsidP="00507493">
      <w:r>
        <w:separator/>
      </w:r>
    </w:p>
  </w:footnote>
  <w:footnote w:type="continuationSeparator" w:id="1">
    <w:p w:rsidR="00A413E8" w:rsidRDefault="00A413E8" w:rsidP="0050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8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2D2"/>
    <w:rsid w:val="000002D2"/>
    <w:rsid w:val="00036EB5"/>
    <w:rsid w:val="0005361F"/>
    <w:rsid w:val="000A782B"/>
    <w:rsid w:val="001A7685"/>
    <w:rsid w:val="001B5910"/>
    <w:rsid w:val="001C4A1B"/>
    <w:rsid w:val="00280452"/>
    <w:rsid w:val="002C06B5"/>
    <w:rsid w:val="0034077D"/>
    <w:rsid w:val="00362AF7"/>
    <w:rsid w:val="004523C2"/>
    <w:rsid w:val="00465175"/>
    <w:rsid w:val="004815EC"/>
    <w:rsid w:val="004D76C7"/>
    <w:rsid w:val="004E3CAE"/>
    <w:rsid w:val="004E73E2"/>
    <w:rsid w:val="00507493"/>
    <w:rsid w:val="00554CAB"/>
    <w:rsid w:val="00561C8A"/>
    <w:rsid w:val="00577EC5"/>
    <w:rsid w:val="005920C6"/>
    <w:rsid w:val="0061667F"/>
    <w:rsid w:val="00645D9A"/>
    <w:rsid w:val="006833F5"/>
    <w:rsid w:val="00696A5E"/>
    <w:rsid w:val="0069729D"/>
    <w:rsid w:val="006F0E3B"/>
    <w:rsid w:val="00730174"/>
    <w:rsid w:val="00746D3D"/>
    <w:rsid w:val="00810E4E"/>
    <w:rsid w:val="00825874"/>
    <w:rsid w:val="00842D9B"/>
    <w:rsid w:val="008D6BD0"/>
    <w:rsid w:val="00A413E8"/>
    <w:rsid w:val="00A575AF"/>
    <w:rsid w:val="00A747D1"/>
    <w:rsid w:val="00A820DE"/>
    <w:rsid w:val="00AC1D45"/>
    <w:rsid w:val="00B85B16"/>
    <w:rsid w:val="00B94508"/>
    <w:rsid w:val="00C53B71"/>
    <w:rsid w:val="00CA231B"/>
    <w:rsid w:val="00CE209D"/>
    <w:rsid w:val="00D1632A"/>
    <w:rsid w:val="00D4227B"/>
    <w:rsid w:val="00D62E85"/>
    <w:rsid w:val="00D94980"/>
    <w:rsid w:val="00DC532A"/>
    <w:rsid w:val="00DE6D5B"/>
    <w:rsid w:val="00E30500"/>
    <w:rsid w:val="00E7590A"/>
    <w:rsid w:val="00EC7671"/>
    <w:rsid w:val="00F03440"/>
    <w:rsid w:val="00F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b/>
      <w:bCs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b/>
      <w:bCs/>
      <w:sz w:val="22"/>
      <w:szCs w:val="22"/>
    </w:rPr>
  </w:style>
  <w:style w:type="character" w:customStyle="1" w:styleId="115pt0pt">
    <w:name w:val="Основной текст + 11;5 pt;Курсив;Интервал 0 pt"/>
    <w:basedOn w:val="a5"/>
    <w:rsid w:val="000002D2"/>
    <w:rPr>
      <w:i/>
      <w:iCs/>
      <w:spacing w:val="-10"/>
      <w:sz w:val="23"/>
      <w:szCs w:val="23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b/>
      <w:bCs/>
      <w:i/>
      <w:iCs/>
      <w:spacing w:val="0"/>
    </w:rPr>
  </w:style>
  <w:style w:type="character" w:customStyle="1" w:styleId="40">
    <w:name w:val="Основной текст (4)"/>
    <w:basedOn w:val="4"/>
    <w:rsid w:val="000002D2"/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</w:style>
  <w:style w:type="character" w:customStyle="1" w:styleId="70">
    <w:name w:val="Основной текст (7) + Полужирный;Курсив"/>
    <w:basedOn w:val="7"/>
    <w:rsid w:val="000002D2"/>
    <w:rPr>
      <w:b/>
      <w:bCs/>
      <w:i/>
      <w:iCs/>
    </w:rPr>
  </w:style>
  <w:style w:type="character" w:customStyle="1" w:styleId="71">
    <w:name w:val="Основной текст (7)"/>
    <w:basedOn w:val="7"/>
    <w:rsid w:val="000002D2"/>
    <w:rPr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i/>
      <w:iCs/>
      <w:spacing w:val="-1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b/>
      <w:bCs/>
    </w:rPr>
  </w:style>
  <w:style w:type="character" w:customStyle="1" w:styleId="43">
    <w:name w:val="Заголовок №4"/>
    <w:basedOn w:val="41"/>
    <w:rsid w:val="000002D2"/>
  </w:style>
  <w:style w:type="character" w:customStyle="1" w:styleId="72">
    <w:name w:val="Основной текст (7) + Полужирный"/>
    <w:basedOn w:val="7"/>
    <w:rsid w:val="000002D2"/>
    <w:rPr>
      <w:b/>
      <w:bCs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0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6B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28C1BA842E54EBA9826BFB77173DE" ma:contentTypeVersion="1" ma:contentTypeDescription="Создание документа." ma:contentTypeScope="" ma:versionID="1ad16145698752fc0e9c9f989e565e06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4278A-BA76-4703-B1B0-A941B24BD854}"/>
</file>

<file path=customXml/itemProps2.xml><?xml version="1.0" encoding="utf-8"?>
<ds:datastoreItem xmlns:ds="http://schemas.openxmlformats.org/officeDocument/2006/customXml" ds:itemID="{29EA2C9A-512F-4991-B821-A4E95900C4FA}"/>
</file>

<file path=customXml/itemProps3.xml><?xml version="1.0" encoding="utf-8"?>
<ds:datastoreItem xmlns:ds="http://schemas.openxmlformats.org/officeDocument/2006/customXml" ds:itemID="{16BA1D9C-A776-4FC7-A0AE-EC7A95113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2014-11-03T08:18:00Z</cp:lastPrinted>
  <dcterms:created xsi:type="dcterms:W3CDTF">2014-11-03T08:06:00Z</dcterms:created>
  <dcterms:modified xsi:type="dcterms:W3CDTF">2020-04-27T12:47:00Z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0x01010024C28C1BA842E54EBA9826BFB77173DE</vt:lpwstr>
  </property>
</Properties>
</file>