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7A4" w:rsidRPr="001F372E" w:rsidRDefault="009A67A4" w:rsidP="009A67A4">
      <w:pPr>
        <w:ind w:firstLine="709"/>
        <w:jc w:val="center"/>
        <w:rPr>
          <w:b/>
          <w:sz w:val="32"/>
          <w:szCs w:val="32"/>
        </w:rPr>
      </w:pPr>
      <w:r w:rsidRPr="001F372E">
        <w:rPr>
          <w:b/>
          <w:sz w:val="32"/>
          <w:szCs w:val="32"/>
        </w:rPr>
        <w:t>«Пешеходный переход -  зона внимания!»</w:t>
      </w:r>
    </w:p>
    <w:p w:rsidR="009A67A4" w:rsidRPr="001F372E" w:rsidRDefault="009A67A4" w:rsidP="009A67A4">
      <w:pPr>
        <w:pStyle w:val="a4"/>
        <w:spacing w:before="0" w:beforeAutospacing="0" w:after="0" w:afterAutospacing="0"/>
        <w:ind w:firstLine="709"/>
        <w:jc w:val="both"/>
        <w:rPr>
          <w:b/>
          <w:sz w:val="32"/>
          <w:szCs w:val="32"/>
        </w:rPr>
      </w:pPr>
    </w:p>
    <w:p w:rsidR="009A67A4" w:rsidRPr="001F372E" w:rsidRDefault="009A67A4" w:rsidP="009A67A4">
      <w:pPr>
        <w:pStyle w:val="a4"/>
        <w:spacing w:before="0" w:beforeAutospacing="0" w:after="0" w:afterAutospacing="0"/>
        <w:ind w:firstLine="709"/>
        <w:jc w:val="both"/>
        <w:rPr>
          <w:b/>
          <w:sz w:val="32"/>
          <w:szCs w:val="32"/>
        </w:rPr>
      </w:pPr>
      <w:r w:rsidRPr="001F372E">
        <w:rPr>
          <w:b/>
          <w:sz w:val="32"/>
          <w:szCs w:val="32"/>
        </w:rPr>
        <w:t xml:space="preserve">Водителю! </w:t>
      </w:r>
    </w:p>
    <w:p w:rsidR="009A67A4" w:rsidRPr="001F372E" w:rsidRDefault="009A67A4" w:rsidP="009A67A4">
      <w:pPr>
        <w:pStyle w:val="a4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1F372E">
        <w:rPr>
          <w:sz w:val="32"/>
          <w:szCs w:val="32"/>
        </w:rPr>
        <w:t xml:space="preserve">Основной причиной наездов на пешеходов в зоне пешеходного перехода является неготовность водителя к опасности. Поэтому, приближаясь к пешеходному переходу водителю следует заранее снизить скорость, повысить внимание, оценить условия видимости и обзора. </w:t>
      </w:r>
    </w:p>
    <w:p w:rsidR="009A67A4" w:rsidRPr="001F372E" w:rsidRDefault="009A67A4" w:rsidP="009A67A4">
      <w:pPr>
        <w:ind w:firstLine="709"/>
        <w:jc w:val="both"/>
        <w:rPr>
          <w:sz w:val="32"/>
          <w:szCs w:val="32"/>
        </w:rPr>
      </w:pPr>
      <w:r w:rsidRPr="001F372E">
        <w:rPr>
          <w:sz w:val="32"/>
          <w:szCs w:val="32"/>
        </w:rPr>
        <w:t xml:space="preserve">Воздержитесь от опережения фуры, автобуса или микроавтобуса перед пешеходным переходом, из-за них может неожиданно появиться пешеход. Необходимо быть готовым к остановке и пропустить пешеходов, начинающих либо завершающих переход. </w:t>
      </w:r>
    </w:p>
    <w:p w:rsidR="009A67A4" w:rsidRPr="001F372E" w:rsidRDefault="009A67A4" w:rsidP="009A67A4">
      <w:pPr>
        <w:ind w:firstLine="709"/>
        <w:jc w:val="both"/>
        <w:rPr>
          <w:sz w:val="32"/>
          <w:szCs w:val="32"/>
        </w:rPr>
      </w:pPr>
      <w:r w:rsidRPr="001F372E">
        <w:rPr>
          <w:sz w:val="32"/>
          <w:szCs w:val="32"/>
        </w:rPr>
        <w:t>Если вы двигаетесь в потоке транспортных средств во втором ряду, подъезжая к пешеходному переходу остановитесь и убедитесь, что из-за стоящего в первом ряду автомобиля на пешеходный переход не выходят пешеходы.</w:t>
      </w:r>
    </w:p>
    <w:p w:rsidR="009A67A4" w:rsidRPr="001F372E" w:rsidRDefault="009A67A4" w:rsidP="009A67A4">
      <w:pPr>
        <w:pStyle w:val="a4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1F372E">
        <w:rPr>
          <w:sz w:val="32"/>
          <w:szCs w:val="32"/>
        </w:rPr>
        <w:t xml:space="preserve">Если видите пешехода, который не обращает внимание на приближение транспортного средства, разговаривает по телефону или слушает музыку, «помигайте» ему дальним светом фар (в крайнем случае подайте звуковой сигнал). </w:t>
      </w:r>
    </w:p>
    <w:p w:rsidR="009A67A4" w:rsidRPr="001F372E" w:rsidRDefault="009A67A4" w:rsidP="009A67A4">
      <w:pPr>
        <w:pStyle w:val="a4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1F372E">
        <w:rPr>
          <w:sz w:val="32"/>
          <w:szCs w:val="32"/>
        </w:rPr>
        <w:t xml:space="preserve">Особое внимание поведению пешеходов следует уделять в ненастную погоду и при ограничении видимости. Из-за поднятых воротников, </w:t>
      </w:r>
      <w:hyperlink r:id="rId4" w:tooltip="Головные уборы" w:history="1">
        <w:r w:rsidRPr="001F372E">
          <w:rPr>
            <w:rStyle w:val="a3"/>
            <w:sz w:val="32"/>
            <w:szCs w:val="32"/>
          </w:rPr>
          <w:t>головных уборов</w:t>
        </w:r>
      </w:hyperlink>
      <w:r w:rsidRPr="001F372E">
        <w:rPr>
          <w:sz w:val="32"/>
          <w:szCs w:val="32"/>
        </w:rPr>
        <w:t xml:space="preserve"> и т. п. они могут не заметить опасности.</w:t>
      </w:r>
    </w:p>
    <w:p w:rsidR="009A67A4" w:rsidRPr="001F372E" w:rsidRDefault="009A67A4" w:rsidP="009A67A4">
      <w:pPr>
        <w:ind w:firstLine="709"/>
        <w:jc w:val="both"/>
        <w:rPr>
          <w:sz w:val="32"/>
          <w:szCs w:val="32"/>
        </w:rPr>
      </w:pPr>
      <w:r w:rsidRPr="001F372E">
        <w:rPr>
          <w:sz w:val="32"/>
          <w:szCs w:val="32"/>
        </w:rPr>
        <w:t>Дети дошкольного и младшего школьного возраста не всегда могут правильно оценить ситуацию на дороге! Поэтому, увидев приближающегося к пешеходному переходу ребенка, обязательно снизьте скорость и будьте готовы к тому, что ребенок может в любой момент выйти на проезжую часть.</w:t>
      </w:r>
    </w:p>
    <w:p w:rsidR="009A67A4" w:rsidRPr="001F372E" w:rsidRDefault="009A67A4" w:rsidP="009A67A4">
      <w:pPr>
        <w:ind w:firstLine="709"/>
        <w:jc w:val="both"/>
        <w:rPr>
          <w:sz w:val="32"/>
          <w:szCs w:val="32"/>
        </w:rPr>
      </w:pPr>
      <w:r w:rsidRPr="001F372E">
        <w:rPr>
          <w:sz w:val="32"/>
          <w:szCs w:val="32"/>
        </w:rPr>
        <w:t>Если вы видите, что пешеход поднял вверх руку, знайте - этот жест означает, что пешеход начинает переходить проезжую часть и тем самым обозначает себя на дороге.</w:t>
      </w:r>
    </w:p>
    <w:p w:rsidR="009A67A4" w:rsidRPr="001F372E" w:rsidRDefault="009A67A4" w:rsidP="009A67A4">
      <w:pPr>
        <w:rPr>
          <w:b/>
          <w:sz w:val="32"/>
          <w:szCs w:val="32"/>
        </w:rPr>
      </w:pPr>
      <w:r w:rsidRPr="001F372E">
        <w:rPr>
          <w:b/>
          <w:sz w:val="32"/>
          <w:szCs w:val="32"/>
        </w:rPr>
        <w:t xml:space="preserve">     </w:t>
      </w:r>
    </w:p>
    <w:p w:rsidR="009A67A4" w:rsidRPr="001F372E" w:rsidRDefault="009A67A4" w:rsidP="009A67A4">
      <w:pPr>
        <w:rPr>
          <w:sz w:val="32"/>
          <w:szCs w:val="32"/>
        </w:rPr>
      </w:pPr>
      <w:r w:rsidRPr="001F372E">
        <w:rPr>
          <w:b/>
          <w:sz w:val="32"/>
          <w:szCs w:val="32"/>
        </w:rPr>
        <w:t>Пешеходу!</w:t>
      </w:r>
      <w:r w:rsidRPr="001F372E">
        <w:rPr>
          <w:sz w:val="32"/>
          <w:szCs w:val="32"/>
        </w:rPr>
        <w:t xml:space="preserve"> </w:t>
      </w:r>
    </w:p>
    <w:p w:rsidR="009A67A4" w:rsidRPr="001F372E" w:rsidRDefault="009A67A4" w:rsidP="009A67A4">
      <w:pPr>
        <w:ind w:firstLine="709"/>
        <w:jc w:val="both"/>
        <w:rPr>
          <w:sz w:val="32"/>
          <w:szCs w:val="32"/>
        </w:rPr>
      </w:pPr>
      <w:r w:rsidRPr="001F372E">
        <w:rPr>
          <w:sz w:val="32"/>
          <w:szCs w:val="32"/>
        </w:rPr>
        <w:t>Несмотря на то, что пешеходный переход – место, установленное для перехода проезжей части, безопасность пешеход должен обеспечить себе сам. Прежде чем перейти дорогу, остановитесь у края проезжей части и оцените обстановку. Переходить дорогу можно только убедившись, что все автомобили остановились, водители видят вас и пропускают.</w:t>
      </w:r>
    </w:p>
    <w:p w:rsidR="009A67A4" w:rsidRPr="001F372E" w:rsidRDefault="009A67A4" w:rsidP="009A67A4">
      <w:pPr>
        <w:ind w:firstLine="709"/>
        <w:jc w:val="both"/>
        <w:rPr>
          <w:sz w:val="32"/>
          <w:szCs w:val="32"/>
        </w:rPr>
      </w:pPr>
      <w:r w:rsidRPr="001F372E">
        <w:rPr>
          <w:sz w:val="32"/>
          <w:szCs w:val="32"/>
        </w:rPr>
        <w:t>Не забывайте, что говорить по телефону, слушать музыку в наушниках при переходе дороги – опасно! Дорогу надо не только «видеть», но и «слышать»!</w:t>
      </w:r>
    </w:p>
    <w:p w:rsidR="009A67A4" w:rsidRPr="001F372E" w:rsidRDefault="009A67A4" w:rsidP="009A67A4">
      <w:pPr>
        <w:ind w:firstLine="709"/>
        <w:jc w:val="both"/>
        <w:rPr>
          <w:sz w:val="32"/>
          <w:szCs w:val="32"/>
        </w:rPr>
      </w:pPr>
      <w:r w:rsidRPr="001F372E">
        <w:rPr>
          <w:sz w:val="32"/>
          <w:szCs w:val="32"/>
        </w:rPr>
        <w:t>При переходе дороги во время дождя или снега не забывайте снять капюшон или поднять зонт так, чтобы было видно пешеходный переход и дорогу.</w:t>
      </w:r>
    </w:p>
    <w:p w:rsidR="009A67A4" w:rsidRPr="001F372E" w:rsidRDefault="009A67A4" w:rsidP="009A67A4">
      <w:pPr>
        <w:ind w:firstLine="709"/>
        <w:jc w:val="both"/>
        <w:rPr>
          <w:sz w:val="32"/>
          <w:szCs w:val="32"/>
        </w:rPr>
      </w:pPr>
      <w:r w:rsidRPr="001F372E">
        <w:rPr>
          <w:sz w:val="32"/>
          <w:szCs w:val="32"/>
        </w:rPr>
        <w:t xml:space="preserve">Всегда носите одежду со </w:t>
      </w:r>
      <w:proofErr w:type="spellStart"/>
      <w:r w:rsidRPr="001F372E">
        <w:rPr>
          <w:sz w:val="32"/>
          <w:szCs w:val="32"/>
        </w:rPr>
        <w:t>световозвращающими</w:t>
      </w:r>
      <w:proofErr w:type="spellEnd"/>
      <w:r w:rsidRPr="001F372E">
        <w:rPr>
          <w:sz w:val="32"/>
          <w:szCs w:val="32"/>
        </w:rPr>
        <w:t xml:space="preserve"> элементами, чтобы водители могли заметить вас в темное время суток на большом расстоянии.</w:t>
      </w:r>
    </w:p>
    <w:p w:rsidR="009A67A4" w:rsidRPr="001F372E" w:rsidRDefault="009A67A4" w:rsidP="009A67A4">
      <w:pPr>
        <w:pStyle w:val="a4"/>
        <w:spacing w:before="0" w:beforeAutospacing="0" w:after="0" w:afterAutospacing="0"/>
        <w:ind w:firstLine="709"/>
        <w:jc w:val="both"/>
        <w:rPr>
          <w:b/>
          <w:sz w:val="32"/>
          <w:szCs w:val="32"/>
        </w:rPr>
      </w:pPr>
      <w:bookmarkStart w:id="0" w:name="_GoBack"/>
      <w:bookmarkEnd w:id="0"/>
    </w:p>
    <w:p w:rsidR="009A67A4" w:rsidRPr="001F372E" w:rsidRDefault="009A67A4" w:rsidP="009A67A4">
      <w:pPr>
        <w:pStyle w:val="a4"/>
        <w:spacing w:before="0" w:beforeAutospacing="0" w:after="0" w:afterAutospacing="0"/>
        <w:ind w:firstLine="709"/>
        <w:jc w:val="both"/>
        <w:rPr>
          <w:rStyle w:val="c3"/>
          <w:sz w:val="32"/>
          <w:szCs w:val="32"/>
        </w:rPr>
      </w:pPr>
      <w:r w:rsidRPr="001F372E">
        <w:rPr>
          <w:b/>
          <w:sz w:val="32"/>
          <w:szCs w:val="32"/>
        </w:rPr>
        <w:t>Велосипедисту!</w:t>
      </w:r>
      <w:r w:rsidRPr="001F372E">
        <w:rPr>
          <w:rStyle w:val="c3"/>
          <w:sz w:val="32"/>
          <w:szCs w:val="32"/>
        </w:rPr>
        <w:t xml:space="preserve"> </w:t>
      </w:r>
    </w:p>
    <w:p w:rsidR="009A67A4" w:rsidRPr="001F372E" w:rsidRDefault="009A67A4" w:rsidP="009A67A4">
      <w:pPr>
        <w:pStyle w:val="a4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1F372E">
        <w:rPr>
          <w:sz w:val="32"/>
          <w:szCs w:val="32"/>
        </w:rPr>
        <w:t xml:space="preserve">Велосипед не является механическим транспортным средством, однако все пункты ПДД, относящиеся к водителям транспортных средств, применимы и к велосипедистам. </w:t>
      </w:r>
    </w:p>
    <w:p w:rsidR="009A67A4" w:rsidRPr="001F372E" w:rsidRDefault="009A67A4" w:rsidP="009A67A4">
      <w:pPr>
        <w:ind w:firstLine="709"/>
        <w:jc w:val="both"/>
        <w:rPr>
          <w:sz w:val="32"/>
          <w:szCs w:val="32"/>
        </w:rPr>
      </w:pPr>
      <w:r w:rsidRPr="001F372E">
        <w:rPr>
          <w:sz w:val="32"/>
          <w:szCs w:val="32"/>
        </w:rPr>
        <w:t>Велосипедистам не разрешается пересекать дорогу по пешеходному переходу, равно как и разворачиваться на пешеходном переходе, в этом случае нужно сойти с велосипеда и перейти дорогу как пешеходу.</w:t>
      </w:r>
    </w:p>
    <w:p w:rsidR="009A67A4" w:rsidRPr="001F372E" w:rsidRDefault="009A67A4" w:rsidP="009A67A4">
      <w:pPr>
        <w:ind w:firstLine="709"/>
        <w:jc w:val="both"/>
        <w:rPr>
          <w:sz w:val="32"/>
          <w:szCs w:val="32"/>
        </w:rPr>
      </w:pPr>
      <w:r w:rsidRPr="001F372E">
        <w:rPr>
          <w:sz w:val="32"/>
          <w:szCs w:val="32"/>
        </w:rPr>
        <w:lastRenderedPageBreak/>
        <w:t xml:space="preserve">На нерегулируемых пешеходных переходах велосипедисты, как и все водители, должны уступать дорогу пешеходам. </w:t>
      </w:r>
    </w:p>
    <w:p w:rsidR="009A67A4" w:rsidRPr="001F372E" w:rsidRDefault="009A67A4" w:rsidP="009A67A4">
      <w:pPr>
        <w:ind w:firstLine="709"/>
        <w:jc w:val="both"/>
        <w:rPr>
          <w:sz w:val="32"/>
          <w:szCs w:val="32"/>
        </w:rPr>
      </w:pPr>
      <w:r w:rsidRPr="001F372E">
        <w:rPr>
          <w:sz w:val="32"/>
          <w:szCs w:val="32"/>
        </w:rPr>
        <w:t>Если человек не едет на велосипеде, а катит его, то он считается пешеходом.</w:t>
      </w:r>
    </w:p>
    <w:p w:rsidR="009A67A4" w:rsidRPr="001F372E" w:rsidRDefault="009A67A4" w:rsidP="009A67A4">
      <w:pPr>
        <w:jc w:val="center"/>
        <w:rPr>
          <w:b/>
          <w:sz w:val="32"/>
          <w:szCs w:val="32"/>
        </w:rPr>
      </w:pPr>
    </w:p>
    <w:p w:rsidR="009A67A4" w:rsidRPr="001F372E" w:rsidRDefault="009A67A4" w:rsidP="009A67A4">
      <w:pPr>
        <w:jc w:val="center"/>
        <w:rPr>
          <w:b/>
          <w:sz w:val="32"/>
          <w:szCs w:val="32"/>
        </w:rPr>
      </w:pPr>
      <w:r w:rsidRPr="001F372E">
        <w:rPr>
          <w:b/>
          <w:sz w:val="32"/>
          <w:szCs w:val="32"/>
        </w:rPr>
        <w:t xml:space="preserve">Внимательность и взаимная вежливость на дороге являются </w:t>
      </w:r>
    </w:p>
    <w:p w:rsidR="009A67A4" w:rsidRPr="001F372E" w:rsidRDefault="009A67A4" w:rsidP="009A67A4">
      <w:pPr>
        <w:jc w:val="center"/>
        <w:rPr>
          <w:sz w:val="32"/>
          <w:szCs w:val="32"/>
        </w:rPr>
      </w:pPr>
      <w:proofErr w:type="gramStart"/>
      <w:r w:rsidRPr="001F372E">
        <w:rPr>
          <w:b/>
          <w:sz w:val="32"/>
          <w:szCs w:val="32"/>
        </w:rPr>
        <w:t>залогом</w:t>
      </w:r>
      <w:proofErr w:type="gramEnd"/>
      <w:r w:rsidRPr="001F372E">
        <w:rPr>
          <w:b/>
          <w:sz w:val="32"/>
          <w:szCs w:val="32"/>
        </w:rPr>
        <w:t xml:space="preserve"> безопасности всех участников дорожного движения!</w:t>
      </w:r>
    </w:p>
    <w:p w:rsidR="00D86E69" w:rsidRPr="001F372E" w:rsidRDefault="001F372E" w:rsidP="009A67A4">
      <w:pPr>
        <w:rPr>
          <w:sz w:val="32"/>
          <w:szCs w:val="32"/>
        </w:rPr>
      </w:pPr>
    </w:p>
    <w:sectPr w:rsidR="00D86E69" w:rsidRPr="001F3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7A4"/>
    <w:rsid w:val="001F372E"/>
    <w:rsid w:val="002156DE"/>
    <w:rsid w:val="00305193"/>
    <w:rsid w:val="009A6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282769-452F-4988-BD3E-DCE15C3D8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7A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A67A4"/>
    <w:rPr>
      <w:color w:val="0000FF"/>
      <w:u w:val="single"/>
    </w:rPr>
  </w:style>
  <w:style w:type="paragraph" w:styleId="a4">
    <w:name w:val="Normal (Web)"/>
    <w:basedOn w:val="a"/>
    <w:rsid w:val="009A67A4"/>
    <w:pPr>
      <w:spacing w:before="100" w:beforeAutospacing="1" w:after="100" w:afterAutospacing="1"/>
    </w:pPr>
    <w:rPr>
      <w:rFonts w:eastAsia="Times New Roman"/>
    </w:rPr>
  </w:style>
  <w:style w:type="character" w:customStyle="1" w:styleId="c3">
    <w:name w:val="c3"/>
    <w:basedOn w:val="a0"/>
    <w:rsid w:val="009A67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andia.ru/text/category/golovnie_ubori/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2E0309F8D924942B82C5E98FA721651" ma:contentTypeVersion="" ma:contentTypeDescription="Создание документа." ma:contentTypeScope="" ma:versionID="a383e563f6699a522fc7b584922c349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2037d3848deb5b6a76f91bd466906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A06DA2-FCEF-411E-B378-2D5766B330F5}"/>
</file>

<file path=customXml/itemProps2.xml><?xml version="1.0" encoding="utf-8"?>
<ds:datastoreItem xmlns:ds="http://schemas.openxmlformats.org/officeDocument/2006/customXml" ds:itemID="{0D11AC51-AFC1-4D2F-BBC0-BCD86A7F401D}"/>
</file>

<file path=customXml/itemProps3.xml><?xml version="1.0" encoding="utf-8"?>
<ds:datastoreItem xmlns:ds="http://schemas.openxmlformats.org/officeDocument/2006/customXml" ds:itemID="{E46AD53D-0027-4C4A-8AF1-79E4434CD9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2645</Characters>
  <Application>Microsoft Office Word</Application>
  <DocSecurity>0</DocSecurity>
  <Lines>22</Lines>
  <Paragraphs>6</Paragraphs>
  <ScaleCrop>false</ScaleCrop>
  <Company/>
  <LinksUpToDate>false</LinksUpToDate>
  <CharactersWithSpaces>3103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info</cp:lastModifiedBy>
  <cp:revision>2</cp:revision>
  <dcterms:created xsi:type="dcterms:W3CDTF">2017-09-19T14:14:00Z</dcterms:created>
  <dcterms:modified xsi:type="dcterms:W3CDTF">2017-09-23T10:09:00Z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0x01010062E0309F8D924942B82C5E98FA721651</vt:lpwstr>
  </property>
</Properties>
</file>