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64B" w:rsidRDefault="00AF664B" w:rsidP="00AF664B">
      <w:pPr>
        <w:spacing w:after="120"/>
        <w:jc w:val="center"/>
        <w:rPr>
          <w:b/>
        </w:rPr>
      </w:pPr>
      <w:r>
        <w:rPr>
          <w:b/>
        </w:rPr>
        <w:t>Департамент образования и науки Костромской области</w:t>
      </w:r>
    </w:p>
    <w:p w:rsidR="00AF664B" w:rsidRDefault="00AF664B" w:rsidP="00AF664B">
      <w:pPr>
        <w:jc w:val="center"/>
        <w:rPr>
          <w:b/>
        </w:rPr>
      </w:pPr>
      <w:r>
        <w:rPr>
          <w:b/>
        </w:rPr>
        <w:t>ОГБПОУ «КОСТРОМСКОЙ КОЛЛЕДЖ</w:t>
      </w:r>
      <w:r w:rsidR="00133DE2">
        <w:rPr>
          <w:b/>
        </w:rPr>
        <w:t xml:space="preserve"> БЫТОВОГО СЕРВИСА</w:t>
      </w:r>
      <w:r>
        <w:rPr>
          <w:b/>
        </w:rPr>
        <w:t>»</w:t>
      </w: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FF6AC7" w:rsidRDefault="00F13884" w:rsidP="00573B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b/>
          <w:caps/>
          <w:sz w:val="28"/>
          <w:szCs w:val="28"/>
        </w:rPr>
      </w:pPr>
      <w:r>
        <w:rPr>
          <w:b/>
          <w:caps/>
          <w:sz w:val="28"/>
          <w:szCs w:val="28"/>
        </w:rPr>
        <w:t xml:space="preserve">РАБОЧАЯ </w:t>
      </w:r>
      <w:r w:rsidR="00FF6AC7" w:rsidRPr="00A20A8B">
        <w:rPr>
          <w:b/>
          <w:caps/>
          <w:sz w:val="28"/>
          <w:szCs w:val="28"/>
        </w:rPr>
        <w:t xml:space="preserve"> ПРОГРАММа УЧЕБНОЙ ДИСЦИПЛИНЫ</w:t>
      </w:r>
    </w:p>
    <w:p w:rsidR="00FF6AC7" w:rsidRPr="004311C7" w:rsidRDefault="002C387F" w:rsidP="00573B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b/>
          <w:sz w:val="28"/>
          <w:szCs w:val="28"/>
        </w:rPr>
      </w:pPr>
      <w:r w:rsidRPr="004311C7">
        <w:rPr>
          <w:b/>
          <w:caps/>
          <w:sz w:val="28"/>
          <w:szCs w:val="28"/>
        </w:rPr>
        <w:t>ОД</w:t>
      </w:r>
      <w:r w:rsidR="00664143">
        <w:rPr>
          <w:b/>
          <w:caps/>
          <w:sz w:val="28"/>
          <w:szCs w:val="28"/>
        </w:rPr>
        <w:t>Б</w:t>
      </w:r>
      <w:r w:rsidR="00573B31" w:rsidRPr="004311C7">
        <w:rPr>
          <w:b/>
          <w:caps/>
          <w:sz w:val="28"/>
          <w:szCs w:val="28"/>
        </w:rPr>
        <w:t>.</w:t>
      </w:r>
      <w:r w:rsidR="00AE3CCE" w:rsidRPr="004311C7">
        <w:rPr>
          <w:b/>
          <w:caps/>
          <w:sz w:val="28"/>
          <w:szCs w:val="28"/>
        </w:rPr>
        <w:t>02</w:t>
      </w:r>
      <w:r w:rsidR="003F43D2">
        <w:rPr>
          <w:b/>
          <w:caps/>
          <w:sz w:val="28"/>
          <w:szCs w:val="28"/>
        </w:rPr>
        <w:t>РУССКИЙ ЯЗЫК И ЛИТЕРАТУРА.</w:t>
      </w:r>
      <w:r w:rsidR="00AE3CCE" w:rsidRPr="004311C7">
        <w:rPr>
          <w:b/>
          <w:sz w:val="28"/>
          <w:szCs w:val="28"/>
        </w:rPr>
        <w:t>ЛИТЕРАТУРА</w:t>
      </w:r>
    </w:p>
    <w:p w:rsidR="005A0D6B" w:rsidRPr="004453F7" w:rsidRDefault="003F43D2" w:rsidP="005A0D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Pr>
          <w:sz w:val="28"/>
          <w:szCs w:val="32"/>
        </w:rPr>
        <w:t>(социально-экономический</w:t>
      </w:r>
      <w:r w:rsidR="002C387F" w:rsidRPr="00AE3CCE">
        <w:rPr>
          <w:sz w:val="28"/>
          <w:szCs w:val="32"/>
        </w:rPr>
        <w:t xml:space="preserve"> профил</w:t>
      </w:r>
      <w:r w:rsidR="007A548C" w:rsidRPr="00AE3CCE">
        <w:rPr>
          <w:sz w:val="28"/>
          <w:szCs w:val="32"/>
        </w:rPr>
        <w:t>ь</w:t>
      </w:r>
      <w:r w:rsidR="005A0D6B" w:rsidRPr="00AE3CCE">
        <w:rPr>
          <w:sz w:val="28"/>
          <w:szCs w:val="32"/>
        </w:rPr>
        <w:t>)</w:t>
      </w:r>
    </w:p>
    <w:p w:rsidR="00FF6AC7" w:rsidRPr="00D33992"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940234" w:rsidRPr="000012A0" w:rsidRDefault="00B01EBB" w:rsidP="00940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sidRPr="000012A0">
        <w:rPr>
          <w:b/>
          <w:sz w:val="28"/>
          <w:szCs w:val="28"/>
        </w:rPr>
        <w:t>Профессия</w:t>
      </w:r>
      <w:r w:rsidR="00183EED">
        <w:rPr>
          <w:b/>
          <w:color w:val="000000" w:themeColor="text1"/>
          <w:sz w:val="28"/>
          <w:szCs w:val="28"/>
        </w:rPr>
        <w:t>29</w:t>
      </w:r>
      <w:r w:rsidR="008842DD" w:rsidRPr="008842DD">
        <w:rPr>
          <w:b/>
          <w:color w:val="000000" w:themeColor="text1"/>
          <w:sz w:val="28"/>
          <w:szCs w:val="28"/>
        </w:rPr>
        <w:t>.01.0</w:t>
      </w:r>
      <w:r w:rsidR="00183EED">
        <w:rPr>
          <w:b/>
          <w:color w:val="000000" w:themeColor="text1"/>
          <w:sz w:val="28"/>
          <w:szCs w:val="28"/>
        </w:rPr>
        <w:t>7</w:t>
      </w:r>
      <w:r w:rsidR="003F43D2">
        <w:rPr>
          <w:b/>
          <w:sz w:val="28"/>
          <w:szCs w:val="28"/>
        </w:rPr>
        <w:t>П</w:t>
      </w:r>
      <w:r w:rsidR="00183EED">
        <w:rPr>
          <w:b/>
          <w:sz w:val="28"/>
          <w:szCs w:val="28"/>
        </w:rPr>
        <w:t>ортной</w:t>
      </w:r>
    </w:p>
    <w:p w:rsidR="00940234" w:rsidRPr="00573B31" w:rsidRDefault="00940234"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573B31">
        <w:rPr>
          <w:sz w:val="28"/>
          <w:szCs w:val="28"/>
        </w:rPr>
        <w:t>(базовой подготовки)</w:t>
      </w:r>
    </w:p>
    <w:p w:rsidR="00940234" w:rsidRPr="00573B31" w:rsidRDefault="00940234" w:rsidP="00940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B21A92"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olor w:val="FF0000"/>
        </w:rP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A20A8B" w:rsidRDefault="00FF6AC7" w:rsidP="00FF6A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F6AC7" w:rsidRPr="00A20A8B" w:rsidRDefault="00FF6AC7" w:rsidP="00FF6AC7">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0"/>
          <w:szCs w:val="20"/>
        </w:rPr>
      </w:pPr>
    </w:p>
    <w:p w:rsidR="00F13884" w:rsidRDefault="00F1388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p>
    <w:p w:rsidR="00F13884" w:rsidRDefault="00F1388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p>
    <w:p w:rsidR="00F13884" w:rsidRDefault="00F1388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p>
    <w:p w:rsidR="00940234" w:rsidRDefault="0094023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p>
    <w:p w:rsidR="00940234" w:rsidRDefault="0094023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p>
    <w:p w:rsidR="00177F39" w:rsidRDefault="00177F39"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p>
    <w:p w:rsidR="00F13884" w:rsidRDefault="00F13884"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p>
    <w:p w:rsidR="00C14F13" w:rsidRDefault="00772446"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Pr>
          <w:b/>
          <w:bCs/>
          <w:sz w:val="28"/>
          <w:szCs w:val="28"/>
        </w:rPr>
        <w:t xml:space="preserve">Кострома </w:t>
      </w:r>
      <w:r w:rsidR="00940234" w:rsidRPr="003729EE">
        <w:rPr>
          <w:b/>
          <w:bCs/>
          <w:sz w:val="28"/>
          <w:szCs w:val="28"/>
        </w:rPr>
        <w:t>201</w:t>
      </w:r>
      <w:r w:rsidR="00133DE2">
        <w:rPr>
          <w:b/>
          <w:bCs/>
          <w:sz w:val="28"/>
          <w:szCs w:val="28"/>
        </w:rPr>
        <w:t>8</w:t>
      </w:r>
      <w:r w:rsidR="00940234" w:rsidRPr="003729EE">
        <w:rPr>
          <w:b/>
          <w:bCs/>
          <w:sz w:val="28"/>
          <w:szCs w:val="28"/>
        </w:rPr>
        <w:t xml:space="preserve"> г</w:t>
      </w:r>
    </w:p>
    <w:p w:rsidR="001239AD" w:rsidRDefault="001239A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Pr>
          <w:b/>
          <w:bCs/>
          <w:sz w:val="28"/>
          <w:szCs w:val="28"/>
        </w:rPr>
        <w:br w:type="page"/>
      </w:r>
    </w:p>
    <w:tbl>
      <w:tblPr>
        <w:tblW w:w="0" w:type="auto"/>
        <w:tblLook w:val="04A0"/>
      </w:tblPr>
      <w:tblGrid>
        <w:gridCol w:w="4819"/>
        <w:gridCol w:w="4751"/>
      </w:tblGrid>
      <w:tr w:rsidR="0025075E" w:rsidTr="0025075E">
        <w:trPr>
          <w:trHeight w:val="2541"/>
        </w:trPr>
        <w:tc>
          <w:tcPr>
            <w:tcW w:w="4927" w:type="dxa"/>
          </w:tcPr>
          <w:p w:rsidR="0025075E" w:rsidRDefault="0025075E">
            <w:pPr>
              <w:suppressAutoHyphens/>
            </w:pPr>
            <w:r>
              <w:lastRenderedPageBreak/>
              <w:t>РАССМОТРЕНО</w:t>
            </w:r>
          </w:p>
          <w:p w:rsidR="0025075E" w:rsidRDefault="0025075E">
            <w:pPr>
              <w:suppressAutoHyphens/>
            </w:pPr>
            <w:r>
              <w:t>на заседании методической  комиссии</w:t>
            </w:r>
          </w:p>
          <w:p w:rsidR="0025075E" w:rsidRDefault="0025075E">
            <w:pPr>
              <w:suppressAutoHyphens/>
            </w:pPr>
            <w:r>
              <w:t>Протокол  № 1</w:t>
            </w:r>
          </w:p>
          <w:p w:rsidR="0025075E" w:rsidRDefault="0025075E">
            <w:pPr>
              <w:suppressAutoHyphens/>
            </w:pPr>
            <w:r>
              <w:t>от   30.08.2018 г.</w:t>
            </w:r>
          </w:p>
          <w:p w:rsidR="0025075E" w:rsidRDefault="0025075E">
            <w:pPr>
              <w:suppressAutoHyphens/>
            </w:pPr>
          </w:p>
          <w:p w:rsidR="0025075E" w:rsidRDefault="0025075E">
            <w:pPr>
              <w:suppressAutoHyphens/>
            </w:pPr>
            <w:r>
              <w:t xml:space="preserve">Председатель ЦМК      </w:t>
            </w:r>
          </w:p>
          <w:p w:rsidR="0025075E" w:rsidRDefault="0025075E">
            <w:pPr>
              <w:suppressAutoHyphens/>
            </w:pPr>
            <w:r>
              <w:t xml:space="preserve"> _______________________    Оборина С.Б.</w:t>
            </w:r>
          </w:p>
          <w:p w:rsidR="0025075E" w:rsidRDefault="0025075E">
            <w:pPr>
              <w:suppressAutoHyphens/>
            </w:pPr>
          </w:p>
        </w:tc>
        <w:tc>
          <w:tcPr>
            <w:tcW w:w="4925" w:type="dxa"/>
          </w:tcPr>
          <w:p w:rsidR="0025075E" w:rsidRDefault="0025075E">
            <w:pPr>
              <w:suppressAutoHyphens/>
              <w:jc w:val="right"/>
            </w:pPr>
            <w:r>
              <w:t>УТВЕРЖДАЮ</w:t>
            </w:r>
          </w:p>
          <w:p w:rsidR="0025075E" w:rsidRDefault="0025075E">
            <w:pPr>
              <w:suppressAutoHyphens/>
              <w:jc w:val="right"/>
            </w:pPr>
            <w:r>
              <w:t xml:space="preserve">Зам. директора по УПР </w:t>
            </w:r>
          </w:p>
          <w:p w:rsidR="0025075E" w:rsidRDefault="0025075E">
            <w:pPr>
              <w:suppressAutoHyphens/>
              <w:jc w:val="right"/>
            </w:pPr>
            <w:r>
              <w:t>Скворцова Е.В.</w:t>
            </w:r>
          </w:p>
          <w:p w:rsidR="0025075E" w:rsidRDefault="0025075E">
            <w:pPr>
              <w:suppressAutoHyphens/>
              <w:jc w:val="right"/>
            </w:pPr>
          </w:p>
          <w:p w:rsidR="0025075E" w:rsidRDefault="0025075E">
            <w:pPr>
              <w:suppressAutoHyphens/>
              <w:jc w:val="right"/>
            </w:pPr>
            <w:r>
              <w:t>Приказ №217 от 31.08.2018 г.</w:t>
            </w:r>
          </w:p>
          <w:p w:rsidR="0025075E" w:rsidRDefault="0025075E">
            <w:pPr>
              <w:suppressAutoHyphens/>
              <w:jc w:val="right"/>
            </w:pPr>
            <w:r>
              <w:t>_____________</w:t>
            </w:r>
          </w:p>
          <w:p w:rsidR="0025075E" w:rsidRDefault="0025075E">
            <w:pPr>
              <w:suppressAutoHyphens/>
              <w:spacing w:line="276" w:lineRule="auto"/>
              <w:jc w:val="right"/>
              <w:rPr>
                <w:i/>
              </w:rPr>
            </w:pPr>
            <w:r>
              <w:rPr>
                <w:i/>
              </w:rPr>
              <w:t>подпись</w:t>
            </w:r>
          </w:p>
        </w:tc>
      </w:tr>
    </w:tbl>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ED52CD" w:rsidRPr="00880EF5" w:rsidRDefault="00ED52CD" w:rsidP="00ED52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880EF5">
        <w:rPr>
          <w:sz w:val="28"/>
          <w:szCs w:val="28"/>
        </w:rPr>
        <w:t xml:space="preserve">Организация-разработчик:   ОГБПОУ </w:t>
      </w:r>
      <w:r>
        <w:rPr>
          <w:sz w:val="28"/>
          <w:szCs w:val="28"/>
        </w:rPr>
        <w:t>«</w:t>
      </w:r>
      <w:r w:rsidRPr="00880EF5">
        <w:rPr>
          <w:sz w:val="28"/>
          <w:szCs w:val="28"/>
        </w:rPr>
        <w:t>К</w:t>
      </w:r>
      <w:r w:rsidR="00133DE2">
        <w:rPr>
          <w:sz w:val="28"/>
          <w:szCs w:val="28"/>
        </w:rPr>
        <w:t>КБС</w:t>
      </w:r>
      <w:r>
        <w:rPr>
          <w:sz w:val="28"/>
          <w:szCs w:val="28"/>
        </w:rPr>
        <w:t>»</w:t>
      </w:r>
    </w:p>
    <w:p w:rsidR="00ED52CD" w:rsidRPr="00880EF5" w:rsidRDefault="00ED52CD" w:rsidP="00ED52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ED52CD" w:rsidRPr="00880EF5" w:rsidRDefault="00ED52CD" w:rsidP="00ED52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880EF5">
        <w:rPr>
          <w:sz w:val="28"/>
          <w:szCs w:val="28"/>
        </w:rPr>
        <w:t xml:space="preserve">Разработчик: </w:t>
      </w:r>
      <w:r w:rsidR="003F43D2">
        <w:rPr>
          <w:sz w:val="28"/>
          <w:szCs w:val="28"/>
        </w:rPr>
        <w:t>Иутинская Галина Ивановна</w:t>
      </w:r>
      <w:r w:rsidR="003F43D2" w:rsidRPr="00880EF5">
        <w:rPr>
          <w:sz w:val="28"/>
          <w:szCs w:val="28"/>
        </w:rPr>
        <w:t xml:space="preserve">, </w:t>
      </w:r>
      <w:r w:rsidRPr="00880EF5">
        <w:rPr>
          <w:sz w:val="28"/>
          <w:szCs w:val="28"/>
        </w:rPr>
        <w:t>преподаватель</w:t>
      </w:r>
    </w:p>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2C387F" w:rsidRDefault="002C387F"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ED52CD" w:rsidRDefault="00ED52CD" w:rsidP="0094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p w:rsidR="003F43D2" w:rsidRPr="001655B5" w:rsidRDefault="002C387F" w:rsidP="003F43D2">
      <w:pPr>
        <w:pStyle w:val="ConsPlusNormal"/>
        <w:ind w:firstLine="540"/>
        <w:jc w:val="both"/>
        <w:rPr>
          <w:rFonts w:ascii="Times New Roman" w:hAnsi="Times New Roman" w:cs="Times New Roman"/>
          <w:bCs/>
          <w:sz w:val="28"/>
          <w:szCs w:val="28"/>
        </w:rPr>
      </w:pPr>
      <w:r w:rsidRPr="001655B5">
        <w:rPr>
          <w:rFonts w:ascii="Times New Roman" w:hAnsi="Times New Roman" w:cs="Times New Roman"/>
          <w:bCs/>
          <w:sz w:val="28"/>
          <w:szCs w:val="28"/>
        </w:rPr>
        <w:t>Рабочая программа учебной дисциплины ОД</w:t>
      </w:r>
      <w:r w:rsidR="00B247C4">
        <w:rPr>
          <w:rFonts w:ascii="Times New Roman" w:hAnsi="Times New Roman" w:cs="Times New Roman"/>
          <w:bCs/>
          <w:sz w:val="28"/>
          <w:szCs w:val="28"/>
        </w:rPr>
        <w:t>Б</w:t>
      </w:r>
      <w:r w:rsidRPr="001655B5">
        <w:rPr>
          <w:rFonts w:ascii="Times New Roman" w:hAnsi="Times New Roman" w:cs="Times New Roman"/>
          <w:bCs/>
          <w:sz w:val="28"/>
          <w:szCs w:val="28"/>
        </w:rPr>
        <w:t>.</w:t>
      </w:r>
      <w:r w:rsidR="000012A0">
        <w:rPr>
          <w:rFonts w:ascii="Times New Roman" w:hAnsi="Times New Roman" w:cs="Times New Roman"/>
          <w:bCs/>
          <w:sz w:val="28"/>
          <w:szCs w:val="28"/>
        </w:rPr>
        <w:t>02</w:t>
      </w:r>
      <w:r w:rsidR="00664143">
        <w:rPr>
          <w:rFonts w:ascii="Times New Roman" w:hAnsi="Times New Roman" w:cs="Times New Roman"/>
          <w:bCs/>
          <w:sz w:val="28"/>
          <w:szCs w:val="28"/>
        </w:rPr>
        <w:t xml:space="preserve">РУССКИЙ ЯЗЫК И ЛИТЕРАТУРА. </w:t>
      </w:r>
      <w:r w:rsidR="000012A0" w:rsidRPr="000012A0">
        <w:rPr>
          <w:rFonts w:ascii="Times New Roman" w:hAnsi="Times New Roman" w:cs="Times New Roman"/>
          <w:bCs/>
          <w:sz w:val="28"/>
          <w:szCs w:val="28"/>
        </w:rPr>
        <w:t>ЛИТЕРАТУРА</w:t>
      </w:r>
      <w:r w:rsidRPr="001655B5">
        <w:rPr>
          <w:rFonts w:ascii="Times New Roman" w:hAnsi="Times New Roman" w:cs="Times New Roman"/>
          <w:bCs/>
          <w:sz w:val="28"/>
          <w:szCs w:val="28"/>
        </w:rPr>
        <w:t>разработана</w:t>
      </w:r>
      <w:r w:rsidRPr="00966031">
        <w:rPr>
          <w:rFonts w:ascii="Times New Roman" w:hAnsi="Times New Roman" w:cs="Times New Roman"/>
          <w:bCs/>
          <w:sz w:val="28"/>
          <w:szCs w:val="28"/>
        </w:rPr>
        <w:t>на основании</w:t>
      </w:r>
      <w:r w:rsidRPr="00772446">
        <w:rPr>
          <w:rFonts w:ascii="Times New Roman" w:hAnsi="Times New Roman" w:cs="Times New Roman"/>
          <w:bCs/>
          <w:sz w:val="28"/>
          <w:szCs w:val="28"/>
        </w:rPr>
        <w:t>Примерн</w:t>
      </w:r>
      <w:r>
        <w:rPr>
          <w:rFonts w:ascii="Times New Roman" w:hAnsi="Times New Roman" w:cs="Times New Roman"/>
          <w:bCs/>
          <w:sz w:val="28"/>
          <w:szCs w:val="28"/>
        </w:rPr>
        <w:t>ой</w:t>
      </w:r>
      <w:r w:rsidRPr="00772446">
        <w:rPr>
          <w:rFonts w:ascii="Times New Roman" w:hAnsi="Times New Roman" w:cs="Times New Roman"/>
          <w:bCs/>
          <w:sz w:val="28"/>
          <w:szCs w:val="28"/>
        </w:rPr>
        <w:t xml:space="preserve"> программ</w:t>
      </w:r>
      <w:r>
        <w:rPr>
          <w:rFonts w:ascii="Times New Roman" w:hAnsi="Times New Roman" w:cs="Times New Roman"/>
          <w:bCs/>
          <w:sz w:val="28"/>
          <w:szCs w:val="28"/>
        </w:rPr>
        <w:t>ы</w:t>
      </w:r>
      <w:r w:rsidRPr="00772446">
        <w:rPr>
          <w:rFonts w:ascii="Times New Roman" w:hAnsi="Times New Roman" w:cs="Times New Roman"/>
          <w:bCs/>
          <w:sz w:val="28"/>
          <w:szCs w:val="28"/>
        </w:rPr>
        <w:t xml:space="preserve"> общеобразовательной учебной дисциплины </w:t>
      </w:r>
      <w:r w:rsidR="000012A0" w:rsidRPr="000012A0">
        <w:rPr>
          <w:rFonts w:ascii="Times New Roman" w:hAnsi="Times New Roman" w:cs="Times New Roman"/>
          <w:bCs/>
          <w:sz w:val="28"/>
          <w:szCs w:val="28"/>
        </w:rPr>
        <w:t>«</w:t>
      </w:r>
      <w:r w:rsidR="003F43D2" w:rsidRPr="00BB030B">
        <w:rPr>
          <w:rFonts w:ascii="Times New Roman" w:hAnsi="Times New Roman" w:cs="Times New Roman"/>
          <w:bCs/>
          <w:sz w:val="28"/>
          <w:szCs w:val="28"/>
        </w:rPr>
        <w:t>Русский язык и литература.</w:t>
      </w:r>
      <w:r w:rsidR="000012A0" w:rsidRPr="000012A0">
        <w:rPr>
          <w:rFonts w:ascii="Times New Roman" w:hAnsi="Times New Roman" w:cs="Times New Roman"/>
          <w:bCs/>
          <w:sz w:val="28"/>
          <w:szCs w:val="28"/>
        </w:rPr>
        <w:t>Литература</w:t>
      </w:r>
      <w:r w:rsidRPr="000012A0">
        <w:rPr>
          <w:rFonts w:ascii="Times New Roman" w:hAnsi="Times New Roman" w:cs="Times New Roman"/>
          <w:bCs/>
          <w:sz w:val="28"/>
          <w:szCs w:val="28"/>
        </w:rPr>
        <w:t>»</w:t>
      </w:r>
      <w:r w:rsidRPr="00772446">
        <w:rPr>
          <w:rFonts w:ascii="Times New Roman" w:hAnsi="Times New Roman" w:cs="Times New Roman"/>
          <w:bCs/>
          <w:sz w:val="28"/>
          <w:szCs w:val="28"/>
        </w:rPr>
        <w:t>для профессиональных образовательных организаций</w:t>
      </w:r>
      <w:r>
        <w:rPr>
          <w:rFonts w:ascii="Times New Roman" w:hAnsi="Times New Roman" w:cs="Times New Roman"/>
          <w:bCs/>
          <w:sz w:val="28"/>
          <w:szCs w:val="28"/>
        </w:rPr>
        <w:t>от 2015г.</w:t>
      </w:r>
      <w:r w:rsidRPr="001655B5">
        <w:rPr>
          <w:rFonts w:ascii="Times New Roman" w:hAnsi="Times New Roman" w:cs="Times New Roman"/>
          <w:bCs/>
          <w:sz w:val="28"/>
          <w:szCs w:val="28"/>
        </w:rPr>
        <w:t>с учетом требований  ФГОС среднего общего образования</w:t>
      </w:r>
      <w:r w:rsidRPr="00382D92">
        <w:rPr>
          <w:rFonts w:ascii="Times New Roman" w:hAnsi="Times New Roman" w:cs="Times New Roman"/>
          <w:bCs/>
          <w:sz w:val="28"/>
          <w:szCs w:val="28"/>
        </w:rPr>
        <w:t>в редакции от 29 декабря 2014г (приказ Минобрнауки России № 1645)</w:t>
      </w:r>
      <w:r w:rsidR="00AC52FE">
        <w:rPr>
          <w:rFonts w:ascii="Times New Roman" w:hAnsi="Times New Roman" w:cs="Times New Roman"/>
          <w:bCs/>
          <w:sz w:val="28"/>
          <w:szCs w:val="28"/>
        </w:rPr>
        <w:t xml:space="preserve"> с изменениями</w:t>
      </w:r>
      <w:r w:rsidR="002B65DB">
        <w:rPr>
          <w:rFonts w:ascii="Times New Roman" w:hAnsi="Times New Roman" w:cs="Times New Roman"/>
          <w:bCs/>
          <w:sz w:val="28"/>
          <w:szCs w:val="28"/>
        </w:rPr>
        <w:t xml:space="preserve"> и дополнениями от 29 июня 2017 года №613и</w:t>
      </w:r>
      <w:r w:rsidRPr="001655B5">
        <w:rPr>
          <w:rFonts w:ascii="Times New Roman" w:hAnsi="Times New Roman" w:cs="Times New Roman"/>
          <w:bCs/>
          <w:sz w:val="28"/>
          <w:szCs w:val="28"/>
        </w:rPr>
        <w:t xml:space="preserve"> ФГОС</w:t>
      </w:r>
      <w:r w:rsidR="002B65DB">
        <w:rPr>
          <w:rFonts w:ascii="Times New Roman" w:hAnsi="Times New Roman" w:cs="Times New Roman"/>
          <w:bCs/>
          <w:sz w:val="28"/>
          <w:szCs w:val="28"/>
        </w:rPr>
        <w:t xml:space="preserve"> СПО</w:t>
      </w:r>
      <w:r w:rsidR="00183EED">
        <w:rPr>
          <w:rFonts w:ascii="Times New Roman" w:hAnsi="Times New Roman" w:cs="Times New Roman"/>
          <w:sz w:val="28"/>
          <w:szCs w:val="28"/>
        </w:rPr>
        <w:t>29</w:t>
      </w:r>
      <w:r w:rsidR="008842DD">
        <w:rPr>
          <w:rFonts w:ascii="Times New Roman" w:hAnsi="Times New Roman" w:cs="Times New Roman"/>
          <w:sz w:val="28"/>
          <w:szCs w:val="28"/>
        </w:rPr>
        <w:t>.01.0</w:t>
      </w:r>
      <w:r w:rsidR="00183EED">
        <w:rPr>
          <w:rFonts w:ascii="Times New Roman" w:hAnsi="Times New Roman" w:cs="Times New Roman"/>
          <w:sz w:val="28"/>
          <w:szCs w:val="28"/>
        </w:rPr>
        <w:t>7</w:t>
      </w:r>
      <w:r w:rsidR="003F43D2" w:rsidRPr="00BB030B">
        <w:rPr>
          <w:rFonts w:ascii="Times New Roman" w:hAnsi="Times New Roman" w:cs="Times New Roman"/>
          <w:bCs/>
          <w:sz w:val="28"/>
          <w:szCs w:val="28"/>
        </w:rPr>
        <w:t>П</w:t>
      </w:r>
      <w:r w:rsidR="00183EED">
        <w:rPr>
          <w:rFonts w:ascii="Times New Roman" w:hAnsi="Times New Roman" w:cs="Times New Roman"/>
          <w:bCs/>
          <w:sz w:val="28"/>
          <w:szCs w:val="28"/>
        </w:rPr>
        <w:t>ортной</w:t>
      </w:r>
      <w:r w:rsidR="003F43D2" w:rsidRPr="00BB030B">
        <w:rPr>
          <w:rFonts w:ascii="Times New Roman" w:hAnsi="Times New Roman" w:cs="Times New Roman"/>
          <w:bCs/>
          <w:sz w:val="28"/>
          <w:szCs w:val="28"/>
        </w:rPr>
        <w:t xml:space="preserve"> (базовой подготовки).</w:t>
      </w:r>
    </w:p>
    <w:p w:rsidR="002C387F" w:rsidRPr="001655B5" w:rsidRDefault="002C387F" w:rsidP="002C387F">
      <w:pPr>
        <w:pStyle w:val="ConsPlusNormal"/>
        <w:ind w:firstLine="540"/>
        <w:jc w:val="both"/>
        <w:rPr>
          <w:rFonts w:ascii="Times New Roman" w:hAnsi="Times New Roman" w:cs="Times New Roman"/>
          <w:bCs/>
          <w:sz w:val="28"/>
          <w:szCs w:val="28"/>
        </w:rPr>
      </w:pPr>
    </w:p>
    <w:p w:rsidR="00BE587B" w:rsidRPr="00BE587B" w:rsidRDefault="00BE587B" w:rsidP="0065421E">
      <w:pPr>
        <w:pStyle w:val="ConsPlusNormal"/>
        <w:ind w:firstLine="540"/>
        <w:jc w:val="both"/>
        <w:rPr>
          <w:rFonts w:ascii="Times New Roman" w:hAnsi="Times New Roman" w:cs="Times New Roman"/>
          <w:bCs/>
          <w:sz w:val="28"/>
          <w:szCs w:val="28"/>
        </w:rPr>
        <w:sectPr w:rsidR="00BE587B" w:rsidRPr="00BE587B" w:rsidSect="009E554E">
          <w:footerReference w:type="even" r:id="rId8"/>
          <w:footerReference w:type="default" r:id="rId9"/>
          <w:pgSz w:w="11906" w:h="16838"/>
          <w:pgMar w:top="1134" w:right="851" w:bottom="1134" w:left="1701" w:header="708" w:footer="708" w:gutter="0"/>
          <w:cols w:space="720"/>
          <w:titlePg/>
        </w:sectPr>
      </w:pPr>
    </w:p>
    <w:p w:rsidR="00FF6AC7" w:rsidRPr="00ED52CD" w:rsidRDefault="00FF6AC7" w:rsidP="00654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r w:rsidRPr="00ED52CD">
        <w:rPr>
          <w:b/>
          <w:sz w:val="28"/>
          <w:szCs w:val="28"/>
        </w:rPr>
        <w:lastRenderedPageBreak/>
        <w:t>СОДЕРЖАНИЕ</w:t>
      </w:r>
      <w:r w:rsidR="00BE3F08" w:rsidRPr="00ED52CD">
        <w:rPr>
          <w:b/>
          <w:sz w:val="28"/>
          <w:szCs w:val="28"/>
        </w:rPr>
        <w:t xml:space="preserve"> ПРОГРАММЫ УЧЕБНОЙ  ДИСЦИПЛИНЫ</w:t>
      </w:r>
    </w:p>
    <w:p w:rsidR="005F5FF3" w:rsidRPr="005F5FF3" w:rsidRDefault="005F5FF3" w:rsidP="005F5FF3"/>
    <w:tbl>
      <w:tblPr>
        <w:tblW w:w="0" w:type="auto"/>
        <w:tblLook w:val="01E0"/>
      </w:tblPr>
      <w:tblGrid>
        <w:gridCol w:w="675"/>
        <w:gridCol w:w="7404"/>
        <w:gridCol w:w="1056"/>
        <w:gridCol w:w="19"/>
      </w:tblGrid>
      <w:tr w:rsidR="00F0002C" w:rsidRPr="00237368" w:rsidTr="00A624F9">
        <w:trPr>
          <w:gridAfter w:val="1"/>
          <w:wAfter w:w="19" w:type="dxa"/>
          <w:trHeight w:val="560"/>
        </w:trPr>
        <w:tc>
          <w:tcPr>
            <w:tcW w:w="8079" w:type="dxa"/>
            <w:gridSpan w:val="2"/>
          </w:tcPr>
          <w:p w:rsidR="00F0002C" w:rsidRPr="00237368" w:rsidRDefault="00F0002C" w:rsidP="005D7A91">
            <w:pPr>
              <w:pStyle w:val="1"/>
              <w:numPr>
                <w:ilvl w:val="0"/>
                <w:numId w:val="1"/>
              </w:numPr>
              <w:tabs>
                <w:tab w:val="clear" w:pos="644"/>
              </w:tabs>
              <w:ind w:left="360"/>
              <w:jc w:val="both"/>
              <w:rPr>
                <w:b/>
                <w:caps/>
              </w:rPr>
            </w:pPr>
            <w:r w:rsidRPr="00237368">
              <w:rPr>
                <w:b/>
                <w:caps/>
              </w:rPr>
              <w:t>Пояснительная записка</w:t>
            </w:r>
            <w:r w:rsidR="001F3F9C" w:rsidRPr="00237368">
              <w:rPr>
                <w:b/>
                <w:caps/>
              </w:rPr>
              <w:t>………………………………………...</w:t>
            </w:r>
            <w:r w:rsidR="00ED52CD" w:rsidRPr="00237368">
              <w:rPr>
                <w:b/>
                <w:caps/>
              </w:rPr>
              <w:t>.</w:t>
            </w:r>
            <w:r w:rsidRPr="00237368">
              <w:rPr>
                <w:b/>
                <w:caps/>
              </w:rPr>
              <w:t>.</w:t>
            </w:r>
          </w:p>
          <w:p w:rsidR="00F0002C" w:rsidRPr="00237368" w:rsidRDefault="00F0002C" w:rsidP="00BF6BDD">
            <w:pPr>
              <w:rPr>
                <w:b/>
              </w:rPr>
            </w:pPr>
          </w:p>
        </w:tc>
        <w:tc>
          <w:tcPr>
            <w:tcW w:w="1056" w:type="dxa"/>
            <w:shd w:val="clear" w:color="auto" w:fill="auto"/>
          </w:tcPr>
          <w:p w:rsidR="00F0002C" w:rsidRPr="00237368" w:rsidRDefault="00F0002C" w:rsidP="001F3F9C">
            <w:pPr>
              <w:rPr>
                <w:b/>
                <w:sz w:val="28"/>
                <w:szCs w:val="28"/>
              </w:rPr>
            </w:pPr>
            <w:r w:rsidRPr="00237368">
              <w:rPr>
                <w:b/>
                <w:sz w:val="28"/>
                <w:szCs w:val="28"/>
              </w:rPr>
              <w:t>4</w:t>
            </w:r>
          </w:p>
        </w:tc>
      </w:tr>
      <w:tr w:rsidR="00F0002C" w:rsidRPr="00237368" w:rsidTr="00A624F9">
        <w:trPr>
          <w:trHeight w:val="544"/>
        </w:trPr>
        <w:tc>
          <w:tcPr>
            <w:tcW w:w="675" w:type="dxa"/>
          </w:tcPr>
          <w:p w:rsidR="00F0002C" w:rsidRPr="00237368" w:rsidRDefault="005F5FF3" w:rsidP="00681FCF">
            <w:pPr>
              <w:pStyle w:val="1"/>
              <w:ind w:firstLine="0"/>
              <w:jc w:val="right"/>
              <w:rPr>
                <w:b/>
                <w:caps/>
              </w:rPr>
            </w:pPr>
            <w:r w:rsidRPr="00237368">
              <w:rPr>
                <w:b/>
                <w:caps/>
              </w:rPr>
              <w:t>1</w:t>
            </w:r>
            <w:r w:rsidR="00F0002C" w:rsidRPr="00237368">
              <w:rPr>
                <w:b/>
                <w:caps/>
              </w:rPr>
              <w:t>.1</w:t>
            </w:r>
          </w:p>
        </w:tc>
        <w:tc>
          <w:tcPr>
            <w:tcW w:w="7404" w:type="dxa"/>
            <w:shd w:val="clear" w:color="auto" w:fill="auto"/>
          </w:tcPr>
          <w:p w:rsidR="00F0002C" w:rsidRPr="00237368" w:rsidRDefault="00F0002C" w:rsidP="005F5FF3">
            <w:pPr>
              <w:pStyle w:val="1"/>
              <w:ind w:left="252" w:hanging="252"/>
              <w:rPr>
                <w:b/>
                <w:caps/>
                <w:color w:val="FF0000"/>
              </w:rPr>
            </w:pPr>
            <w:r w:rsidRPr="00237368">
              <w:rPr>
                <w:b/>
                <w:caps/>
              </w:rPr>
              <w:t>общая  характеристика учебной дисциплины</w:t>
            </w:r>
            <w:r w:rsidR="001F3F9C" w:rsidRPr="00237368">
              <w:rPr>
                <w:b/>
                <w:caps/>
              </w:rPr>
              <w:t>…..</w:t>
            </w:r>
            <w:r w:rsidR="00ED52CD" w:rsidRPr="00237368">
              <w:rPr>
                <w:b/>
                <w:caps/>
              </w:rPr>
              <w:t>.</w:t>
            </w:r>
            <w:r w:rsidR="001F3F9C" w:rsidRPr="00237368">
              <w:rPr>
                <w:b/>
                <w:caps/>
              </w:rPr>
              <w:t>.</w:t>
            </w:r>
          </w:p>
          <w:p w:rsidR="00F0002C" w:rsidRPr="00237368" w:rsidRDefault="00F0002C" w:rsidP="00BF6BDD">
            <w:pPr>
              <w:pStyle w:val="1"/>
              <w:ind w:left="284" w:firstLine="0"/>
              <w:jc w:val="both"/>
              <w:rPr>
                <w:b/>
                <w:caps/>
              </w:rPr>
            </w:pPr>
          </w:p>
        </w:tc>
        <w:tc>
          <w:tcPr>
            <w:tcW w:w="1075" w:type="dxa"/>
            <w:gridSpan w:val="2"/>
            <w:shd w:val="clear" w:color="auto" w:fill="auto"/>
          </w:tcPr>
          <w:p w:rsidR="00F0002C" w:rsidRPr="00237368" w:rsidRDefault="00F0002C" w:rsidP="001F3F9C">
            <w:pPr>
              <w:rPr>
                <w:b/>
                <w:sz w:val="28"/>
                <w:szCs w:val="28"/>
              </w:rPr>
            </w:pPr>
            <w:r w:rsidRPr="00237368">
              <w:rPr>
                <w:b/>
                <w:sz w:val="28"/>
                <w:szCs w:val="28"/>
              </w:rPr>
              <w:t>5</w:t>
            </w:r>
          </w:p>
        </w:tc>
      </w:tr>
      <w:tr w:rsidR="00F0002C" w:rsidRPr="00237368" w:rsidTr="00A624F9">
        <w:trPr>
          <w:trHeight w:val="676"/>
        </w:trPr>
        <w:tc>
          <w:tcPr>
            <w:tcW w:w="675" w:type="dxa"/>
          </w:tcPr>
          <w:p w:rsidR="00F0002C" w:rsidRPr="00237368" w:rsidRDefault="005F5FF3" w:rsidP="00681FCF">
            <w:pPr>
              <w:pStyle w:val="1"/>
              <w:tabs>
                <w:tab w:val="left" w:pos="105"/>
              </w:tabs>
              <w:ind w:firstLine="0"/>
              <w:jc w:val="right"/>
              <w:rPr>
                <w:b/>
                <w:caps/>
              </w:rPr>
            </w:pPr>
            <w:r w:rsidRPr="00237368">
              <w:rPr>
                <w:b/>
                <w:caps/>
              </w:rPr>
              <w:t>1.2</w:t>
            </w:r>
          </w:p>
        </w:tc>
        <w:tc>
          <w:tcPr>
            <w:tcW w:w="7404" w:type="dxa"/>
            <w:shd w:val="clear" w:color="auto" w:fill="auto"/>
          </w:tcPr>
          <w:p w:rsidR="00F0002C" w:rsidRPr="00237368" w:rsidRDefault="00F0002C" w:rsidP="00F0002C">
            <w:pPr>
              <w:pStyle w:val="1"/>
              <w:ind w:firstLine="0"/>
              <w:jc w:val="both"/>
              <w:rPr>
                <w:b/>
                <w:caps/>
                <w:color w:val="FF0000"/>
              </w:rPr>
            </w:pPr>
            <w:r w:rsidRPr="00237368">
              <w:rPr>
                <w:b/>
                <w:caps/>
              </w:rPr>
              <w:t>место учебной дисциплины в учебном плане</w:t>
            </w:r>
            <w:r w:rsidR="001F3F9C" w:rsidRPr="00237368">
              <w:rPr>
                <w:b/>
                <w:caps/>
              </w:rPr>
              <w:t>…..</w:t>
            </w:r>
            <w:r w:rsidR="00ED52CD" w:rsidRPr="00237368">
              <w:rPr>
                <w:b/>
                <w:caps/>
              </w:rPr>
              <w:t>..</w:t>
            </w:r>
            <w:r w:rsidR="001F3F9C" w:rsidRPr="00237368">
              <w:rPr>
                <w:b/>
                <w:caps/>
              </w:rPr>
              <w:t>.</w:t>
            </w:r>
          </w:p>
          <w:p w:rsidR="00F0002C" w:rsidRPr="00237368" w:rsidRDefault="00F0002C" w:rsidP="00FF6AC7">
            <w:pPr>
              <w:pStyle w:val="1"/>
              <w:tabs>
                <w:tab w:val="num" w:pos="0"/>
              </w:tabs>
              <w:ind w:left="284"/>
              <w:jc w:val="both"/>
              <w:rPr>
                <w:b/>
                <w:caps/>
              </w:rPr>
            </w:pPr>
          </w:p>
        </w:tc>
        <w:tc>
          <w:tcPr>
            <w:tcW w:w="1075" w:type="dxa"/>
            <w:gridSpan w:val="2"/>
            <w:shd w:val="clear" w:color="auto" w:fill="auto"/>
          </w:tcPr>
          <w:p w:rsidR="00F0002C" w:rsidRPr="00237368" w:rsidRDefault="0009499A" w:rsidP="00A624F9">
            <w:pPr>
              <w:ind w:left="-160" w:firstLine="160"/>
              <w:rPr>
                <w:b/>
                <w:sz w:val="28"/>
                <w:szCs w:val="28"/>
              </w:rPr>
            </w:pPr>
            <w:r>
              <w:rPr>
                <w:b/>
                <w:sz w:val="28"/>
                <w:szCs w:val="28"/>
              </w:rPr>
              <w:t>7</w:t>
            </w:r>
          </w:p>
        </w:tc>
      </w:tr>
      <w:tr w:rsidR="00F0002C" w:rsidRPr="00237368" w:rsidTr="00A624F9">
        <w:trPr>
          <w:trHeight w:val="832"/>
        </w:trPr>
        <w:tc>
          <w:tcPr>
            <w:tcW w:w="675" w:type="dxa"/>
          </w:tcPr>
          <w:p w:rsidR="00F0002C" w:rsidRPr="00237368" w:rsidRDefault="00F0002C" w:rsidP="00681FCF">
            <w:pPr>
              <w:pStyle w:val="1"/>
              <w:ind w:firstLine="0"/>
              <w:jc w:val="right"/>
              <w:rPr>
                <w:b/>
                <w:caps/>
              </w:rPr>
            </w:pPr>
            <w:r w:rsidRPr="00237368">
              <w:rPr>
                <w:b/>
                <w:caps/>
              </w:rPr>
              <w:t>1.3</w:t>
            </w:r>
          </w:p>
        </w:tc>
        <w:tc>
          <w:tcPr>
            <w:tcW w:w="7404" w:type="dxa"/>
            <w:shd w:val="clear" w:color="auto" w:fill="auto"/>
          </w:tcPr>
          <w:p w:rsidR="00F0002C" w:rsidRPr="00237368" w:rsidRDefault="00F0002C" w:rsidP="001F3F9C">
            <w:pPr>
              <w:pStyle w:val="1"/>
              <w:ind w:firstLine="0"/>
              <w:rPr>
                <w:b/>
                <w:caps/>
                <w:color w:val="FF0000"/>
              </w:rPr>
            </w:pPr>
            <w:r w:rsidRPr="00237368">
              <w:rPr>
                <w:b/>
                <w:caps/>
              </w:rPr>
              <w:t>результаты освоения учебной дисциплины: личностные, метапредметные, предметные</w:t>
            </w:r>
            <w:r w:rsidR="001F3F9C" w:rsidRPr="00237368">
              <w:rPr>
                <w:b/>
                <w:caps/>
              </w:rPr>
              <w:t>……..</w:t>
            </w:r>
            <w:r w:rsidR="00ED52CD" w:rsidRPr="00237368">
              <w:rPr>
                <w:b/>
                <w:caps/>
              </w:rPr>
              <w:t>..</w:t>
            </w:r>
            <w:r w:rsidRPr="00237368">
              <w:rPr>
                <w:b/>
                <w:caps/>
              </w:rPr>
              <w:t>.</w:t>
            </w:r>
          </w:p>
          <w:p w:rsidR="00F0002C" w:rsidRPr="00237368" w:rsidRDefault="00F0002C" w:rsidP="00681FCF">
            <w:pPr>
              <w:pStyle w:val="1"/>
              <w:ind w:firstLine="0"/>
              <w:jc w:val="both"/>
              <w:rPr>
                <w:b/>
                <w:caps/>
              </w:rPr>
            </w:pPr>
          </w:p>
        </w:tc>
        <w:tc>
          <w:tcPr>
            <w:tcW w:w="1075" w:type="dxa"/>
            <w:gridSpan w:val="2"/>
            <w:shd w:val="clear" w:color="auto" w:fill="auto"/>
          </w:tcPr>
          <w:p w:rsidR="00F0002C" w:rsidRPr="00237368" w:rsidRDefault="00F628F9" w:rsidP="001F3F9C">
            <w:pPr>
              <w:rPr>
                <w:b/>
                <w:sz w:val="28"/>
                <w:szCs w:val="28"/>
              </w:rPr>
            </w:pPr>
            <w:r>
              <w:rPr>
                <w:b/>
                <w:sz w:val="28"/>
                <w:szCs w:val="28"/>
              </w:rPr>
              <w:t>7</w:t>
            </w:r>
          </w:p>
        </w:tc>
      </w:tr>
      <w:tr w:rsidR="005F5FF3" w:rsidRPr="00237368" w:rsidTr="00A624F9">
        <w:trPr>
          <w:gridAfter w:val="1"/>
          <w:wAfter w:w="19" w:type="dxa"/>
          <w:trHeight w:val="906"/>
        </w:trPr>
        <w:tc>
          <w:tcPr>
            <w:tcW w:w="8079" w:type="dxa"/>
            <w:gridSpan w:val="2"/>
          </w:tcPr>
          <w:p w:rsidR="005F5FF3" w:rsidRDefault="005F5FF3" w:rsidP="00237368">
            <w:pPr>
              <w:pStyle w:val="1"/>
              <w:numPr>
                <w:ilvl w:val="0"/>
                <w:numId w:val="1"/>
              </w:numPr>
              <w:tabs>
                <w:tab w:val="clear" w:pos="644"/>
              </w:tabs>
              <w:ind w:left="360"/>
              <w:rPr>
                <w:b/>
                <w:caps/>
              </w:rPr>
            </w:pPr>
            <w:r w:rsidRPr="00237368">
              <w:rPr>
                <w:b/>
                <w:caps/>
              </w:rPr>
              <w:t>содержание учебной дисциплины, тематический план с учётом профиля профессионального образования</w:t>
            </w:r>
            <w:r w:rsidR="001F3F9C" w:rsidRPr="00237368">
              <w:rPr>
                <w:b/>
                <w:caps/>
              </w:rPr>
              <w:t>…………………………………………………………...</w:t>
            </w:r>
            <w:r w:rsidR="00ED52CD" w:rsidRPr="00237368">
              <w:rPr>
                <w:b/>
                <w:caps/>
              </w:rPr>
              <w:t>.</w:t>
            </w:r>
            <w:r w:rsidRPr="00237368">
              <w:rPr>
                <w:b/>
                <w:caps/>
              </w:rPr>
              <w:t>.</w:t>
            </w:r>
          </w:p>
          <w:p w:rsidR="00A624F9" w:rsidRPr="00A624F9" w:rsidRDefault="00A624F9" w:rsidP="00A624F9"/>
        </w:tc>
        <w:tc>
          <w:tcPr>
            <w:tcW w:w="1056" w:type="dxa"/>
            <w:shd w:val="clear" w:color="auto" w:fill="auto"/>
          </w:tcPr>
          <w:p w:rsidR="005F5FF3" w:rsidRPr="00237368" w:rsidRDefault="0009499A" w:rsidP="001F3F9C">
            <w:pPr>
              <w:rPr>
                <w:b/>
                <w:sz w:val="28"/>
                <w:szCs w:val="28"/>
              </w:rPr>
            </w:pPr>
            <w:r>
              <w:rPr>
                <w:b/>
                <w:sz w:val="28"/>
                <w:szCs w:val="28"/>
              </w:rPr>
              <w:t>10</w:t>
            </w:r>
          </w:p>
        </w:tc>
      </w:tr>
      <w:tr w:rsidR="00681FCF" w:rsidRPr="00237368" w:rsidTr="00A624F9">
        <w:trPr>
          <w:gridAfter w:val="1"/>
          <w:wAfter w:w="19" w:type="dxa"/>
          <w:trHeight w:val="375"/>
        </w:trPr>
        <w:tc>
          <w:tcPr>
            <w:tcW w:w="675" w:type="dxa"/>
          </w:tcPr>
          <w:p w:rsidR="00681FCF" w:rsidRPr="00237368" w:rsidRDefault="00681FCF" w:rsidP="00681FCF">
            <w:pPr>
              <w:pStyle w:val="1"/>
              <w:ind w:firstLine="0"/>
              <w:jc w:val="right"/>
              <w:rPr>
                <w:b/>
                <w:caps/>
              </w:rPr>
            </w:pPr>
            <w:r w:rsidRPr="00237368">
              <w:rPr>
                <w:b/>
                <w:caps/>
              </w:rPr>
              <w:t>2.1</w:t>
            </w:r>
          </w:p>
        </w:tc>
        <w:tc>
          <w:tcPr>
            <w:tcW w:w="7404" w:type="dxa"/>
          </w:tcPr>
          <w:p w:rsidR="00681FCF" w:rsidRDefault="00237368" w:rsidP="00237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b/>
              </w:rPr>
            </w:pPr>
            <w:r w:rsidRPr="00237368">
              <w:rPr>
                <w:b/>
              </w:rPr>
              <w:t xml:space="preserve">ОБЪЕМ УЧЕБНОЙ  ДИСЦИПЛИНЫ И ВИДЫ </w:t>
            </w:r>
            <w:r w:rsidR="0051582A">
              <w:rPr>
                <w:b/>
              </w:rPr>
              <w:t xml:space="preserve"> УЧЕБНОЙ </w:t>
            </w:r>
            <w:r w:rsidRPr="00237368">
              <w:rPr>
                <w:b/>
              </w:rPr>
              <w:t>РАБОТЫ</w:t>
            </w:r>
            <w:r>
              <w:rPr>
                <w:b/>
              </w:rPr>
              <w:t>...............</w:t>
            </w:r>
            <w:r w:rsidR="0051582A">
              <w:rPr>
                <w:b/>
              </w:rPr>
              <w:t>.....................................................................................</w:t>
            </w:r>
          </w:p>
          <w:p w:rsidR="00237368" w:rsidRPr="00237368" w:rsidRDefault="00237368" w:rsidP="00237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b/>
                <w:caps/>
              </w:rPr>
            </w:pPr>
          </w:p>
        </w:tc>
        <w:tc>
          <w:tcPr>
            <w:tcW w:w="1056" w:type="dxa"/>
            <w:vMerge w:val="restart"/>
            <w:shd w:val="clear" w:color="auto" w:fill="auto"/>
          </w:tcPr>
          <w:p w:rsidR="0009499A" w:rsidRDefault="0009499A" w:rsidP="00BF4755">
            <w:pPr>
              <w:pStyle w:val="1"/>
              <w:rPr>
                <w:b/>
                <w:sz w:val="28"/>
                <w:szCs w:val="28"/>
              </w:rPr>
            </w:pPr>
          </w:p>
          <w:p w:rsidR="0009499A" w:rsidRDefault="0009499A" w:rsidP="0009499A">
            <w:pPr>
              <w:rPr>
                <w:b/>
                <w:sz w:val="28"/>
                <w:szCs w:val="28"/>
              </w:rPr>
            </w:pPr>
            <w:r w:rsidRPr="0009499A">
              <w:rPr>
                <w:b/>
                <w:sz w:val="28"/>
                <w:szCs w:val="28"/>
              </w:rPr>
              <w:t>10</w:t>
            </w:r>
          </w:p>
          <w:p w:rsidR="0009499A" w:rsidRDefault="0009499A" w:rsidP="0009499A">
            <w:pPr>
              <w:rPr>
                <w:sz w:val="28"/>
                <w:szCs w:val="28"/>
              </w:rPr>
            </w:pPr>
          </w:p>
          <w:p w:rsidR="0009499A" w:rsidRDefault="0009499A" w:rsidP="0009499A">
            <w:pPr>
              <w:rPr>
                <w:b/>
                <w:sz w:val="28"/>
                <w:szCs w:val="28"/>
              </w:rPr>
            </w:pPr>
            <w:r w:rsidRPr="0009499A">
              <w:rPr>
                <w:b/>
                <w:sz w:val="28"/>
                <w:szCs w:val="28"/>
              </w:rPr>
              <w:t>11</w:t>
            </w:r>
          </w:p>
          <w:p w:rsidR="0009499A" w:rsidRPr="0009499A" w:rsidRDefault="0009499A" w:rsidP="0009499A">
            <w:pPr>
              <w:rPr>
                <w:sz w:val="28"/>
                <w:szCs w:val="28"/>
              </w:rPr>
            </w:pPr>
          </w:p>
          <w:p w:rsidR="0009499A" w:rsidRDefault="0009499A" w:rsidP="0009499A">
            <w:pPr>
              <w:rPr>
                <w:sz w:val="28"/>
                <w:szCs w:val="28"/>
              </w:rPr>
            </w:pPr>
          </w:p>
          <w:p w:rsidR="00681FCF" w:rsidRPr="0009499A" w:rsidRDefault="0009499A" w:rsidP="0009499A">
            <w:pPr>
              <w:rPr>
                <w:b/>
                <w:sz w:val="28"/>
                <w:szCs w:val="28"/>
              </w:rPr>
            </w:pPr>
            <w:r w:rsidRPr="0009499A">
              <w:rPr>
                <w:b/>
                <w:sz w:val="28"/>
                <w:szCs w:val="28"/>
              </w:rPr>
              <w:t>4</w:t>
            </w:r>
            <w:r w:rsidR="00314349">
              <w:rPr>
                <w:b/>
                <w:sz w:val="28"/>
                <w:szCs w:val="28"/>
              </w:rPr>
              <w:t>3</w:t>
            </w:r>
          </w:p>
        </w:tc>
      </w:tr>
      <w:tr w:rsidR="00681FCF" w:rsidRPr="00237368" w:rsidTr="00A624F9">
        <w:trPr>
          <w:gridAfter w:val="1"/>
          <w:wAfter w:w="19" w:type="dxa"/>
          <w:trHeight w:val="375"/>
        </w:trPr>
        <w:tc>
          <w:tcPr>
            <w:tcW w:w="675" w:type="dxa"/>
          </w:tcPr>
          <w:p w:rsidR="00681FCF" w:rsidRPr="00237368" w:rsidRDefault="00681FCF" w:rsidP="00681FCF">
            <w:pPr>
              <w:pStyle w:val="1"/>
              <w:ind w:firstLine="0"/>
              <w:jc w:val="right"/>
              <w:rPr>
                <w:b/>
                <w:caps/>
              </w:rPr>
            </w:pPr>
            <w:r w:rsidRPr="00237368">
              <w:rPr>
                <w:b/>
                <w:caps/>
              </w:rPr>
              <w:t>2.2</w:t>
            </w:r>
          </w:p>
        </w:tc>
        <w:tc>
          <w:tcPr>
            <w:tcW w:w="7404" w:type="dxa"/>
          </w:tcPr>
          <w:p w:rsidR="00237368" w:rsidRDefault="00237368" w:rsidP="00237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b/>
                <w:sz w:val="28"/>
                <w:szCs w:val="28"/>
              </w:rPr>
            </w:pPr>
            <w:r w:rsidRPr="00237368">
              <w:rPr>
                <w:b/>
              </w:rPr>
              <w:t>ТЕМАТИЧЕСКИЙ ПЛАН И СОДЕРЖАНИЕ УЧЕБНОЙ ДИСЦИПЛИНЫ</w:t>
            </w:r>
            <w:r>
              <w:rPr>
                <w:b/>
              </w:rPr>
              <w:t>........................................................................................</w:t>
            </w:r>
          </w:p>
          <w:p w:rsidR="00681FCF" w:rsidRPr="00237368" w:rsidRDefault="00681FCF" w:rsidP="00237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b/>
                <w:caps/>
              </w:rPr>
            </w:pPr>
          </w:p>
        </w:tc>
        <w:tc>
          <w:tcPr>
            <w:tcW w:w="1056" w:type="dxa"/>
            <w:vMerge/>
            <w:shd w:val="clear" w:color="auto" w:fill="auto"/>
          </w:tcPr>
          <w:p w:rsidR="00681FCF" w:rsidRPr="00237368" w:rsidRDefault="00681FCF" w:rsidP="00BF4755">
            <w:pPr>
              <w:pStyle w:val="1"/>
              <w:rPr>
                <w:b/>
                <w:sz w:val="28"/>
                <w:szCs w:val="28"/>
              </w:rPr>
            </w:pPr>
          </w:p>
        </w:tc>
      </w:tr>
      <w:tr w:rsidR="00681FCF" w:rsidRPr="00237368" w:rsidTr="00A624F9">
        <w:trPr>
          <w:gridAfter w:val="1"/>
          <w:wAfter w:w="19" w:type="dxa"/>
          <w:trHeight w:val="375"/>
        </w:trPr>
        <w:tc>
          <w:tcPr>
            <w:tcW w:w="675" w:type="dxa"/>
          </w:tcPr>
          <w:p w:rsidR="00681FCF" w:rsidRPr="00237368" w:rsidRDefault="00681FCF" w:rsidP="00681FCF">
            <w:pPr>
              <w:pStyle w:val="1"/>
              <w:ind w:firstLine="0"/>
              <w:jc w:val="right"/>
              <w:rPr>
                <w:b/>
                <w:caps/>
              </w:rPr>
            </w:pPr>
            <w:r w:rsidRPr="00237368">
              <w:rPr>
                <w:b/>
                <w:caps/>
              </w:rPr>
              <w:t>2.3</w:t>
            </w:r>
          </w:p>
        </w:tc>
        <w:tc>
          <w:tcPr>
            <w:tcW w:w="7404" w:type="dxa"/>
          </w:tcPr>
          <w:p w:rsidR="00681FCF" w:rsidRDefault="00237368" w:rsidP="00237368">
            <w:pPr>
              <w:pStyle w:val="1"/>
              <w:ind w:firstLine="0"/>
              <w:rPr>
                <w:b/>
                <w:caps/>
              </w:rPr>
            </w:pPr>
            <w:r w:rsidRPr="00237368">
              <w:rPr>
                <w:b/>
                <w:caps/>
              </w:rPr>
              <w:t xml:space="preserve">характеристика основных видов </w:t>
            </w:r>
            <w:r>
              <w:rPr>
                <w:b/>
                <w:caps/>
              </w:rPr>
              <w:t xml:space="preserve">УЧЕБНОЙ </w:t>
            </w:r>
            <w:r w:rsidRPr="00237368">
              <w:rPr>
                <w:b/>
                <w:caps/>
              </w:rPr>
              <w:t>деятельности студентов</w:t>
            </w:r>
            <w:r>
              <w:rPr>
                <w:b/>
                <w:caps/>
              </w:rPr>
              <w:t>..........................................................</w:t>
            </w:r>
          </w:p>
          <w:p w:rsidR="00237368" w:rsidRPr="00237368" w:rsidRDefault="00237368" w:rsidP="00237368"/>
        </w:tc>
        <w:tc>
          <w:tcPr>
            <w:tcW w:w="1056" w:type="dxa"/>
            <w:vMerge/>
            <w:shd w:val="clear" w:color="auto" w:fill="auto"/>
          </w:tcPr>
          <w:p w:rsidR="00681FCF" w:rsidRPr="00237368" w:rsidRDefault="00681FCF" w:rsidP="00BF4755">
            <w:pPr>
              <w:pStyle w:val="1"/>
              <w:rPr>
                <w:b/>
                <w:sz w:val="28"/>
                <w:szCs w:val="28"/>
              </w:rPr>
            </w:pPr>
          </w:p>
        </w:tc>
      </w:tr>
      <w:tr w:rsidR="005F5FF3" w:rsidRPr="00237368" w:rsidTr="00A624F9">
        <w:trPr>
          <w:gridAfter w:val="1"/>
          <w:wAfter w:w="19" w:type="dxa"/>
          <w:trHeight w:val="1119"/>
        </w:trPr>
        <w:tc>
          <w:tcPr>
            <w:tcW w:w="8079" w:type="dxa"/>
            <w:gridSpan w:val="2"/>
          </w:tcPr>
          <w:p w:rsidR="005F5FF3" w:rsidRPr="00237368" w:rsidRDefault="005F5FF3" w:rsidP="001F3F9C">
            <w:pPr>
              <w:pStyle w:val="1"/>
              <w:numPr>
                <w:ilvl w:val="0"/>
                <w:numId w:val="1"/>
              </w:numPr>
              <w:tabs>
                <w:tab w:val="clear" w:pos="644"/>
              </w:tabs>
              <w:ind w:left="360"/>
              <w:rPr>
                <w:b/>
                <w:caps/>
              </w:rPr>
            </w:pPr>
            <w:r w:rsidRPr="00237368">
              <w:rPr>
                <w:b/>
                <w:caps/>
              </w:rPr>
              <w:t>учебно-методическое и материально-техническое обеспечение программы учебной дисциплины</w:t>
            </w:r>
            <w:r w:rsidR="001F3F9C" w:rsidRPr="00237368">
              <w:rPr>
                <w:b/>
                <w:caps/>
              </w:rPr>
              <w:t>……………………………………………………………</w:t>
            </w:r>
            <w:r w:rsidR="00ED52CD" w:rsidRPr="00237368">
              <w:rPr>
                <w:b/>
                <w:caps/>
              </w:rPr>
              <w:t>.</w:t>
            </w:r>
          </w:p>
          <w:p w:rsidR="005F5FF3" w:rsidRPr="00237368" w:rsidRDefault="005F5FF3" w:rsidP="001F3F9C">
            <w:pPr>
              <w:pStyle w:val="1"/>
              <w:ind w:left="284" w:firstLine="0"/>
              <w:rPr>
                <w:b/>
                <w:caps/>
              </w:rPr>
            </w:pPr>
          </w:p>
        </w:tc>
        <w:tc>
          <w:tcPr>
            <w:tcW w:w="1056" w:type="dxa"/>
            <w:shd w:val="clear" w:color="auto" w:fill="auto"/>
          </w:tcPr>
          <w:p w:rsidR="0009499A" w:rsidRPr="0009499A" w:rsidRDefault="0009499A" w:rsidP="001F3F9C">
            <w:pPr>
              <w:rPr>
                <w:b/>
                <w:sz w:val="28"/>
                <w:szCs w:val="28"/>
              </w:rPr>
            </w:pPr>
          </w:p>
          <w:p w:rsidR="005F5FF3" w:rsidRPr="0009499A" w:rsidRDefault="0009499A" w:rsidP="0009499A">
            <w:pPr>
              <w:rPr>
                <w:b/>
                <w:sz w:val="28"/>
                <w:szCs w:val="28"/>
              </w:rPr>
            </w:pPr>
            <w:r w:rsidRPr="0009499A">
              <w:rPr>
                <w:b/>
                <w:sz w:val="28"/>
                <w:szCs w:val="28"/>
              </w:rPr>
              <w:t>4</w:t>
            </w:r>
            <w:r w:rsidR="00314349">
              <w:rPr>
                <w:b/>
                <w:sz w:val="28"/>
                <w:szCs w:val="28"/>
              </w:rPr>
              <w:t>5</w:t>
            </w:r>
          </w:p>
        </w:tc>
      </w:tr>
      <w:tr w:rsidR="005F5FF3" w:rsidRPr="00237368" w:rsidTr="00A624F9">
        <w:trPr>
          <w:gridAfter w:val="1"/>
          <w:wAfter w:w="19" w:type="dxa"/>
          <w:trHeight w:val="318"/>
        </w:trPr>
        <w:tc>
          <w:tcPr>
            <w:tcW w:w="8079" w:type="dxa"/>
            <w:gridSpan w:val="2"/>
          </w:tcPr>
          <w:p w:rsidR="005F5FF3" w:rsidRPr="00237368" w:rsidRDefault="005F5FF3" w:rsidP="001F3F9C">
            <w:pPr>
              <w:pStyle w:val="1"/>
              <w:numPr>
                <w:ilvl w:val="0"/>
                <w:numId w:val="1"/>
              </w:numPr>
              <w:tabs>
                <w:tab w:val="clear" w:pos="644"/>
              </w:tabs>
              <w:ind w:left="360"/>
              <w:rPr>
                <w:b/>
                <w:caps/>
              </w:rPr>
            </w:pPr>
            <w:r w:rsidRPr="00237368">
              <w:rPr>
                <w:b/>
                <w:caps/>
              </w:rPr>
              <w:t>рекомендуемая литература</w:t>
            </w:r>
            <w:r w:rsidR="001F3F9C" w:rsidRPr="00237368">
              <w:rPr>
                <w:b/>
                <w:caps/>
              </w:rPr>
              <w:t>…………………………………..</w:t>
            </w:r>
            <w:r w:rsidR="00ED52CD" w:rsidRPr="00237368">
              <w:rPr>
                <w:b/>
                <w:caps/>
              </w:rPr>
              <w:t>...</w:t>
            </w:r>
          </w:p>
        </w:tc>
        <w:tc>
          <w:tcPr>
            <w:tcW w:w="1056" w:type="dxa"/>
            <w:shd w:val="clear" w:color="auto" w:fill="auto"/>
          </w:tcPr>
          <w:p w:rsidR="005F5FF3" w:rsidRPr="00237368" w:rsidRDefault="0009499A" w:rsidP="001F3F9C">
            <w:pPr>
              <w:rPr>
                <w:b/>
                <w:sz w:val="28"/>
                <w:szCs w:val="28"/>
              </w:rPr>
            </w:pPr>
            <w:r>
              <w:rPr>
                <w:b/>
                <w:sz w:val="28"/>
                <w:szCs w:val="28"/>
              </w:rPr>
              <w:t>4</w:t>
            </w:r>
            <w:r w:rsidR="00314349">
              <w:rPr>
                <w:b/>
                <w:sz w:val="28"/>
                <w:szCs w:val="28"/>
              </w:rPr>
              <w:t>6</w:t>
            </w:r>
          </w:p>
        </w:tc>
      </w:tr>
    </w:tbl>
    <w:p w:rsidR="00FF6AC7" w:rsidRPr="00237368" w:rsidRDefault="00FF6AC7"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FF6AC7" w:rsidRPr="00237368" w:rsidRDefault="00FF6AC7"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i/>
        </w:rPr>
      </w:pPr>
    </w:p>
    <w:p w:rsidR="005C738A" w:rsidRPr="005C738A" w:rsidRDefault="00FF6AC7" w:rsidP="005C738A">
      <w:pPr>
        <w:pStyle w:val="1"/>
        <w:numPr>
          <w:ilvl w:val="0"/>
          <w:numId w:val="6"/>
        </w:numPr>
        <w:jc w:val="center"/>
        <w:rPr>
          <w:b/>
          <w:caps/>
          <w:sz w:val="28"/>
          <w:szCs w:val="28"/>
        </w:rPr>
      </w:pPr>
      <w:r w:rsidRPr="00237368">
        <w:rPr>
          <w:b/>
          <w:caps/>
          <w:sz w:val="28"/>
          <w:szCs w:val="28"/>
          <w:u w:val="single"/>
        </w:rPr>
        <w:br w:type="page"/>
      </w:r>
      <w:r w:rsidR="005C738A" w:rsidRPr="005C738A">
        <w:rPr>
          <w:b/>
          <w:caps/>
          <w:sz w:val="28"/>
          <w:szCs w:val="28"/>
        </w:rPr>
        <w:lastRenderedPageBreak/>
        <w:t>Пояснительная записка</w:t>
      </w:r>
    </w:p>
    <w:p w:rsidR="00FF6AC7" w:rsidRPr="00A20A8B" w:rsidRDefault="00FF6AC7" w:rsidP="001137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48471E" w:rsidRDefault="00203459" w:rsidP="009E554E">
      <w:pPr>
        <w:tabs>
          <w:tab w:val="left" w:pos="-2268"/>
          <w:tab w:val="left" w:pos="720"/>
        </w:tabs>
        <w:jc w:val="both"/>
        <w:rPr>
          <w:bCs/>
          <w:sz w:val="28"/>
          <w:szCs w:val="28"/>
        </w:rPr>
      </w:pPr>
      <w:r>
        <w:rPr>
          <w:sz w:val="28"/>
        </w:rPr>
        <w:tab/>
      </w:r>
      <w:r w:rsidR="00142531" w:rsidRPr="00BB1657">
        <w:rPr>
          <w:sz w:val="28"/>
        </w:rPr>
        <w:t>Рабочая программа учебной дисциплины</w:t>
      </w:r>
      <w:r w:rsidR="002C387F" w:rsidRPr="00D06352">
        <w:rPr>
          <w:caps/>
          <w:sz w:val="28"/>
          <w:szCs w:val="28"/>
        </w:rPr>
        <w:t>ОД</w:t>
      </w:r>
      <w:r w:rsidR="00664143">
        <w:rPr>
          <w:caps/>
          <w:sz w:val="28"/>
          <w:szCs w:val="28"/>
        </w:rPr>
        <w:t>Б</w:t>
      </w:r>
      <w:r w:rsidR="00142531" w:rsidRPr="00D06352">
        <w:rPr>
          <w:bCs/>
          <w:sz w:val="28"/>
          <w:szCs w:val="28"/>
        </w:rPr>
        <w:t>.</w:t>
      </w:r>
      <w:r w:rsidR="00D06352">
        <w:rPr>
          <w:bCs/>
          <w:sz w:val="28"/>
          <w:szCs w:val="28"/>
        </w:rPr>
        <w:t>02</w:t>
      </w:r>
      <w:r w:rsidR="00664143">
        <w:rPr>
          <w:bCs/>
          <w:sz w:val="28"/>
          <w:szCs w:val="28"/>
        </w:rPr>
        <w:t xml:space="preserve"> РУССКИЙ ЯЗЫК И ЛИТЕРАТУРА.</w:t>
      </w:r>
      <w:r w:rsidR="00D06352" w:rsidRPr="00D06352">
        <w:rPr>
          <w:bCs/>
          <w:sz w:val="28"/>
          <w:szCs w:val="28"/>
        </w:rPr>
        <w:t>ЛИТЕРАТУРА</w:t>
      </w:r>
      <w:r w:rsidR="00142531" w:rsidRPr="00B06638">
        <w:rPr>
          <w:bCs/>
          <w:sz w:val="28"/>
          <w:szCs w:val="28"/>
        </w:rPr>
        <w:t xml:space="preserve">разработана </w:t>
      </w:r>
      <w:r w:rsidR="001E63BA" w:rsidRPr="0048471E">
        <w:rPr>
          <w:sz w:val="28"/>
          <w:szCs w:val="28"/>
        </w:rPr>
        <w:t>в соответствии</w:t>
      </w:r>
      <w:r w:rsidR="001E63BA">
        <w:rPr>
          <w:sz w:val="28"/>
          <w:szCs w:val="28"/>
        </w:rPr>
        <w:t xml:space="preserve"> со следующими нормативными документами</w:t>
      </w:r>
      <w:r w:rsidR="0048471E">
        <w:rPr>
          <w:bCs/>
          <w:sz w:val="28"/>
          <w:szCs w:val="28"/>
        </w:rPr>
        <w:t>:</w:t>
      </w:r>
    </w:p>
    <w:p w:rsidR="0048471E" w:rsidRDefault="00203459" w:rsidP="009E554E">
      <w:pPr>
        <w:tabs>
          <w:tab w:val="left" w:pos="720"/>
        </w:tabs>
        <w:jc w:val="both"/>
        <w:rPr>
          <w:bCs/>
          <w:sz w:val="28"/>
          <w:szCs w:val="28"/>
        </w:rPr>
      </w:pPr>
      <w:r>
        <w:rPr>
          <w:bCs/>
          <w:sz w:val="28"/>
          <w:szCs w:val="28"/>
        </w:rPr>
        <w:tab/>
      </w:r>
      <w:r w:rsidR="00142531" w:rsidRPr="00B06638">
        <w:rPr>
          <w:bCs/>
          <w:sz w:val="28"/>
          <w:szCs w:val="28"/>
        </w:rPr>
        <w:t xml:space="preserve">ФГОС среднего  общего образования </w:t>
      </w:r>
      <w:r w:rsidR="00B01EBB" w:rsidRPr="00382D92">
        <w:rPr>
          <w:bCs/>
          <w:sz w:val="28"/>
          <w:szCs w:val="28"/>
        </w:rPr>
        <w:t>в редакции от 29 декабря 2014г (приказ Минобрнауки России № 1645)</w:t>
      </w:r>
      <w:r w:rsidR="00B01EBB">
        <w:rPr>
          <w:bCs/>
          <w:sz w:val="28"/>
          <w:szCs w:val="28"/>
        </w:rPr>
        <w:t xml:space="preserve"> с изменениями и дополнениями от 29 июня 2017 года № 613</w:t>
      </w:r>
      <w:r w:rsidR="00142531" w:rsidRPr="00B06638">
        <w:rPr>
          <w:bCs/>
          <w:sz w:val="28"/>
          <w:szCs w:val="28"/>
        </w:rPr>
        <w:t>, реализуемо</w:t>
      </w:r>
      <w:r w:rsidR="00B01EBB">
        <w:rPr>
          <w:bCs/>
          <w:sz w:val="28"/>
          <w:szCs w:val="28"/>
        </w:rPr>
        <w:t>го</w:t>
      </w:r>
      <w:r w:rsidR="00142531" w:rsidRPr="00B06638">
        <w:rPr>
          <w:bCs/>
          <w:sz w:val="28"/>
          <w:szCs w:val="28"/>
        </w:rPr>
        <w:t xml:space="preserve"> в пределах освоения основой профессиональной образовательной программы </w:t>
      </w:r>
      <w:r w:rsidR="00142531">
        <w:rPr>
          <w:bCs/>
          <w:sz w:val="28"/>
          <w:szCs w:val="28"/>
        </w:rPr>
        <w:t>СПО</w:t>
      </w:r>
      <w:r w:rsidR="00142531" w:rsidRPr="00B06638">
        <w:rPr>
          <w:bCs/>
          <w:sz w:val="28"/>
          <w:szCs w:val="28"/>
        </w:rPr>
        <w:t xml:space="preserve"> на базе основного общего образования</w:t>
      </w:r>
      <w:r w:rsidR="0048471E">
        <w:rPr>
          <w:bCs/>
          <w:sz w:val="28"/>
          <w:szCs w:val="28"/>
        </w:rPr>
        <w:t xml:space="preserve">; </w:t>
      </w:r>
    </w:p>
    <w:p w:rsidR="0048471E" w:rsidRDefault="00203459" w:rsidP="009E554E">
      <w:pPr>
        <w:tabs>
          <w:tab w:val="left" w:pos="720"/>
        </w:tabs>
        <w:jc w:val="both"/>
        <w:rPr>
          <w:bCs/>
          <w:sz w:val="28"/>
          <w:szCs w:val="28"/>
        </w:rPr>
      </w:pPr>
      <w:r>
        <w:rPr>
          <w:bCs/>
          <w:sz w:val="28"/>
          <w:szCs w:val="28"/>
        </w:rPr>
        <w:tab/>
      </w:r>
      <w:r w:rsidR="0048471E">
        <w:rPr>
          <w:bCs/>
          <w:sz w:val="28"/>
          <w:szCs w:val="28"/>
        </w:rPr>
        <w:t>п</w:t>
      </w:r>
      <w:r w:rsidR="0048471E" w:rsidRPr="0048471E">
        <w:rPr>
          <w:bCs/>
          <w:sz w:val="28"/>
          <w:szCs w:val="28"/>
        </w:rPr>
        <w:t>исьм</w:t>
      </w:r>
      <w:r w:rsidR="001E63BA">
        <w:rPr>
          <w:bCs/>
          <w:sz w:val="28"/>
          <w:szCs w:val="28"/>
        </w:rPr>
        <w:t>ом</w:t>
      </w:r>
      <w:r w:rsidR="0048471E" w:rsidRPr="0048471E">
        <w:rPr>
          <w:bCs/>
          <w:sz w:val="28"/>
          <w:szCs w:val="28"/>
        </w:rPr>
        <w:t>Минобрнауки России от 17.03.2015 N 06-259</w:t>
      </w:r>
      <w:r w:rsidR="0048471E">
        <w:rPr>
          <w:bCs/>
          <w:sz w:val="28"/>
          <w:szCs w:val="28"/>
        </w:rPr>
        <w:t xml:space="preserve"> «</w:t>
      </w:r>
      <w:r w:rsidR="0048471E" w:rsidRPr="0048471E">
        <w:rPr>
          <w:bCs/>
          <w:sz w:val="28"/>
          <w:szCs w:val="28"/>
        </w:rPr>
        <w:t>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r w:rsidR="0048471E">
        <w:rPr>
          <w:bCs/>
          <w:sz w:val="28"/>
          <w:szCs w:val="28"/>
        </w:rPr>
        <w:t xml:space="preserve">»; </w:t>
      </w:r>
    </w:p>
    <w:p w:rsidR="0048471E" w:rsidRDefault="00203459" w:rsidP="009E554E">
      <w:pPr>
        <w:tabs>
          <w:tab w:val="left" w:pos="720"/>
        </w:tabs>
        <w:jc w:val="both"/>
        <w:rPr>
          <w:b/>
          <w:color w:val="FF0000"/>
          <w:sz w:val="28"/>
          <w:szCs w:val="28"/>
        </w:rPr>
      </w:pPr>
      <w:r>
        <w:rPr>
          <w:bCs/>
          <w:sz w:val="28"/>
          <w:szCs w:val="28"/>
        </w:rPr>
        <w:tab/>
      </w:r>
      <w:r w:rsidR="0035662F" w:rsidRPr="00D06352">
        <w:rPr>
          <w:bCs/>
          <w:sz w:val="28"/>
          <w:szCs w:val="28"/>
        </w:rPr>
        <w:t xml:space="preserve">Программой подготовки </w:t>
      </w:r>
      <w:r w:rsidR="00BC342B" w:rsidRPr="00D06352">
        <w:rPr>
          <w:bCs/>
          <w:sz w:val="28"/>
          <w:szCs w:val="28"/>
        </w:rPr>
        <w:t>квалифицированных рабочих и служащих</w:t>
      </w:r>
      <w:r w:rsidR="00142531" w:rsidRPr="00D06352">
        <w:rPr>
          <w:bCs/>
          <w:sz w:val="28"/>
          <w:szCs w:val="28"/>
        </w:rPr>
        <w:t xml:space="preserve"> (далее </w:t>
      </w:r>
      <w:r w:rsidR="00BC342B" w:rsidRPr="00D06352">
        <w:rPr>
          <w:bCs/>
          <w:sz w:val="28"/>
          <w:szCs w:val="28"/>
        </w:rPr>
        <w:t>–ППКРС)профессии</w:t>
      </w:r>
      <w:r w:rsidR="00183EED">
        <w:rPr>
          <w:sz w:val="28"/>
          <w:szCs w:val="28"/>
        </w:rPr>
        <w:t>29</w:t>
      </w:r>
      <w:r w:rsidR="008A39D0">
        <w:rPr>
          <w:sz w:val="28"/>
          <w:szCs w:val="28"/>
        </w:rPr>
        <w:t>.0</w:t>
      </w:r>
      <w:r w:rsidR="008842DD">
        <w:rPr>
          <w:sz w:val="28"/>
          <w:szCs w:val="28"/>
        </w:rPr>
        <w:t>1</w:t>
      </w:r>
      <w:r w:rsidR="008A39D0">
        <w:rPr>
          <w:sz w:val="28"/>
          <w:szCs w:val="28"/>
        </w:rPr>
        <w:t>.0</w:t>
      </w:r>
      <w:r w:rsidR="00183EED">
        <w:rPr>
          <w:sz w:val="28"/>
          <w:szCs w:val="28"/>
        </w:rPr>
        <w:t>7</w:t>
      </w:r>
      <w:r w:rsidR="008842DD">
        <w:rPr>
          <w:sz w:val="28"/>
          <w:szCs w:val="28"/>
        </w:rPr>
        <w:t>П</w:t>
      </w:r>
      <w:r w:rsidR="00183EED">
        <w:rPr>
          <w:sz w:val="28"/>
          <w:szCs w:val="28"/>
        </w:rPr>
        <w:t>ортной</w:t>
      </w:r>
      <w:r w:rsidR="0048471E" w:rsidRPr="00D06352">
        <w:rPr>
          <w:b/>
          <w:sz w:val="28"/>
          <w:szCs w:val="28"/>
        </w:rPr>
        <w:t>;</w:t>
      </w:r>
    </w:p>
    <w:p w:rsidR="00203459" w:rsidRDefault="00203459" w:rsidP="009E554E">
      <w:pPr>
        <w:tabs>
          <w:tab w:val="left" w:pos="720"/>
        </w:tabs>
        <w:jc w:val="both"/>
        <w:rPr>
          <w:bCs/>
          <w:sz w:val="28"/>
          <w:szCs w:val="28"/>
        </w:rPr>
      </w:pPr>
      <w:r>
        <w:rPr>
          <w:sz w:val="28"/>
          <w:szCs w:val="28"/>
        </w:rPr>
        <w:tab/>
      </w:r>
      <w:r w:rsidR="0048471E" w:rsidRPr="0048471E">
        <w:rPr>
          <w:bCs/>
          <w:sz w:val="28"/>
          <w:szCs w:val="28"/>
        </w:rPr>
        <w:t xml:space="preserve">Перечнем профессий и специальностей среднего профессионального образования, утвержденным приказом Минобрнауки России от 29 октября 2013 г. N 1199; </w:t>
      </w:r>
    </w:p>
    <w:p w:rsidR="00CA18EC" w:rsidRPr="00571DFD" w:rsidRDefault="00CA18EC" w:rsidP="00CA18EC">
      <w:pPr>
        <w:ind w:firstLine="708"/>
        <w:jc w:val="both"/>
        <w:rPr>
          <w:bCs/>
          <w:sz w:val="28"/>
          <w:szCs w:val="28"/>
        </w:rPr>
      </w:pPr>
      <w:r w:rsidRPr="0025010C">
        <w:rPr>
          <w:bCs/>
          <w:sz w:val="28"/>
          <w:szCs w:val="28"/>
        </w:rPr>
        <w:t xml:space="preserve">На основании </w:t>
      </w:r>
      <w:r w:rsidRPr="007975D5">
        <w:rPr>
          <w:bCs/>
          <w:sz w:val="28"/>
          <w:szCs w:val="28"/>
        </w:rPr>
        <w:t>Примерной программы</w:t>
      </w:r>
      <w:r w:rsidRPr="00772446">
        <w:rPr>
          <w:bCs/>
          <w:sz w:val="28"/>
          <w:szCs w:val="28"/>
        </w:rPr>
        <w:t xml:space="preserve"> общеобразовательной учебной дисциплины «</w:t>
      </w:r>
      <w:r w:rsidR="003F43D2">
        <w:rPr>
          <w:bCs/>
          <w:sz w:val="28"/>
          <w:szCs w:val="28"/>
        </w:rPr>
        <w:t>Русский язык и литература.</w:t>
      </w:r>
      <w:r w:rsidR="003C4D12">
        <w:rPr>
          <w:bCs/>
          <w:sz w:val="28"/>
          <w:szCs w:val="28"/>
        </w:rPr>
        <w:t>Литература</w:t>
      </w:r>
      <w:r w:rsidRPr="00772446">
        <w:rPr>
          <w:bCs/>
          <w:sz w:val="28"/>
          <w:szCs w:val="28"/>
        </w:rPr>
        <w:t>»для профессиональных образовательных организаций</w:t>
      </w:r>
      <w:r>
        <w:rPr>
          <w:bCs/>
          <w:sz w:val="28"/>
          <w:szCs w:val="28"/>
        </w:rPr>
        <w:t xml:space="preserve">от 2015г., рекомендованной ФГАУ «ФИРО» </w:t>
      </w:r>
      <w:r w:rsidRPr="00BE587B">
        <w:rPr>
          <w:sz w:val="28"/>
          <w:szCs w:val="28"/>
        </w:rPr>
        <w:t>зарегистрированной в Федеральном реестре  примерных програ</w:t>
      </w:r>
      <w:r w:rsidR="00870437">
        <w:rPr>
          <w:sz w:val="28"/>
          <w:szCs w:val="28"/>
        </w:rPr>
        <w:t>мм общеобразовательного цикла 21/06</w:t>
      </w:r>
      <w:r w:rsidRPr="00BE587B">
        <w:rPr>
          <w:sz w:val="28"/>
          <w:szCs w:val="28"/>
        </w:rPr>
        <w:t>/2016, регистрационный номер</w:t>
      </w:r>
      <w:r w:rsidR="00571DFD" w:rsidRPr="00571DFD">
        <w:rPr>
          <w:sz w:val="28"/>
          <w:szCs w:val="28"/>
        </w:rPr>
        <w:t>ООЦ-2-16062</w:t>
      </w:r>
      <w:r w:rsidR="00B247C4">
        <w:rPr>
          <w:sz w:val="28"/>
          <w:szCs w:val="28"/>
        </w:rPr>
        <w:t>1</w:t>
      </w:r>
      <w:r w:rsidR="00571DFD" w:rsidRPr="00571DFD">
        <w:rPr>
          <w:sz w:val="28"/>
          <w:szCs w:val="28"/>
        </w:rPr>
        <w:t>.</w:t>
      </w:r>
    </w:p>
    <w:p w:rsidR="0048471E" w:rsidRDefault="00203459" w:rsidP="009E554E">
      <w:pPr>
        <w:tabs>
          <w:tab w:val="left" w:pos="720"/>
        </w:tabs>
        <w:jc w:val="both"/>
        <w:rPr>
          <w:bCs/>
          <w:sz w:val="28"/>
          <w:szCs w:val="28"/>
        </w:rPr>
      </w:pPr>
      <w:r>
        <w:rPr>
          <w:bCs/>
          <w:sz w:val="28"/>
          <w:szCs w:val="28"/>
        </w:rPr>
        <w:tab/>
      </w:r>
      <w:r w:rsidR="0048471E" w:rsidRPr="0048471E">
        <w:rPr>
          <w:bCs/>
          <w:sz w:val="28"/>
          <w:szCs w:val="28"/>
        </w:rPr>
        <w:t>Примерным распределением профессий СПО и специальностей СПО по профилям профессионального образования</w:t>
      </w:r>
      <w:r w:rsidR="0035662F">
        <w:rPr>
          <w:bCs/>
          <w:sz w:val="28"/>
          <w:szCs w:val="28"/>
        </w:rPr>
        <w:t>;</w:t>
      </w:r>
    </w:p>
    <w:p w:rsidR="0035662F" w:rsidRPr="0035662F" w:rsidRDefault="0035662F" w:rsidP="0035662F">
      <w:pPr>
        <w:spacing w:line="276" w:lineRule="auto"/>
        <w:jc w:val="both"/>
        <w:rPr>
          <w:rFonts w:eastAsia="Calibri"/>
          <w:sz w:val="28"/>
          <w:szCs w:val="28"/>
          <w:lang w:eastAsia="en-US"/>
        </w:rPr>
      </w:pPr>
      <w:r>
        <w:rPr>
          <w:rFonts w:eastAsia="Calibri"/>
          <w:sz w:val="28"/>
          <w:szCs w:val="28"/>
          <w:lang w:eastAsia="en-US"/>
        </w:rPr>
        <w:tab/>
        <w:t>П</w:t>
      </w:r>
      <w:r w:rsidRPr="0035662F">
        <w:rPr>
          <w:rFonts w:eastAsia="Calibri"/>
          <w:sz w:val="28"/>
          <w:szCs w:val="28"/>
          <w:lang w:eastAsia="en-US"/>
        </w:rPr>
        <w:t>оложение</w:t>
      </w:r>
      <w:r>
        <w:rPr>
          <w:rFonts w:eastAsia="Calibri"/>
          <w:sz w:val="28"/>
          <w:szCs w:val="28"/>
          <w:lang w:eastAsia="en-US"/>
        </w:rPr>
        <w:t>м</w:t>
      </w:r>
      <w:r w:rsidRPr="0035662F">
        <w:rPr>
          <w:rFonts w:eastAsia="Calibri"/>
          <w:sz w:val="28"/>
          <w:szCs w:val="28"/>
          <w:lang w:eastAsia="en-US"/>
        </w:rPr>
        <w:t xml:space="preserve"> о разработке рабочих программ общеобразовательных учебных дисциплин</w:t>
      </w:r>
      <w:r>
        <w:rPr>
          <w:b/>
          <w:sz w:val="28"/>
          <w:szCs w:val="28"/>
        </w:rPr>
        <w:t xml:space="preserve">в </w:t>
      </w:r>
      <w:r w:rsidRPr="0035662F">
        <w:rPr>
          <w:rFonts w:eastAsia="Calibri"/>
          <w:sz w:val="28"/>
          <w:szCs w:val="28"/>
          <w:lang w:eastAsia="en-US"/>
        </w:rPr>
        <w:t>ОГБПОУ</w:t>
      </w:r>
      <w:r>
        <w:rPr>
          <w:rFonts w:eastAsia="Calibri"/>
          <w:sz w:val="28"/>
          <w:szCs w:val="28"/>
          <w:lang w:eastAsia="en-US"/>
        </w:rPr>
        <w:t xml:space="preserve"> «</w:t>
      </w:r>
      <w:r w:rsidRPr="0035662F">
        <w:rPr>
          <w:rFonts w:eastAsia="Calibri"/>
          <w:sz w:val="28"/>
          <w:szCs w:val="28"/>
          <w:lang w:eastAsia="en-US"/>
        </w:rPr>
        <w:t>ККБС</w:t>
      </w:r>
      <w:r>
        <w:rPr>
          <w:rFonts w:eastAsia="Calibri"/>
          <w:sz w:val="28"/>
          <w:szCs w:val="28"/>
          <w:lang w:eastAsia="en-US"/>
        </w:rPr>
        <w:t>»</w:t>
      </w:r>
      <w:r w:rsidRPr="0035662F">
        <w:rPr>
          <w:rFonts w:eastAsia="Calibri"/>
          <w:sz w:val="28"/>
          <w:szCs w:val="28"/>
          <w:lang w:eastAsia="en-US"/>
        </w:rPr>
        <w:t>, обеспечивающих реализацию ФГОС СОО  в пределах освоения программ среднего профессионального образования на базе основного общего образования с учетом требований ФГОС СОО и ФГОС СПО  с учетом получаемой профессии или специальности</w:t>
      </w:r>
      <w:r>
        <w:rPr>
          <w:rFonts w:eastAsia="Calibri"/>
          <w:sz w:val="28"/>
          <w:szCs w:val="28"/>
          <w:lang w:eastAsia="en-US"/>
        </w:rPr>
        <w:t>.</w:t>
      </w:r>
    </w:p>
    <w:p w:rsidR="001206C4" w:rsidRDefault="00203459" w:rsidP="009E554E">
      <w:pPr>
        <w:tabs>
          <w:tab w:val="left" w:pos="720"/>
        </w:tabs>
        <w:jc w:val="both"/>
        <w:rPr>
          <w:sz w:val="28"/>
          <w:szCs w:val="28"/>
        </w:rPr>
      </w:pPr>
      <w:r>
        <w:rPr>
          <w:sz w:val="28"/>
          <w:szCs w:val="28"/>
        </w:rPr>
        <w:t>Рабочая программа дисциплины в</w:t>
      </w:r>
      <w:r w:rsidR="005C6B78" w:rsidRPr="005C6B78">
        <w:rPr>
          <w:sz w:val="28"/>
          <w:szCs w:val="28"/>
        </w:rPr>
        <w:t>ключает в себя</w:t>
      </w:r>
      <w:r w:rsidR="001206C4">
        <w:rPr>
          <w:sz w:val="28"/>
          <w:szCs w:val="28"/>
        </w:rPr>
        <w:t>:</w:t>
      </w:r>
    </w:p>
    <w:p w:rsidR="001206C4" w:rsidRDefault="00203459" w:rsidP="009E554E">
      <w:pPr>
        <w:numPr>
          <w:ilvl w:val="0"/>
          <w:numId w:val="18"/>
        </w:numPr>
        <w:tabs>
          <w:tab w:val="left" w:pos="720"/>
        </w:tabs>
        <w:jc w:val="both"/>
        <w:rPr>
          <w:sz w:val="28"/>
          <w:szCs w:val="28"/>
        </w:rPr>
      </w:pPr>
      <w:r>
        <w:rPr>
          <w:sz w:val="28"/>
          <w:szCs w:val="28"/>
        </w:rPr>
        <w:t>пояснительную записку  (</w:t>
      </w:r>
      <w:r w:rsidRPr="00203459">
        <w:rPr>
          <w:sz w:val="28"/>
          <w:szCs w:val="28"/>
        </w:rPr>
        <w:t>общая  характеристика учебной дисциплины</w:t>
      </w:r>
      <w:r>
        <w:rPr>
          <w:sz w:val="28"/>
          <w:szCs w:val="28"/>
        </w:rPr>
        <w:t xml:space="preserve">, </w:t>
      </w:r>
      <w:r w:rsidRPr="00203459">
        <w:rPr>
          <w:sz w:val="28"/>
          <w:szCs w:val="28"/>
        </w:rPr>
        <w:t>место дисциплины в учебном плане</w:t>
      </w:r>
      <w:r>
        <w:rPr>
          <w:sz w:val="28"/>
          <w:szCs w:val="28"/>
        </w:rPr>
        <w:t xml:space="preserve">, </w:t>
      </w:r>
      <w:r w:rsidRPr="00203459">
        <w:rPr>
          <w:sz w:val="28"/>
          <w:szCs w:val="28"/>
        </w:rPr>
        <w:t>результаты освоения дисциплины</w:t>
      </w:r>
      <w:r>
        <w:rPr>
          <w:sz w:val="28"/>
          <w:szCs w:val="28"/>
        </w:rPr>
        <w:t xml:space="preserve"> - </w:t>
      </w:r>
      <w:r w:rsidRPr="00203459">
        <w:rPr>
          <w:sz w:val="28"/>
          <w:szCs w:val="28"/>
        </w:rPr>
        <w:t>личностные, метапредметные, предметные</w:t>
      </w:r>
      <w:r>
        <w:rPr>
          <w:sz w:val="28"/>
          <w:szCs w:val="28"/>
        </w:rPr>
        <w:t>)</w:t>
      </w:r>
      <w:r w:rsidR="001206C4">
        <w:rPr>
          <w:sz w:val="28"/>
          <w:szCs w:val="28"/>
        </w:rPr>
        <w:t>;</w:t>
      </w:r>
    </w:p>
    <w:p w:rsidR="001206C4" w:rsidRDefault="00203459" w:rsidP="009E554E">
      <w:pPr>
        <w:numPr>
          <w:ilvl w:val="0"/>
          <w:numId w:val="18"/>
        </w:numPr>
        <w:tabs>
          <w:tab w:val="left" w:pos="720"/>
        </w:tabs>
        <w:jc w:val="both"/>
        <w:rPr>
          <w:sz w:val="28"/>
          <w:szCs w:val="28"/>
        </w:rPr>
      </w:pPr>
      <w:r w:rsidRPr="00203459">
        <w:rPr>
          <w:sz w:val="28"/>
          <w:szCs w:val="28"/>
        </w:rPr>
        <w:t>содержание учебной дисциплины</w:t>
      </w:r>
      <w:r w:rsidR="00452FD0">
        <w:rPr>
          <w:sz w:val="28"/>
          <w:szCs w:val="28"/>
        </w:rPr>
        <w:t>(</w:t>
      </w:r>
      <w:r w:rsidRPr="00203459">
        <w:rPr>
          <w:sz w:val="28"/>
          <w:szCs w:val="28"/>
        </w:rPr>
        <w:t>тематический план с учётом профиля профессионального образования</w:t>
      </w:r>
      <w:r w:rsidR="00452FD0">
        <w:rPr>
          <w:sz w:val="28"/>
          <w:szCs w:val="28"/>
        </w:rPr>
        <w:t>)</w:t>
      </w:r>
      <w:r w:rsidR="001206C4">
        <w:rPr>
          <w:sz w:val="28"/>
          <w:szCs w:val="28"/>
        </w:rPr>
        <w:t>;</w:t>
      </w:r>
    </w:p>
    <w:p w:rsidR="001206C4" w:rsidRDefault="00203459" w:rsidP="009E554E">
      <w:pPr>
        <w:numPr>
          <w:ilvl w:val="0"/>
          <w:numId w:val="18"/>
        </w:numPr>
        <w:tabs>
          <w:tab w:val="left" w:pos="720"/>
        </w:tabs>
        <w:jc w:val="both"/>
        <w:rPr>
          <w:sz w:val="28"/>
          <w:szCs w:val="28"/>
        </w:rPr>
      </w:pPr>
      <w:r w:rsidRPr="00203459">
        <w:rPr>
          <w:sz w:val="28"/>
          <w:szCs w:val="28"/>
        </w:rPr>
        <w:t>характеристик</w:t>
      </w:r>
      <w:r w:rsidR="00452FD0">
        <w:rPr>
          <w:sz w:val="28"/>
          <w:szCs w:val="28"/>
        </w:rPr>
        <w:t>у</w:t>
      </w:r>
      <w:r w:rsidRPr="00203459">
        <w:rPr>
          <w:sz w:val="28"/>
          <w:szCs w:val="28"/>
        </w:rPr>
        <w:t xml:space="preserve"> основных видов деятельности студентов на уровне учебных действий (по разделам содержания учебной дисциплины</w:t>
      </w:r>
      <w:r w:rsidR="00452FD0">
        <w:rPr>
          <w:sz w:val="28"/>
          <w:szCs w:val="28"/>
        </w:rPr>
        <w:t>)</w:t>
      </w:r>
      <w:r w:rsidR="001206C4">
        <w:rPr>
          <w:sz w:val="28"/>
          <w:szCs w:val="28"/>
        </w:rPr>
        <w:t>;</w:t>
      </w:r>
    </w:p>
    <w:p w:rsidR="001206C4" w:rsidRDefault="00203459" w:rsidP="009E554E">
      <w:pPr>
        <w:numPr>
          <w:ilvl w:val="0"/>
          <w:numId w:val="18"/>
        </w:numPr>
        <w:tabs>
          <w:tab w:val="left" w:pos="720"/>
        </w:tabs>
        <w:jc w:val="both"/>
        <w:rPr>
          <w:sz w:val="28"/>
          <w:szCs w:val="28"/>
        </w:rPr>
      </w:pPr>
      <w:r w:rsidRPr="00203459">
        <w:rPr>
          <w:sz w:val="28"/>
          <w:szCs w:val="28"/>
        </w:rPr>
        <w:lastRenderedPageBreak/>
        <w:t>учебно-методическое и материально-техническое обеспечение программы учебной дисциплины</w:t>
      </w:r>
      <w:r w:rsidR="001206C4">
        <w:rPr>
          <w:sz w:val="28"/>
          <w:szCs w:val="28"/>
        </w:rPr>
        <w:t>;</w:t>
      </w:r>
    </w:p>
    <w:p w:rsidR="005034A6" w:rsidRPr="008901C2" w:rsidRDefault="00203459" w:rsidP="009E554E">
      <w:pPr>
        <w:numPr>
          <w:ilvl w:val="0"/>
          <w:numId w:val="18"/>
        </w:numPr>
        <w:tabs>
          <w:tab w:val="left" w:pos="720"/>
        </w:tabs>
        <w:jc w:val="both"/>
        <w:rPr>
          <w:sz w:val="28"/>
          <w:szCs w:val="28"/>
        </w:rPr>
      </w:pPr>
      <w:r w:rsidRPr="00203459">
        <w:rPr>
          <w:sz w:val="28"/>
          <w:szCs w:val="28"/>
        </w:rPr>
        <w:t>рекомендуем</w:t>
      </w:r>
      <w:r w:rsidR="00452FD0">
        <w:rPr>
          <w:sz w:val="28"/>
          <w:szCs w:val="28"/>
        </w:rPr>
        <w:t>ую</w:t>
      </w:r>
      <w:r w:rsidRPr="00203459">
        <w:rPr>
          <w:sz w:val="28"/>
          <w:szCs w:val="28"/>
        </w:rPr>
        <w:t xml:space="preserve"> литератур</w:t>
      </w:r>
      <w:r w:rsidR="00452FD0">
        <w:rPr>
          <w:sz w:val="28"/>
          <w:szCs w:val="28"/>
        </w:rPr>
        <w:t>у</w:t>
      </w:r>
      <w:r w:rsidR="005034A6">
        <w:rPr>
          <w:sz w:val="28"/>
          <w:szCs w:val="28"/>
        </w:rPr>
        <w:t>(д</w:t>
      </w:r>
      <w:r w:rsidR="005034A6">
        <w:rPr>
          <w:bCs/>
          <w:sz w:val="28"/>
          <w:szCs w:val="28"/>
        </w:rPr>
        <w:t>ля студентов, для преподавателей,</w:t>
      </w:r>
      <w:r w:rsidR="005034A6" w:rsidRPr="008901C2">
        <w:rPr>
          <w:bCs/>
          <w:sz w:val="28"/>
          <w:szCs w:val="28"/>
        </w:rPr>
        <w:t>Интернет-ресурсы</w:t>
      </w:r>
      <w:r w:rsidR="005034A6">
        <w:rPr>
          <w:bCs/>
          <w:sz w:val="28"/>
          <w:szCs w:val="28"/>
        </w:rPr>
        <w:t>).</w:t>
      </w:r>
    </w:p>
    <w:p w:rsidR="007D4A18" w:rsidRPr="00E45923" w:rsidRDefault="00E45923" w:rsidP="00C95B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color w:val="FF0000"/>
          <w:sz w:val="28"/>
          <w:szCs w:val="28"/>
        </w:rPr>
      </w:pPr>
      <w:r w:rsidRPr="00E45923">
        <w:rPr>
          <w:sz w:val="28"/>
          <w:szCs w:val="28"/>
        </w:rPr>
        <w:t xml:space="preserve">Содержание программы </w:t>
      </w:r>
      <w:r w:rsidR="00664143" w:rsidRPr="00D657C3">
        <w:rPr>
          <w:sz w:val="28"/>
          <w:szCs w:val="28"/>
        </w:rPr>
        <w:t>Р</w:t>
      </w:r>
      <w:r w:rsidR="00D657C3">
        <w:rPr>
          <w:sz w:val="28"/>
          <w:szCs w:val="28"/>
        </w:rPr>
        <w:t>УССКИЙ ЯЗЫК И ЛИТЕРАТУРА</w:t>
      </w:r>
      <w:r w:rsidR="00664143">
        <w:rPr>
          <w:sz w:val="28"/>
          <w:szCs w:val="28"/>
        </w:rPr>
        <w:t>.</w:t>
      </w:r>
      <w:r w:rsidR="00F00B06">
        <w:rPr>
          <w:bCs/>
          <w:sz w:val="28"/>
          <w:szCs w:val="28"/>
        </w:rPr>
        <w:t>Л</w:t>
      </w:r>
      <w:r w:rsidR="00D657C3">
        <w:rPr>
          <w:bCs/>
          <w:sz w:val="28"/>
          <w:szCs w:val="28"/>
        </w:rPr>
        <w:t>ИТЕРАТУРА</w:t>
      </w:r>
      <w:r>
        <w:rPr>
          <w:sz w:val="28"/>
          <w:szCs w:val="28"/>
        </w:rPr>
        <w:t xml:space="preserve"> направлено на достижение следующих </w:t>
      </w:r>
      <w:r w:rsidRPr="00E45923">
        <w:rPr>
          <w:b/>
          <w:sz w:val="28"/>
          <w:szCs w:val="28"/>
        </w:rPr>
        <w:t>целей</w:t>
      </w:r>
      <w:r>
        <w:rPr>
          <w:sz w:val="28"/>
          <w:szCs w:val="28"/>
        </w:rPr>
        <w:t xml:space="preserve">:  </w:t>
      </w:r>
    </w:p>
    <w:p w:rsidR="007D4A18" w:rsidRPr="008A046A" w:rsidRDefault="007D4A18" w:rsidP="007D4A18">
      <w:pPr>
        <w:tabs>
          <w:tab w:val="left" w:pos="-2268"/>
          <w:tab w:val="left" w:pos="720"/>
        </w:tabs>
        <w:jc w:val="both"/>
        <w:rPr>
          <w:sz w:val="28"/>
          <w:szCs w:val="28"/>
        </w:rPr>
      </w:pPr>
      <w:r w:rsidRPr="008A046A">
        <w:rPr>
          <w:sz w:val="28"/>
          <w:szCs w:val="28"/>
        </w:rPr>
        <w:t>воспитание духовно развитой личности, готовой к самопознанию и самосовершенствованию,   способной к созидательной деятельности в современном мире;</w:t>
      </w:r>
    </w:p>
    <w:p w:rsidR="007D4A18" w:rsidRPr="008A046A" w:rsidRDefault="007D4A18" w:rsidP="007D4A18">
      <w:pPr>
        <w:pStyle w:val="aff0"/>
        <w:numPr>
          <w:ilvl w:val="0"/>
          <w:numId w:val="19"/>
        </w:numPr>
        <w:jc w:val="both"/>
        <w:rPr>
          <w:sz w:val="28"/>
          <w:szCs w:val="28"/>
        </w:rPr>
      </w:pPr>
      <w:r w:rsidRPr="008A046A">
        <w:rPr>
          <w:sz w:val="28"/>
          <w:szCs w:val="28"/>
        </w:rPr>
        <w:t xml:space="preserve">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7D4A18" w:rsidRPr="008A046A" w:rsidRDefault="007D4A18" w:rsidP="007D4A18">
      <w:pPr>
        <w:pStyle w:val="aff0"/>
        <w:numPr>
          <w:ilvl w:val="0"/>
          <w:numId w:val="19"/>
        </w:numPr>
        <w:jc w:val="both"/>
        <w:rPr>
          <w:sz w:val="28"/>
          <w:szCs w:val="28"/>
        </w:rPr>
      </w:pPr>
      <w:r w:rsidRPr="008A046A">
        <w:rPr>
          <w:sz w:val="28"/>
          <w:szCs w:val="28"/>
        </w:rPr>
        <w:t xml:space="preserve">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обучающихся, читательских интересов, художественного вкуса; устной и письменной речи обучающихся;</w:t>
      </w:r>
    </w:p>
    <w:p w:rsidR="007D4A18" w:rsidRPr="008A046A" w:rsidRDefault="007D4A18" w:rsidP="007D4A18">
      <w:pPr>
        <w:pStyle w:val="aff0"/>
        <w:numPr>
          <w:ilvl w:val="0"/>
          <w:numId w:val="19"/>
        </w:numPr>
        <w:jc w:val="both"/>
        <w:rPr>
          <w:sz w:val="28"/>
          <w:szCs w:val="28"/>
        </w:rPr>
      </w:pPr>
      <w:r w:rsidRPr="008A046A">
        <w:rPr>
          <w:sz w:val="28"/>
          <w:szCs w:val="28"/>
        </w:rPr>
        <w:t xml:space="preserve">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w:t>
      </w:r>
    </w:p>
    <w:p w:rsidR="007D4A18" w:rsidRPr="008A046A" w:rsidRDefault="007D4A18" w:rsidP="007D4A18">
      <w:pPr>
        <w:pStyle w:val="aff0"/>
        <w:numPr>
          <w:ilvl w:val="0"/>
          <w:numId w:val="19"/>
        </w:numPr>
        <w:jc w:val="both"/>
        <w:rPr>
          <w:sz w:val="28"/>
          <w:szCs w:val="28"/>
        </w:rPr>
      </w:pPr>
      <w:r w:rsidRPr="008A046A">
        <w:rPr>
          <w:sz w:val="28"/>
          <w:szCs w:val="28"/>
        </w:rPr>
        <w:t>уточняют содержание учебного материала, последовательность его изучения, распределение учебных часов, виды самостоятельных работ, тематику творческих заданий (рефератов, докладов, индивидуальных проектов и т.п.), учитывая специфику программ подготовки квалифицированных рабочих, служащих и специалистов среднего звена, осваиваемой профессии или специальности.</w:t>
      </w:r>
    </w:p>
    <w:p w:rsidR="007D4A18" w:rsidRPr="00E45923" w:rsidRDefault="007D4A18" w:rsidP="007D4A1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color w:val="FF0000"/>
          <w:sz w:val="28"/>
          <w:szCs w:val="28"/>
        </w:rPr>
      </w:pPr>
    </w:p>
    <w:p w:rsidR="0025436A" w:rsidRDefault="0025436A" w:rsidP="00E45923">
      <w:pPr>
        <w:tabs>
          <w:tab w:val="left" w:pos="1416"/>
          <w:tab w:val="left" w:pos="2124"/>
          <w:tab w:val="left" w:pos="2832"/>
          <w:tab w:val="left" w:pos="3540"/>
          <w:tab w:val="left" w:pos="4248"/>
          <w:tab w:val="left" w:pos="4956"/>
          <w:tab w:val="left" w:pos="5664"/>
        </w:tabs>
        <w:ind w:right="-185"/>
        <w:rPr>
          <w:b/>
          <w:sz w:val="28"/>
          <w:szCs w:val="28"/>
        </w:rPr>
      </w:pPr>
    </w:p>
    <w:p w:rsidR="002509B4" w:rsidRPr="005A5A34" w:rsidRDefault="0025436A" w:rsidP="002509B4">
      <w:pPr>
        <w:tabs>
          <w:tab w:val="left" w:pos="1416"/>
          <w:tab w:val="left" w:pos="2124"/>
          <w:tab w:val="left" w:pos="2832"/>
          <w:tab w:val="left" w:pos="3540"/>
          <w:tab w:val="left" w:pos="4248"/>
          <w:tab w:val="left" w:pos="4956"/>
          <w:tab w:val="left" w:pos="5664"/>
        </w:tabs>
        <w:ind w:right="-185"/>
        <w:rPr>
          <w:sz w:val="28"/>
          <w:szCs w:val="28"/>
        </w:rPr>
      </w:pPr>
      <w:r>
        <w:rPr>
          <w:b/>
          <w:sz w:val="28"/>
          <w:szCs w:val="28"/>
        </w:rPr>
        <w:t>1.1. Общая характеристика учебной дисциплины</w:t>
      </w:r>
      <w:r w:rsidR="00E45923">
        <w:rPr>
          <w:b/>
          <w:sz w:val="28"/>
          <w:szCs w:val="28"/>
        </w:rPr>
        <w:tab/>
      </w:r>
      <w:r w:rsidR="00E45923">
        <w:rPr>
          <w:b/>
          <w:sz w:val="28"/>
          <w:szCs w:val="28"/>
        </w:rPr>
        <w:tab/>
      </w:r>
      <w:r w:rsidR="00E45923">
        <w:rPr>
          <w:b/>
          <w:sz w:val="28"/>
          <w:szCs w:val="28"/>
        </w:rPr>
        <w:tab/>
      </w:r>
      <w:r w:rsidR="00E45923">
        <w:rPr>
          <w:b/>
          <w:sz w:val="28"/>
          <w:szCs w:val="28"/>
        </w:rPr>
        <w:tab/>
      </w:r>
      <w:r w:rsidR="00E45923">
        <w:rPr>
          <w:b/>
          <w:sz w:val="28"/>
          <w:szCs w:val="28"/>
        </w:rPr>
        <w:tab/>
      </w:r>
      <w:r w:rsidR="00E45923">
        <w:rPr>
          <w:b/>
          <w:sz w:val="28"/>
          <w:szCs w:val="28"/>
        </w:rPr>
        <w:tab/>
      </w:r>
      <w:r w:rsidR="002509B4" w:rsidRPr="005A5A34">
        <w:rPr>
          <w:sz w:val="28"/>
          <w:szCs w:val="28"/>
        </w:rPr>
        <w:t>Литературе принадлежит ведущее место в эмоциональном, интеллектуальном и эстетическом развитии человека, формировании его миропонимания и национального  самосознания. Литература как феномен культуры эстетически осваивает мир, выражая богатство и многообразие человеческого бытия в художественных образах.</w:t>
      </w:r>
    </w:p>
    <w:p w:rsidR="002509B4" w:rsidRPr="005A5A34" w:rsidRDefault="002509B4" w:rsidP="002509B4">
      <w:pPr>
        <w:jc w:val="both"/>
        <w:rPr>
          <w:sz w:val="28"/>
          <w:szCs w:val="28"/>
        </w:rPr>
      </w:pPr>
      <w:r>
        <w:rPr>
          <w:sz w:val="28"/>
          <w:szCs w:val="28"/>
        </w:rPr>
        <w:lastRenderedPageBreak/>
        <w:tab/>
      </w:r>
      <w:r w:rsidRPr="005A5A34">
        <w:rPr>
          <w:sz w:val="28"/>
          <w:szCs w:val="28"/>
        </w:rPr>
        <w:t>Она обладает большой силой воздействия на читателей, приобщая их к нравственно-эстетическим ценностям нации и человечества. Литература формирует духовный облик и нравственные ориентиры молодого поколения.</w:t>
      </w:r>
    </w:p>
    <w:p w:rsidR="002509B4" w:rsidRPr="005A5A34" w:rsidRDefault="002509B4" w:rsidP="002509B4">
      <w:pPr>
        <w:jc w:val="both"/>
        <w:rPr>
          <w:sz w:val="28"/>
          <w:szCs w:val="28"/>
        </w:rPr>
      </w:pPr>
      <w:r>
        <w:rPr>
          <w:sz w:val="28"/>
          <w:szCs w:val="28"/>
        </w:rPr>
        <w:tab/>
      </w:r>
      <w:r w:rsidRPr="005A5A34">
        <w:rPr>
          <w:sz w:val="28"/>
          <w:szCs w:val="28"/>
        </w:rPr>
        <w:t xml:space="preserve">Основой содержания учебной дисциплины «Русский язык и литература. Литература" являются чтение и текстуальное изучение художественных произведений, составляющих золотой фонд русской классики. Каждое классическое произведение всегда актуально, так как обращено к вечным человеческим ценностям. </w:t>
      </w:r>
      <w:r>
        <w:rPr>
          <w:sz w:val="28"/>
          <w:szCs w:val="28"/>
        </w:rPr>
        <w:t xml:space="preserve">Обучающиеся </w:t>
      </w:r>
      <w:r w:rsidRPr="005A5A34">
        <w:rPr>
          <w:sz w:val="28"/>
          <w:szCs w:val="28"/>
        </w:rPr>
        <w:t xml:space="preserve"> постигают категории добра, справедливости, чести, патриотизма, любви к человеку, семье; понимают, что национальная самобытность раскрывается в широком культурном контексте. Целостное восприятие и понимание художественного произведения, формирование умения анализировать и интерпретировать художественный текст возможны только при соответствующей эмоционально-эстетическойреакции читателя. Ее качество непосредственно зависит от читательской компетенции, включающей способность наслаждаться произведениями словесного искусства, развитый художественный вкус, необходимый объем историко- и теоретико-литературных знаний и умений, отвечающий возрастным особенностям </w:t>
      </w:r>
      <w:r>
        <w:rPr>
          <w:sz w:val="28"/>
          <w:szCs w:val="28"/>
        </w:rPr>
        <w:t>студента</w:t>
      </w:r>
      <w:r w:rsidRPr="005A5A34">
        <w:rPr>
          <w:sz w:val="28"/>
          <w:szCs w:val="28"/>
        </w:rPr>
        <w:t>.</w:t>
      </w:r>
    </w:p>
    <w:p w:rsidR="002509B4" w:rsidRPr="005A5A34" w:rsidRDefault="002509B4" w:rsidP="002509B4">
      <w:pPr>
        <w:jc w:val="both"/>
        <w:rPr>
          <w:sz w:val="28"/>
          <w:szCs w:val="28"/>
        </w:rPr>
      </w:pPr>
      <w:r>
        <w:rPr>
          <w:sz w:val="28"/>
          <w:szCs w:val="28"/>
        </w:rPr>
        <w:tab/>
      </w:r>
      <w:r w:rsidRPr="005A5A34">
        <w:rPr>
          <w:sz w:val="28"/>
          <w:szCs w:val="28"/>
        </w:rPr>
        <w:t>Изучение литературы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имеет свои особенности в зависимости от профиля профессионального образования. При освоении пр</w:t>
      </w:r>
      <w:r w:rsidR="003F43D2">
        <w:rPr>
          <w:sz w:val="28"/>
          <w:szCs w:val="28"/>
        </w:rPr>
        <w:t xml:space="preserve">офессий СПО </w:t>
      </w:r>
      <w:r w:rsidRPr="00314349">
        <w:rPr>
          <w:sz w:val="28"/>
          <w:szCs w:val="28"/>
        </w:rPr>
        <w:t>социально-экономического</w:t>
      </w:r>
      <w:r w:rsidRPr="005A5A34">
        <w:rPr>
          <w:sz w:val="28"/>
          <w:szCs w:val="28"/>
        </w:rPr>
        <w:t xml:space="preserve">профиля профессионального образования литература изучается на базовом уровне ФГОС среднего общего образования. Это выражается в количестве часов, выделяемых на изучение отдельных тем учебной дисциплины, глубине их освоения </w:t>
      </w:r>
      <w:r>
        <w:rPr>
          <w:sz w:val="28"/>
          <w:szCs w:val="28"/>
        </w:rPr>
        <w:t>обучающимися</w:t>
      </w:r>
      <w:r w:rsidRPr="005A5A34">
        <w:rPr>
          <w:sz w:val="28"/>
          <w:szCs w:val="28"/>
        </w:rPr>
        <w:t xml:space="preserve">, объеме и содержании практических занятий, видах внеаудиторной самостоятельной работы </w:t>
      </w:r>
      <w:r>
        <w:rPr>
          <w:sz w:val="28"/>
          <w:szCs w:val="28"/>
        </w:rPr>
        <w:t>студентов</w:t>
      </w:r>
      <w:r w:rsidRPr="005A5A34">
        <w:rPr>
          <w:sz w:val="28"/>
          <w:szCs w:val="28"/>
        </w:rPr>
        <w:t>.</w:t>
      </w:r>
    </w:p>
    <w:p w:rsidR="002509B4" w:rsidRPr="005A5A34" w:rsidRDefault="002509B4" w:rsidP="002509B4">
      <w:pPr>
        <w:jc w:val="both"/>
        <w:rPr>
          <w:sz w:val="28"/>
          <w:szCs w:val="28"/>
        </w:rPr>
      </w:pPr>
      <w:r>
        <w:rPr>
          <w:sz w:val="28"/>
          <w:szCs w:val="28"/>
        </w:rPr>
        <w:tab/>
      </w:r>
      <w:r w:rsidRPr="005A5A34">
        <w:rPr>
          <w:sz w:val="28"/>
          <w:szCs w:val="28"/>
        </w:rPr>
        <w:t>Изучение учебного материала по литературе предполагает дифференциацию уровней достижения обучающимися поставленных целей. Так, уровень функциональной грамотности может быть достигнут как в освоении наиболее распространенных литературных понятий и практически полезных знаний при чтении произведений русской литературы, так и в овладении способами грамотного выражения своих мыслей устно и письменно, освоении навыков общения с другими людьми. На уровне ознакомления осваиваются такие элементы содержания, как фундаментальные идеи и ценности, образующие основу человеческой культуры и обеспечивающие миропонимание и мировоззрение человека, включенного в современную общественную культуру.</w:t>
      </w:r>
    </w:p>
    <w:p w:rsidR="002509B4" w:rsidRPr="005A5A34" w:rsidRDefault="002509B4" w:rsidP="002509B4">
      <w:pPr>
        <w:jc w:val="both"/>
        <w:rPr>
          <w:sz w:val="28"/>
          <w:szCs w:val="28"/>
        </w:rPr>
      </w:pPr>
      <w:r w:rsidRPr="005A5A34">
        <w:rPr>
          <w:sz w:val="28"/>
          <w:szCs w:val="28"/>
        </w:rPr>
        <w:tab/>
        <w:t xml:space="preserve">В процессе изучения литературы предполагается проведение практических занятий по развитию речи, сочинений, контрольных работ, семинаров, заданий исследовательского характера и т.д. Тематика и форма их проведения зависят от поставленных преподавателем целей и задач, от </w:t>
      </w:r>
      <w:r w:rsidRPr="005A5A34">
        <w:rPr>
          <w:sz w:val="28"/>
          <w:szCs w:val="28"/>
        </w:rPr>
        <w:lastRenderedPageBreak/>
        <w:t xml:space="preserve">уровня подготовленности студентов. Все виды занятий тесно связаны с изучением литературного произведения, обеспечивают развитие воображения, образного и логического мышления, развивают общие креативные способности, способствуют формированию у </w:t>
      </w:r>
      <w:r>
        <w:rPr>
          <w:sz w:val="28"/>
          <w:szCs w:val="28"/>
        </w:rPr>
        <w:t>обучающихся</w:t>
      </w:r>
      <w:r w:rsidRPr="005A5A34">
        <w:rPr>
          <w:sz w:val="28"/>
          <w:szCs w:val="28"/>
        </w:rPr>
        <w:t xml:space="preserve"> умений анализа и оценки литературных произведений, активизируют позицию «</w:t>
      </w:r>
      <w:r>
        <w:rPr>
          <w:sz w:val="28"/>
          <w:szCs w:val="28"/>
        </w:rPr>
        <w:t>студента</w:t>
      </w:r>
      <w:r w:rsidRPr="005A5A34">
        <w:rPr>
          <w:sz w:val="28"/>
          <w:szCs w:val="28"/>
        </w:rPr>
        <w:t>-читателя».</w:t>
      </w:r>
    </w:p>
    <w:p w:rsidR="002509B4" w:rsidRPr="005A5A34" w:rsidRDefault="002509B4" w:rsidP="002509B4">
      <w:pPr>
        <w:jc w:val="both"/>
        <w:rPr>
          <w:sz w:val="28"/>
          <w:szCs w:val="28"/>
        </w:rPr>
      </w:pPr>
      <w:r>
        <w:rPr>
          <w:sz w:val="28"/>
          <w:szCs w:val="28"/>
        </w:rPr>
        <w:tab/>
      </w:r>
      <w:r w:rsidRPr="005A5A34">
        <w:rPr>
          <w:sz w:val="28"/>
          <w:szCs w:val="28"/>
        </w:rPr>
        <w:t xml:space="preserve">Содержание учебной дисциплины структурировано по периодам развития литературы в России с обзором соответствующего периода развития зарубежной литературы, предполагает ознакомление </w:t>
      </w:r>
      <w:r>
        <w:rPr>
          <w:sz w:val="28"/>
          <w:szCs w:val="28"/>
        </w:rPr>
        <w:t>обучающихся</w:t>
      </w:r>
      <w:r w:rsidRPr="005A5A34">
        <w:rPr>
          <w:sz w:val="28"/>
          <w:szCs w:val="28"/>
        </w:rPr>
        <w:t xml:space="preserve"> с творчеством писателей, чьи произведения были созданы в этот период, включает произведения для чтения, изучения, обсуждения и повторения.</w:t>
      </w:r>
    </w:p>
    <w:p w:rsidR="002509B4" w:rsidRPr="005A5A34" w:rsidRDefault="002509B4" w:rsidP="002509B4">
      <w:pPr>
        <w:jc w:val="both"/>
        <w:rPr>
          <w:sz w:val="28"/>
          <w:szCs w:val="28"/>
        </w:rPr>
      </w:pPr>
      <w:r>
        <w:rPr>
          <w:sz w:val="28"/>
          <w:szCs w:val="28"/>
        </w:rPr>
        <w:tab/>
      </w:r>
      <w:r w:rsidRPr="005A5A34">
        <w:rPr>
          <w:sz w:val="28"/>
          <w:szCs w:val="28"/>
        </w:rPr>
        <w:t>Перечень произведений для чтения и изучения содержит произведения, которые обязательны для изучения на конкретном этапе литературной эпохи.</w:t>
      </w:r>
    </w:p>
    <w:p w:rsidR="002509B4" w:rsidRPr="005A5A34" w:rsidRDefault="002509B4" w:rsidP="002509B4">
      <w:pPr>
        <w:jc w:val="both"/>
        <w:rPr>
          <w:sz w:val="28"/>
          <w:szCs w:val="28"/>
        </w:rPr>
      </w:pPr>
      <w:r w:rsidRPr="005A5A34">
        <w:rPr>
          <w:sz w:val="28"/>
          <w:szCs w:val="28"/>
        </w:rPr>
        <w:t>Изучение литературных произведений для чтения и обсуждения может быть обзорным  (тематика, место в творчестве писателя, жанр и т.д.).</w:t>
      </w:r>
    </w:p>
    <w:p w:rsidR="002509B4" w:rsidRPr="005A5A34" w:rsidRDefault="002509B4" w:rsidP="002509B4">
      <w:pPr>
        <w:jc w:val="both"/>
        <w:rPr>
          <w:sz w:val="28"/>
          <w:szCs w:val="28"/>
        </w:rPr>
      </w:pPr>
      <w:r>
        <w:rPr>
          <w:sz w:val="28"/>
          <w:szCs w:val="28"/>
        </w:rPr>
        <w:tab/>
      </w:r>
      <w:r w:rsidRPr="005A5A34">
        <w:rPr>
          <w:sz w:val="28"/>
          <w:szCs w:val="28"/>
        </w:rPr>
        <w:t>Литературные произведения для повторения дают преподавателю возможность отобрать материал, который может быть актуализирован на занятиях, связать изучаемое произведение с тенденциями развития литературы, включить его в литературный контекст, а также выявить знания обучающихся, на которые необходимо опираться при изучении нового материала.</w:t>
      </w:r>
    </w:p>
    <w:p w:rsidR="002509B4" w:rsidRPr="005A5A34" w:rsidRDefault="002509B4" w:rsidP="002509B4">
      <w:pPr>
        <w:jc w:val="both"/>
        <w:rPr>
          <w:sz w:val="28"/>
          <w:szCs w:val="28"/>
        </w:rPr>
      </w:pPr>
      <w:r>
        <w:rPr>
          <w:sz w:val="28"/>
          <w:szCs w:val="28"/>
        </w:rPr>
        <w:tab/>
      </w:r>
      <w:r w:rsidRPr="005A5A34">
        <w:rPr>
          <w:sz w:val="28"/>
          <w:szCs w:val="28"/>
        </w:rPr>
        <w:t>Содержание учебной дисциплины дополнено краткой теорией литературы — изучением теоретико-литературных сведений, которые особенно актуальны при освоении учебного материала, а также демонстрациями и творческими заданиями, связанными с анализом литературных произведений, творчеством писателей, поэтов, литературных критиков и т.п.</w:t>
      </w:r>
    </w:p>
    <w:p w:rsidR="002509B4" w:rsidRPr="005A5A34" w:rsidRDefault="002509B4" w:rsidP="002509B4">
      <w:pPr>
        <w:jc w:val="both"/>
        <w:rPr>
          <w:sz w:val="28"/>
          <w:szCs w:val="28"/>
        </w:rPr>
      </w:pPr>
      <w:r>
        <w:rPr>
          <w:sz w:val="28"/>
          <w:szCs w:val="28"/>
        </w:rPr>
        <w:tab/>
      </w:r>
      <w:r w:rsidRPr="005A5A34">
        <w:rPr>
          <w:sz w:val="28"/>
          <w:szCs w:val="28"/>
        </w:rPr>
        <w:t>Изучение литературы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w:t>
      </w:r>
      <w:r w:rsidR="003F43D2">
        <w:rPr>
          <w:sz w:val="28"/>
          <w:szCs w:val="28"/>
        </w:rPr>
        <w:t>днего общего образования. (ППКРС</w:t>
      </w:r>
      <w:r w:rsidRPr="005A5A34">
        <w:rPr>
          <w:sz w:val="28"/>
          <w:szCs w:val="28"/>
        </w:rPr>
        <w:t>).</w:t>
      </w:r>
    </w:p>
    <w:p w:rsidR="002509B4" w:rsidRDefault="002509B4" w:rsidP="002509B4">
      <w:pPr>
        <w:tabs>
          <w:tab w:val="left" w:pos="1416"/>
          <w:tab w:val="left" w:pos="2124"/>
          <w:tab w:val="left" w:pos="2832"/>
          <w:tab w:val="left" w:pos="3540"/>
          <w:tab w:val="left" w:pos="4248"/>
          <w:tab w:val="left" w:pos="4956"/>
          <w:tab w:val="left" w:pos="5664"/>
        </w:tabs>
        <w:ind w:right="-185"/>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E45923" w:rsidRDefault="00E45923" w:rsidP="00E45923">
      <w:pPr>
        <w:tabs>
          <w:tab w:val="left" w:pos="1416"/>
          <w:tab w:val="left" w:pos="2124"/>
          <w:tab w:val="left" w:pos="2832"/>
          <w:tab w:val="left" w:pos="3540"/>
          <w:tab w:val="left" w:pos="4248"/>
          <w:tab w:val="left" w:pos="4956"/>
          <w:tab w:val="left" w:pos="5664"/>
        </w:tabs>
        <w:ind w:right="-185"/>
        <w:rPr>
          <w:b/>
          <w:sz w:val="28"/>
          <w:szCs w:val="28"/>
        </w:rPr>
      </w:pPr>
      <w:r>
        <w:rPr>
          <w:b/>
          <w:sz w:val="28"/>
          <w:szCs w:val="28"/>
        </w:rPr>
        <w:tab/>
      </w:r>
    </w:p>
    <w:p w:rsidR="00571EDF" w:rsidRDefault="006F30E3" w:rsidP="00571ED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sz w:val="28"/>
          <w:szCs w:val="28"/>
        </w:rPr>
      </w:pPr>
      <w:r w:rsidRPr="00A20A8B">
        <w:rPr>
          <w:b/>
          <w:sz w:val="28"/>
          <w:szCs w:val="28"/>
        </w:rPr>
        <w:t>1.</w:t>
      </w:r>
      <w:r w:rsidR="00FF6AC7" w:rsidRPr="00A20A8B">
        <w:rPr>
          <w:b/>
          <w:sz w:val="28"/>
          <w:szCs w:val="28"/>
        </w:rPr>
        <w:t xml:space="preserve">2. </w:t>
      </w:r>
      <w:r w:rsidR="00801FC9">
        <w:rPr>
          <w:b/>
          <w:sz w:val="28"/>
          <w:szCs w:val="28"/>
        </w:rPr>
        <w:t>М</w:t>
      </w:r>
      <w:r w:rsidR="00801FC9" w:rsidRPr="00801FC9">
        <w:rPr>
          <w:b/>
          <w:sz w:val="28"/>
          <w:szCs w:val="28"/>
        </w:rPr>
        <w:t>есто учебной дисциплины в учебном плане</w:t>
      </w:r>
    </w:p>
    <w:p w:rsidR="00E91AA6" w:rsidRPr="00571EDF" w:rsidRDefault="00B21A92" w:rsidP="00571EDF">
      <w:pPr>
        <w:pStyle w:val="af4"/>
        <w:tabs>
          <w:tab w:val="left" w:pos="720"/>
        </w:tabs>
        <w:ind w:firstLine="720"/>
        <w:jc w:val="both"/>
        <w:rPr>
          <w:rFonts w:ascii="Times New Roman" w:hAnsi="Times New Roman"/>
          <w:b/>
          <w:sz w:val="28"/>
          <w:szCs w:val="28"/>
        </w:rPr>
      </w:pPr>
      <w:r w:rsidRPr="00571EDF">
        <w:rPr>
          <w:rFonts w:ascii="Times New Roman" w:hAnsi="Times New Roman"/>
          <w:sz w:val="28"/>
        </w:rPr>
        <w:t xml:space="preserve">Данная дисциплина входит </w:t>
      </w:r>
      <w:r w:rsidR="00E91AA6" w:rsidRPr="00571EDF">
        <w:rPr>
          <w:rFonts w:ascii="Times New Roman" w:hAnsi="Times New Roman"/>
          <w:sz w:val="28"/>
        </w:rPr>
        <w:t xml:space="preserve">в </w:t>
      </w:r>
      <w:r w:rsidR="00404C7D" w:rsidRPr="00571EDF">
        <w:rPr>
          <w:rFonts w:ascii="Times New Roman" w:hAnsi="Times New Roman"/>
          <w:sz w:val="28"/>
        </w:rPr>
        <w:t>общеобразовательн</w:t>
      </w:r>
      <w:r w:rsidR="00E91AA6" w:rsidRPr="00571EDF">
        <w:rPr>
          <w:rFonts w:ascii="Times New Roman" w:hAnsi="Times New Roman"/>
          <w:sz w:val="28"/>
        </w:rPr>
        <w:t xml:space="preserve">ый </w:t>
      </w:r>
      <w:r w:rsidR="00404C7D" w:rsidRPr="00571EDF">
        <w:rPr>
          <w:rFonts w:ascii="Times New Roman" w:hAnsi="Times New Roman"/>
          <w:sz w:val="28"/>
        </w:rPr>
        <w:t xml:space="preserve">  цикл</w:t>
      </w:r>
      <w:r w:rsidR="00E91AA6" w:rsidRPr="00571EDF">
        <w:rPr>
          <w:rFonts w:ascii="Times New Roman" w:hAnsi="Times New Roman"/>
          <w:sz w:val="28"/>
        </w:rPr>
        <w:t xml:space="preserve"> из обязательной предметной области </w:t>
      </w:r>
      <w:r w:rsidR="00E91AA6" w:rsidRPr="00B32648">
        <w:rPr>
          <w:rFonts w:ascii="Times New Roman" w:hAnsi="Times New Roman"/>
          <w:sz w:val="28"/>
        </w:rPr>
        <w:t>филология</w:t>
      </w:r>
      <w:r w:rsidR="00E91AA6" w:rsidRPr="00571EDF">
        <w:rPr>
          <w:rFonts w:ascii="Times New Roman" w:hAnsi="Times New Roman"/>
          <w:sz w:val="28"/>
        </w:rPr>
        <w:t>.</w:t>
      </w:r>
      <w:r w:rsidR="0029704C">
        <w:rPr>
          <w:rFonts w:ascii="Times New Roman" w:hAnsi="Times New Roman"/>
          <w:sz w:val="28"/>
        </w:rPr>
        <w:t xml:space="preserve"> В структуре </w:t>
      </w:r>
      <w:r w:rsidR="00E328C9" w:rsidRPr="00571EDF">
        <w:rPr>
          <w:rFonts w:ascii="Times New Roman" w:hAnsi="Times New Roman"/>
          <w:sz w:val="28"/>
        </w:rPr>
        <w:t>ПП</w:t>
      </w:r>
      <w:r w:rsidR="00BC342B">
        <w:rPr>
          <w:rFonts w:ascii="Times New Roman" w:hAnsi="Times New Roman"/>
          <w:sz w:val="28"/>
        </w:rPr>
        <w:t>КРС</w:t>
      </w:r>
      <w:r w:rsidR="00F84730" w:rsidRPr="00571EDF">
        <w:rPr>
          <w:rFonts w:ascii="Times New Roman" w:hAnsi="Times New Roman"/>
          <w:sz w:val="28"/>
        </w:rPr>
        <w:t xml:space="preserve">учебная </w:t>
      </w:r>
      <w:r w:rsidR="00E328C9" w:rsidRPr="00571EDF">
        <w:rPr>
          <w:rFonts w:ascii="Times New Roman" w:hAnsi="Times New Roman"/>
          <w:sz w:val="28"/>
        </w:rPr>
        <w:t>дисциплин</w:t>
      </w:r>
      <w:r w:rsidR="00F84730" w:rsidRPr="00571EDF">
        <w:rPr>
          <w:rFonts w:ascii="Times New Roman" w:hAnsi="Times New Roman"/>
          <w:sz w:val="28"/>
        </w:rPr>
        <w:t xml:space="preserve">а в цикле общеобразовательных дисциплин является </w:t>
      </w:r>
      <w:r w:rsidR="00E328C9" w:rsidRPr="002509B4">
        <w:rPr>
          <w:rFonts w:ascii="Times New Roman" w:hAnsi="Times New Roman"/>
          <w:sz w:val="28"/>
        </w:rPr>
        <w:t>основн</w:t>
      </w:r>
      <w:r w:rsidR="00F84730" w:rsidRPr="002509B4">
        <w:rPr>
          <w:rFonts w:ascii="Times New Roman" w:hAnsi="Times New Roman"/>
          <w:sz w:val="28"/>
        </w:rPr>
        <w:t>ой</w:t>
      </w:r>
      <w:r w:rsidR="002509B4" w:rsidRPr="002509B4">
        <w:rPr>
          <w:rFonts w:ascii="Times New Roman" w:hAnsi="Times New Roman"/>
          <w:sz w:val="28"/>
        </w:rPr>
        <w:t>.</w:t>
      </w:r>
    </w:p>
    <w:p w:rsidR="005479ED" w:rsidRPr="005479ED" w:rsidRDefault="005479ED" w:rsidP="00DC6B0F">
      <w:pPr>
        <w:pStyle w:val="af4"/>
        <w:tabs>
          <w:tab w:val="left" w:pos="720"/>
        </w:tabs>
        <w:ind w:firstLine="720"/>
        <w:jc w:val="both"/>
        <w:rPr>
          <w:rFonts w:ascii="Times New Roman" w:eastAsia="Times New Roman" w:hAnsi="Times New Roman"/>
          <w:sz w:val="28"/>
          <w:szCs w:val="24"/>
          <w:lang w:eastAsia="ru-RU"/>
        </w:rPr>
      </w:pPr>
      <w:r w:rsidRPr="005479ED">
        <w:rPr>
          <w:rFonts w:ascii="Times New Roman" w:eastAsia="Times New Roman" w:hAnsi="Times New Roman"/>
          <w:sz w:val="28"/>
          <w:szCs w:val="24"/>
          <w:lang w:eastAsia="ru-RU"/>
        </w:rPr>
        <w:t>Рекомендуемое количество часов на освоение рабочей  программы учебной дисциплины: максимальной учебной нагрузки обучающегося</w:t>
      </w:r>
      <w:r w:rsidR="00D84BDB">
        <w:rPr>
          <w:rFonts w:ascii="Times New Roman" w:eastAsia="Times New Roman" w:hAnsi="Times New Roman"/>
          <w:sz w:val="28"/>
          <w:szCs w:val="24"/>
          <w:lang w:eastAsia="ru-RU"/>
        </w:rPr>
        <w:t xml:space="preserve"> 256</w:t>
      </w:r>
      <w:r w:rsidRPr="005479ED">
        <w:rPr>
          <w:rFonts w:ascii="Times New Roman" w:eastAsia="Times New Roman" w:hAnsi="Times New Roman"/>
          <w:sz w:val="28"/>
          <w:szCs w:val="24"/>
          <w:lang w:eastAsia="ru-RU"/>
        </w:rPr>
        <w:t>часов, в том числе:</w:t>
      </w:r>
    </w:p>
    <w:p w:rsidR="005479ED" w:rsidRDefault="0058398E" w:rsidP="009E554E">
      <w:pPr>
        <w:numPr>
          <w:ilvl w:val="0"/>
          <w:numId w:val="7"/>
        </w:numPr>
        <w:tabs>
          <w:tab w:val="left" w:pos="72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119"/>
        <w:jc w:val="both"/>
        <w:rPr>
          <w:sz w:val="28"/>
        </w:rPr>
      </w:pPr>
      <w:r w:rsidRPr="0058398E">
        <w:rPr>
          <w:bCs/>
          <w:sz w:val="28"/>
        </w:rPr>
        <w:t>учебной нагрузки в</w:t>
      </w:r>
      <w:r w:rsidRPr="0058398E">
        <w:rPr>
          <w:sz w:val="28"/>
        </w:rPr>
        <w:t>о взаимодействии с преподавателем</w:t>
      </w:r>
      <w:r w:rsidR="00D84BDB" w:rsidRPr="00D84BDB">
        <w:rPr>
          <w:sz w:val="28"/>
        </w:rPr>
        <w:t>171</w:t>
      </w:r>
      <w:r w:rsidR="00D84BDB">
        <w:rPr>
          <w:sz w:val="28"/>
        </w:rPr>
        <w:t>час</w:t>
      </w:r>
      <w:r w:rsidR="005479ED" w:rsidRPr="005479ED">
        <w:rPr>
          <w:sz w:val="28"/>
        </w:rPr>
        <w:t>;</w:t>
      </w:r>
    </w:p>
    <w:p w:rsidR="008F57C1" w:rsidRPr="00563613" w:rsidRDefault="005479ED" w:rsidP="00DC6B0F">
      <w:pPr>
        <w:numPr>
          <w:ilvl w:val="0"/>
          <w:numId w:val="7"/>
        </w:numPr>
        <w:tabs>
          <w:tab w:val="clear" w:pos="3479"/>
          <w:tab w:val="num" w:pos="0"/>
          <w:tab w:val="left" w:pos="72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rPr>
          <w:sz w:val="28"/>
        </w:rPr>
      </w:pPr>
      <w:r w:rsidRPr="00563613">
        <w:rPr>
          <w:sz w:val="28"/>
        </w:rPr>
        <w:t xml:space="preserve">самостоятельной </w:t>
      </w:r>
      <w:r w:rsidR="0089273C" w:rsidRPr="00563613">
        <w:rPr>
          <w:sz w:val="28"/>
        </w:rPr>
        <w:t xml:space="preserve">внеаудиторной </w:t>
      </w:r>
      <w:r w:rsidRPr="00563613">
        <w:rPr>
          <w:sz w:val="28"/>
        </w:rPr>
        <w:t>работы обучающегося</w:t>
      </w:r>
      <w:r w:rsidR="00D84BDB">
        <w:rPr>
          <w:sz w:val="28"/>
        </w:rPr>
        <w:t xml:space="preserve"> 85</w:t>
      </w:r>
      <w:r w:rsidRPr="00563613">
        <w:rPr>
          <w:sz w:val="28"/>
        </w:rPr>
        <w:t xml:space="preserve"> часов</w:t>
      </w:r>
      <w:r w:rsidR="00ED1DD5" w:rsidRPr="00563613">
        <w:rPr>
          <w:sz w:val="28"/>
        </w:rPr>
        <w:t>.</w:t>
      </w:r>
    </w:p>
    <w:p w:rsidR="005479ED" w:rsidRPr="004453F7" w:rsidRDefault="005479ED" w:rsidP="00C95BF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rPr>
      </w:pPr>
      <w:r w:rsidRPr="005479ED">
        <w:rPr>
          <w:sz w:val="28"/>
        </w:rPr>
        <w:t>Вид промежуточной аттестации</w:t>
      </w:r>
      <w:r>
        <w:rPr>
          <w:sz w:val="28"/>
        </w:rPr>
        <w:t xml:space="preserve"> –</w:t>
      </w:r>
      <w:r w:rsidRPr="00ED1DD5">
        <w:rPr>
          <w:sz w:val="28"/>
        </w:rPr>
        <w:softHyphen/>
      </w:r>
      <w:r w:rsidR="00ED1DD5" w:rsidRPr="00ED1DD5">
        <w:rPr>
          <w:sz w:val="28"/>
        </w:rPr>
        <w:t>дифференцированный зачет.</w:t>
      </w:r>
    </w:p>
    <w:p w:rsidR="00EB61B1" w:rsidRDefault="00EB61B1" w:rsidP="0028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571EDF" w:rsidRPr="00571EDF" w:rsidRDefault="00404C7D" w:rsidP="00571EDF">
      <w:pPr>
        <w:numPr>
          <w:ilvl w:val="1"/>
          <w:numId w:val="6"/>
        </w:numPr>
        <w:tabs>
          <w:tab w:val="clear" w:pos="1004"/>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04"/>
        <w:rPr>
          <w:sz w:val="28"/>
          <w:szCs w:val="28"/>
        </w:rPr>
      </w:pPr>
      <w:r w:rsidRPr="00571EDF">
        <w:rPr>
          <w:b/>
          <w:sz w:val="28"/>
          <w:szCs w:val="28"/>
        </w:rPr>
        <w:t>Результаты освоения учебной дисциплины</w:t>
      </w:r>
    </w:p>
    <w:p w:rsidR="00571EDF" w:rsidRPr="00571EDF" w:rsidRDefault="00571EDF" w:rsidP="00571ED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571EDF">
        <w:rPr>
          <w:sz w:val="28"/>
          <w:szCs w:val="28"/>
        </w:rPr>
        <w:lastRenderedPageBreak/>
        <w:t>Освоение содержания учебной дисциплины</w:t>
      </w:r>
      <w:r w:rsidR="00664143">
        <w:rPr>
          <w:sz w:val="28"/>
          <w:szCs w:val="28"/>
        </w:rPr>
        <w:t xml:space="preserve"> РУССКИЙ ЯЗЫК И ЛИТЕРАТУРА. </w:t>
      </w:r>
      <w:r w:rsidR="00483A37">
        <w:rPr>
          <w:sz w:val="28"/>
          <w:szCs w:val="28"/>
        </w:rPr>
        <w:t xml:space="preserve">ЛИТЕРАТУРА </w:t>
      </w:r>
      <w:r w:rsidRPr="00571EDF">
        <w:rPr>
          <w:sz w:val="28"/>
          <w:szCs w:val="28"/>
        </w:rPr>
        <w:t>обеспечивает достижение студентами следующих результатов</w:t>
      </w:r>
      <w:r>
        <w:rPr>
          <w:sz w:val="28"/>
          <w:szCs w:val="28"/>
        </w:rPr>
        <w:t>:</w:t>
      </w:r>
    </w:p>
    <w:p w:rsidR="00DC6B0F" w:rsidRDefault="00DC6B0F" w:rsidP="00DC6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6241"/>
      </w:tblGrid>
      <w:tr w:rsidR="00240F4B" w:rsidRPr="00A20A8B" w:rsidTr="00BD7B0E">
        <w:trPr>
          <w:trHeight w:val="1679"/>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40F4B" w:rsidRPr="00A20A8B" w:rsidRDefault="00240F4B" w:rsidP="0004431E">
            <w:pPr>
              <w:jc w:val="center"/>
              <w:rPr>
                <w:b/>
                <w:bCs/>
              </w:rPr>
            </w:pPr>
            <w:r w:rsidRPr="00A20A8B">
              <w:rPr>
                <w:b/>
                <w:bCs/>
              </w:rPr>
              <w:t xml:space="preserve">Результаты </w:t>
            </w:r>
            <w:r>
              <w:rPr>
                <w:b/>
                <w:bCs/>
              </w:rPr>
              <w:t>освоения учебной дисциплины</w:t>
            </w:r>
          </w:p>
          <w:p w:rsidR="00240F4B" w:rsidRPr="00A20A8B" w:rsidRDefault="00240F4B" w:rsidP="0004431E">
            <w:pPr>
              <w:jc w:val="center"/>
              <w:rPr>
                <w:b/>
                <w:bCs/>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B5787F" w:rsidRDefault="00B5787F" w:rsidP="00B5787F">
            <w:pPr>
              <w:jc w:val="center"/>
              <w:rPr>
                <w:b/>
                <w:bCs/>
              </w:rPr>
            </w:pPr>
            <w:r>
              <w:rPr>
                <w:b/>
                <w:bCs/>
              </w:rPr>
              <w:t>Т</w:t>
            </w:r>
            <w:r w:rsidR="0042536C" w:rsidRPr="00B5787F">
              <w:rPr>
                <w:b/>
                <w:bCs/>
              </w:rPr>
              <w:t>ребования к результатам освоения</w:t>
            </w:r>
            <w:r>
              <w:rPr>
                <w:b/>
                <w:bCs/>
              </w:rPr>
              <w:t>учебной дисциплины</w:t>
            </w:r>
          </w:p>
          <w:p w:rsidR="00240F4B" w:rsidRPr="00A20A8B" w:rsidRDefault="00240F4B" w:rsidP="0069251C">
            <w:pPr>
              <w:jc w:val="center"/>
              <w:rPr>
                <w:b/>
                <w:bCs/>
              </w:rPr>
            </w:pPr>
          </w:p>
        </w:tc>
      </w:tr>
      <w:tr w:rsidR="00293FFD" w:rsidRPr="00A20A8B" w:rsidTr="00BD7B0E">
        <w:trPr>
          <w:trHeight w:val="772"/>
        </w:trPr>
        <w:tc>
          <w:tcPr>
            <w:tcW w:w="3119" w:type="dxa"/>
            <w:tcBorders>
              <w:top w:val="single" w:sz="4" w:space="0" w:color="auto"/>
              <w:left w:val="single" w:sz="4" w:space="0" w:color="auto"/>
              <w:right w:val="single" w:sz="4" w:space="0" w:color="auto"/>
            </w:tcBorders>
            <w:shd w:val="clear" w:color="auto" w:fill="auto"/>
          </w:tcPr>
          <w:p w:rsidR="00293FFD" w:rsidRPr="00445428" w:rsidRDefault="00293FFD" w:rsidP="00F10571">
            <w:pPr>
              <w:rPr>
                <w:b/>
                <w:sz w:val="28"/>
                <w:szCs w:val="28"/>
              </w:rPr>
            </w:pPr>
            <w:r>
              <w:rPr>
                <w:b/>
                <w:bCs/>
              </w:rPr>
              <w:t>Личностные</w:t>
            </w:r>
          </w:p>
        </w:tc>
        <w:tc>
          <w:tcPr>
            <w:tcW w:w="6241" w:type="dxa"/>
            <w:tcBorders>
              <w:left w:val="single" w:sz="4" w:space="0" w:color="auto"/>
              <w:right w:val="single" w:sz="4" w:space="0" w:color="auto"/>
            </w:tcBorders>
            <w:shd w:val="clear" w:color="auto" w:fill="auto"/>
          </w:tcPr>
          <w:p w:rsidR="00293FFD" w:rsidRPr="009B7103" w:rsidRDefault="00293FFD" w:rsidP="00F10571">
            <w:pPr>
              <w:jc w:val="both"/>
            </w:pPr>
            <w:r>
              <w:t xml:space="preserve">- </w:t>
            </w:r>
            <w:r w:rsidRPr="009B7103">
              <w:t>сформированность мировоззрения, соответствующего современному уровню  развития науки и общественной практики, основанного на диалоге культур,а также различных форм общественного сознания, осознание своего места вполикультурном мире;</w:t>
            </w:r>
          </w:p>
          <w:p w:rsidR="00293FFD" w:rsidRDefault="00293FFD" w:rsidP="00F10571">
            <w:pPr>
              <w:jc w:val="both"/>
            </w:pPr>
            <w:r>
              <w:t xml:space="preserve">- </w:t>
            </w:r>
            <w:r w:rsidRPr="009B7103">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293FFD" w:rsidRPr="009B7103" w:rsidRDefault="00293FFD" w:rsidP="00F10571">
            <w:pPr>
              <w:jc w:val="both"/>
            </w:pPr>
            <w:r>
              <w:t xml:space="preserve">- </w:t>
            </w:r>
            <w:r w:rsidRPr="009B7103">
              <w:t>готов</w:t>
            </w:r>
            <w:r>
              <w:t xml:space="preserve">ность </w:t>
            </w:r>
            <w:r w:rsidRPr="009B7103">
              <w:t>и способность к самостоятельной, творческой и ответственной деятель</w:t>
            </w:r>
            <w:r>
              <w:t>ности;</w:t>
            </w:r>
          </w:p>
          <w:p w:rsidR="00293FFD" w:rsidRPr="009B7103" w:rsidRDefault="00293FFD" w:rsidP="00F10571">
            <w:pPr>
              <w:jc w:val="both"/>
            </w:pPr>
            <w:r>
              <w:t xml:space="preserve">- </w:t>
            </w:r>
            <w:r w:rsidRPr="009B7103">
              <w:t>толерантное сознание и поведение в поликультурном мире, готовность и спо</w:t>
            </w:r>
            <w:r>
              <w:t xml:space="preserve">собность </w:t>
            </w:r>
            <w:r w:rsidRPr="009B7103">
              <w:t>вести диалог с другими людьми, достигать в нем взаимопонимания,находить общие цели и сотрудничать для их достижения;</w:t>
            </w:r>
          </w:p>
          <w:p w:rsidR="00293FFD" w:rsidRPr="009B7103" w:rsidRDefault="00293FFD" w:rsidP="00F10571">
            <w:pPr>
              <w:jc w:val="both"/>
            </w:pPr>
            <w:r>
              <w:t xml:space="preserve">- </w:t>
            </w:r>
            <w:r w:rsidRPr="009B7103">
              <w:t xml:space="preserve">готовность и способность к образованию, в </w:t>
            </w:r>
            <w:r>
              <w:t xml:space="preserve">том числе самообразованию, на  </w:t>
            </w:r>
            <w:r w:rsidRPr="009B7103">
              <w:t xml:space="preserve">протяжениивсей жизни; сознательное </w:t>
            </w:r>
            <w:r>
              <w:t xml:space="preserve">отношение к непрерывному образованию </w:t>
            </w:r>
            <w:r w:rsidRPr="009B7103">
              <w:t>как условию успешной професси</w:t>
            </w:r>
            <w:r>
              <w:t>ональной и общественной деятельности;</w:t>
            </w:r>
          </w:p>
          <w:p w:rsidR="00293FFD" w:rsidRPr="009B7103" w:rsidRDefault="00293FFD" w:rsidP="00F10571">
            <w:pPr>
              <w:jc w:val="both"/>
            </w:pPr>
            <w:r>
              <w:t xml:space="preserve">-эстетическое отношение к миру; </w:t>
            </w:r>
          </w:p>
          <w:p w:rsidR="00293FFD" w:rsidRPr="009B7103" w:rsidRDefault="00293FFD" w:rsidP="00F10571">
            <w:pPr>
              <w:jc w:val="both"/>
            </w:pPr>
            <w:r>
              <w:t xml:space="preserve">- </w:t>
            </w:r>
            <w:r w:rsidRPr="009B7103">
              <w:t>совершенствование духовно-нравственных качеств личности, воспитание  чувства любви к многонациональному Отечеству, уважительного отношенияк русской литературе, культурам других народов;</w:t>
            </w:r>
          </w:p>
          <w:p w:rsidR="00293FFD" w:rsidRPr="009B7103" w:rsidRDefault="00293FFD" w:rsidP="00F10571">
            <w:pPr>
              <w:jc w:val="both"/>
            </w:pPr>
            <w:r>
              <w:t xml:space="preserve">- </w:t>
            </w:r>
            <w:r w:rsidRPr="009B7103">
              <w:t>использование для решения познавательных и коммуникативных задач раз</w:t>
            </w:r>
            <w:r>
              <w:t xml:space="preserve">личных </w:t>
            </w:r>
            <w:r w:rsidRPr="009B7103">
              <w:t>источников информации (словарей, энциклопедий, интернет-ресурсови др.);</w:t>
            </w:r>
          </w:p>
          <w:p w:rsidR="00293FFD" w:rsidRPr="00A20A8B" w:rsidRDefault="00293FFD" w:rsidP="00F10571">
            <w:pPr>
              <w:jc w:val="both"/>
              <w:rPr>
                <w:bCs/>
                <w:i/>
              </w:rPr>
            </w:pPr>
          </w:p>
        </w:tc>
      </w:tr>
      <w:tr w:rsidR="00293FFD" w:rsidRPr="00A20A8B" w:rsidTr="00BD7B0E">
        <w:trPr>
          <w:trHeight w:val="772"/>
        </w:trPr>
        <w:tc>
          <w:tcPr>
            <w:tcW w:w="3119" w:type="dxa"/>
            <w:tcBorders>
              <w:top w:val="single" w:sz="4" w:space="0" w:color="auto"/>
              <w:left w:val="single" w:sz="4" w:space="0" w:color="auto"/>
              <w:right w:val="single" w:sz="4" w:space="0" w:color="auto"/>
            </w:tcBorders>
            <w:shd w:val="clear" w:color="auto" w:fill="auto"/>
          </w:tcPr>
          <w:p w:rsidR="00293FFD" w:rsidRPr="006700FF" w:rsidRDefault="00293FFD" w:rsidP="0042536C">
            <w:r w:rsidRPr="0042536C">
              <w:rPr>
                <w:b/>
                <w:bCs/>
              </w:rPr>
              <w:t>Метапредметные</w:t>
            </w:r>
          </w:p>
        </w:tc>
        <w:tc>
          <w:tcPr>
            <w:tcW w:w="6241" w:type="dxa"/>
            <w:tcBorders>
              <w:left w:val="single" w:sz="4" w:space="0" w:color="auto"/>
              <w:right w:val="single" w:sz="4" w:space="0" w:color="auto"/>
            </w:tcBorders>
            <w:shd w:val="clear" w:color="auto" w:fill="auto"/>
          </w:tcPr>
          <w:p w:rsidR="00293FFD" w:rsidRPr="009B7103" w:rsidRDefault="00293FFD" w:rsidP="00992562">
            <w:pPr>
              <w:pStyle w:val="aff0"/>
              <w:numPr>
                <w:ilvl w:val="0"/>
                <w:numId w:val="20"/>
              </w:numPr>
              <w:ind w:left="459"/>
              <w:jc w:val="both"/>
            </w:pPr>
            <w:r w:rsidRPr="009B7103">
              <w:t xml:space="preserve">умение понимать проблему, выдвигать гипотезу, структурировать материал, подбирать аргументы для подтверждения собственной позиции, выделятьпричинно-следственные связи в устных </w:t>
            </w:r>
            <w:r>
              <w:t xml:space="preserve">и письменных высказываниях, формулировать </w:t>
            </w:r>
            <w:r w:rsidRPr="009B7103">
              <w:t>выводы;</w:t>
            </w:r>
          </w:p>
          <w:p w:rsidR="00293FFD" w:rsidRPr="009B7103" w:rsidRDefault="00293FFD" w:rsidP="00992562">
            <w:pPr>
              <w:pStyle w:val="aff0"/>
              <w:numPr>
                <w:ilvl w:val="0"/>
                <w:numId w:val="20"/>
              </w:numPr>
              <w:ind w:left="459"/>
              <w:jc w:val="both"/>
            </w:pPr>
            <w:r w:rsidRPr="009B7103">
              <w:t>умение самостоятельно организовывать собственную деятельность, оценивать  ее, определять сферу своих интересов;</w:t>
            </w:r>
          </w:p>
          <w:p w:rsidR="00293FFD" w:rsidRPr="009B7103" w:rsidRDefault="00293FFD" w:rsidP="00992562">
            <w:pPr>
              <w:pStyle w:val="aff0"/>
              <w:numPr>
                <w:ilvl w:val="0"/>
                <w:numId w:val="20"/>
              </w:numPr>
              <w:ind w:left="459"/>
              <w:jc w:val="both"/>
            </w:pPr>
            <w:r w:rsidRPr="009B7103">
              <w:t>умение работать с разными источниками информации, находить ее, анали</w:t>
            </w:r>
            <w:r>
              <w:t xml:space="preserve">зировать, </w:t>
            </w:r>
            <w:r w:rsidRPr="009B7103">
              <w:t>использовать в самостоятельной деятельности;</w:t>
            </w:r>
          </w:p>
          <w:p w:rsidR="00293FFD" w:rsidRDefault="00293FFD" w:rsidP="00992562">
            <w:pPr>
              <w:pStyle w:val="aff0"/>
              <w:numPr>
                <w:ilvl w:val="0"/>
                <w:numId w:val="20"/>
              </w:numPr>
              <w:ind w:left="459"/>
              <w:jc w:val="both"/>
            </w:pPr>
            <w:r w:rsidRPr="009B7103">
              <w:lastRenderedPageBreak/>
              <w:t>владение навыками познавательной, учебно-исследовательской и проектной деятельности, навыками разрешения проблем;</w:t>
            </w:r>
          </w:p>
          <w:p w:rsidR="00293FFD" w:rsidRPr="004B7171" w:rsidRDefault="00293FFD" w:rsidP="00992562">
            <w:pPr>
              <w:pStyle w:val="aff0"/>
              <w:numPr>
                <w:ilvl w:val="0"/>
                <w:numId w:val="20"/>
              </w:numPr>
              <w:ind w:left="459"/>
              <w:jc w:val="both"/>
            </w:pPr>
            <w:r w:rsidRPr="009B7103">
              <w:t xml:space="preserve"> способность и готовность ксамостоятельному поиску методов решения практических задач, применению</w:t>
            </w:r>
            <w:r>
              <w:t xml:space="preserve"> различных методов познания.</w:t>
            </w:r>
          </w:p>
        </w:tc>
      </w:tr>
      <w:tr w:rsidR="00293FFD" w:rsidRPr="006700FF" w:rsidTr="00293FFD">
        <w:trPr>
          <w:trHeight w:val="557"/>
        </w:trPr>
        <w:tc>
          <w:tcPr>
            <w:tcW w:w="3119" w:type="dxa"/>
            <w:tcBorders>
              <w:top w:val="single" w:sz="4" w:space="0" w:color="auto"/>
              <w:left w:val="single" w:sz="4" w:space="0" w:color="auto"/>
              <w:bottom w:val="single" w:sz="4" w:space="0" w:color="auto"/>
              <w:right w:val="single" w:sz="4" w:space="0" w:color="auto"/>
            </w:tcBorders>
            <w:shd w:val="clear" w:color="auto" w:fill="auto"/>
          </w:tcPr>
          <w:p w:rsidR="00293FFD" w:rsidRPr="004B7171" w:rsidRDefault="00293FFD" w:rsidP="0004431E">
            <w:pPr>
              <w:pStyle w:val="af4"/>
              <w:rPr>
                <w:rFonts w:ascii="Times New Roman" w:eastAsia="Times New Roman" w:hAnsi="Times New Roman"/>
                <w:b/>
                <w:sz w:val="24"/>
                <w:szCs w:val="24"/>
                <w:lang w:eastAsia="ru-RU"/>
              </w:rPr>
            </w:pPr>
            <w:r w:rsidRPr="004B7171">
              <w:rPr>
                <w:rFonts w:ascii="Times New Roman" w:eastAsia="Times New Roman" w:hAnsi="Times New Roman"/>
                <w:b/>
                <w:sz w:val="24"/>
                <w:szCs w:val="24"/>
                <w:lang w:eastAsia="ru-RU"/>
              </w:rPr>
              <w:lastRenderedPageBreak/>
              <w:t>Предметные</w:t>
            </w:r>
          </w:p>
        </w:tc>
        <w:tc>
          <w:tcPr>
            <w:tcW w:w="6241" w:type="dxa"/>
            <w:tcBorders>
              <w:left w:val="single" w:sz="4" w:space="0" w:color="auto"/>
              <w:right w:val="single" w:sz="4" w:space="0" w:color="auto"/>
            </w:tcBorders>
            <w:shd w:val="clear" w:color="auto" w:fill="auto"/>
          </w:tcPr>
          <w:p w:rsidR="00293FFD" w:rsidRPr="009B7103" w:rsidRDefault="00293FFD" w:rsidP="00992562">
            <w:pPr>
              <w:pStyle w:val="aff0"/>
              <w:numPr>
                <w:ilvl w:val="0"/>
                <w:numId w:val="21"/>
              </w:numPr>
              <w:ind w:left="459"/>
              <w:jc w:val="both"/>
            </w:pPr>
            <w:r w:rsidRPr="009B7103">
              <w:t>сформированность устойчивого интереса к чтению как средству познания других культур, уважительного отношения к ним;</w:t>
            </w:r>
          </w:p>
          <w:p w:rsidR="00293FFD" w:rsidRPr="009B7103" w:rsidRDefault="00293FFD" w:rsidP="00992562">
            <w:pPr>
              <w:pStyle w:val="aff0"/>
              <w:numPr>
                <w:ilvl w:val="0"/>
                <w:numId w:val="21"/>
              </w:numPr>
              <w:ind w:left="459"/>
              <w:jc w:val="both"/>
            </w:pPr>
            <w:r w:rsidRPr="009B7103">
              <w:t>сформированность навыков различных видов анализа литературных произ</w:t>
            </w:r>
            <w:r>
              <w:t>ведений;</w:t>
            </w:r>
          </w:p>
          <w:p w:rsidR="00293FFD" w:rsidRPr="009B7103" w:rsidRDefault="00293FFD" w:rsidP="00992562">
            <w:pPr>
              <w:pStyle w:val="aff0"/>
              <w:numPr>
                <w:ilvl w:val="0"/>
                <w:numId w:val="21"/>
              </w:numPr>
              <w:ind w:left="459"/>
              <w:jc w:val="both"/>
            </w:pPr>
            <w:r w:rsidRPr="009B7103">
              <w:t>владение навыками самоанализа и самооценки на о</w:t>
            </w:r>
            <w:r>
              <w:t xml:space="preserve">снове наблюдений за собственной </w:t>
            </w:r>
            <w:r w:rsidRPr="009B7103">
              <w:t>речью;</w:t>
            </w:r>
          </w:p>
          <w:p w:rsidR="00293FFD" w:rsidRPr="009B7103" w:rsidRDefault="00293FFD" w:rsidP="00992562">
            <w:pPr>
              <w:pStyle w:val="aff0"/>
              <w:numPr>
                <w:ilvl w:val="0"/>
                <w:numId w:val="21"/>
              </w:numPr>
              <w:ind w:left="459"/>
              <w:jc w:val="both"/>
            </w:pPr>
            <w:r w:rsidRPr="009B7103">
              <w:t>владение умением анализировать текст с точки зрения наличия в нем явной  и скрытой, основной и второстепенной информации;</w:t>
            </w:r>
          </w:p>
          <w:p w:rsidR="00293FFD" w:rsidRPr="009B7103" w:rsidRDefault="00293FFD" w:rsidP="00992562">
            <w:pPr>
              <w:pStyle w:val="aff0"/>
              <w:numPr>
                <w:ilvl w:val="0"/>
                <w:numId w:val="21"/>
              </w:numPr>
              <w:ind w:left="459"/>
              <w:jc w:val="both"/>
            </w:pPr>
            <w:r w:rsidRPr="009B7103">
              <w:t>владение умением представлять тексты в виде тезисов, конспектов, аннота</w:t>
            </w:r>
            <w:r>
              <w:t xml:space="preserve">ций, </w:t>
            </w:r>
            <w:r w:rsidRPr="009B7103">
              <w:t>рефератов, сочинений различных жанров;</w:t>
            </w:r>
          </w:p>
          <w:p w:rsidR="00293FFD" w:rsidRPr="009B7103" w:rsidRDefault="00293FFD" w:rsidP="00992562">
            <w:pPr>
              <w:pStyle w:val="aff0"/>
              <w:numPr>
                <w:ilvl w:val="0"/>
                <w:numId w:val="21"/>
              </w:numPr>
              <w:ind w:left="459"/>
              <w:jc w:val="both"/>
            </w:pPr>
            <w:r w:rsidRPr="009B7103">
              <w:t>знание содержания произведений русской, родной и мировой классической  литературы, их историко-культурного и нравственно-ценностного влиянияна формирование национальной и мировой культуры;</w:t>
            </w:r>
          </w:p>
          <w:p w:rsidR="00293FFD" w:rsidRPr="009B7103" w:rsidRDefault="00293FFD" w:rsidP="00992562">
            <w:pPr>
              <w:pStyle w:val="aff0"/>
              <w:numPr>
                <w:ilvl w:val="0"/>
                <w:numId w:val="21"/>
              </w:numPr>
              <w:ind w:left="459"/>
              <w:jc w:val="both"/>
            </w:pPr>
            <w:r w:rsidRPr="009B7103">
              <w:t>сформированность умений учитывать исторический, историко-культурный  контекст и контекст творчества писателя в процессе анализа художествен</w:t>
            </w:r>
            <w:r>
              <w:t>ного</w:t>
            </w:r>
            <w:r w:rsidRPr="009B7103">
              <w:t>произведения;</w:t>
            </w:r>
          </w:p>
          <w:p w:rsidR="00293FFD" w:rsidRPr="009B7103" w:rsidRDefault="00293FFD" w:rsidP="00992562">
            <w:pPr>
              <w:pStyle w:val="aff0"/>
              <w:numPr>
                <w:ilvl w:val="0"/>
                <w:numId w:val="21"/>
              </w:numPr>
              <w:ind w:left="459"/>
              <w:jc w:val="both"/>
            </w:pPr>
            <w:r w:rsidRPr="009B7103">
              <w:t>способность выявлять в художественных текстах образы, темы и проблемы и  выражать свое отношение к ним в развернутых аргументированных устныхи письменных высказываниях;</w:t>
            </w:r>
          </w:p>
          <w:p w:rsidR="00293FFD" w:rsidRPr="009B7103" w:rsidRDefault="00293FFD" w:rsidP="00992562">
            <w:pPr>
              <w:pStyle w:val="aff0"/>
              <w:numPr>
                <w:ilvl w:val="0"/>
                <w:numId w:val="21"/>
              </w:numPr>
              <w:ind w:left="459"/>
              <w:jc w:val="both"/>
            </w:pPr>
            <w:r w:rsidRPr="009B7103">
              <w:t>владение навыками анализа художественных произведений с учетом их  жанрово-родовой специфики; осознание художественной картины жизни,созданной в литературном произведении, в единстве эмоционального лич</w:t>
            </w:r>
            <w:r>
              <w:t xml:space="preserve">ностного </w:t>
            </w:r>
            <w:r w:rsidRPr="009B7103">
              <w:t>восприятия и интеллектуального понимания;</w:t>
            </w:r>
          </w:p>
          <w:p w:rsidR="00293FFD" w:rsidRPr="006700FF" w:rsidRDefault="00293FFD" w:rsidP="00992562">
            <w:pPr>
              <w:pStyle w:val="aff0"/>
              <w:numPr>
                <w:ilvl w:val="0"/>
                <w:numId w:val="21"/>
              </w:numPr>
              <w:ind w:left="459"/>
              <w:jc w:val="both"/>
              <w:rPr>
                <w:bCs/>
                <w:i/>
              </w:rPr>
            </w:pPr>
            <w:r w:rsidRPr="009B7103">
              <w:t>сформированность представлений о системе стилей языка художественной  литературы.</w:t>
            </w:r>
          </w:p>
        </w:tc>
      </w:tr>
    </w:tbl>
    <w:p w:rsidR="00240F4B" w:rsidRDefault="00240F4B" w:rsidP="005479ED">
      <w:pPr>
        <w:pStyle w:val="a3"/>
        <w:spacing w:before="120" w:beforeAutospacing="0" w:after="0" w:afterAutospacing="0"/>
        <w:jc w:val="both"/>
        <w:rPr>
          <w:b/>
          <w:sz w:val="28"/>
        </w:rPr>
      </w:pPr>
    </w:p>
    <w:p w:rsidR="00571EDF" w:rsidRDefault="00571EDF" w:rsidP="0042536C">
      <w:pPr>
        <w:pStyle w:val="a3"/>
        <w:spacing w:before="120" w:beforeAutospacing="0" w:after="0" w:afterAutospacing="0"/>
        <w:jc w:val="both"/>
        <w:rPr>
          <w:b/>
          <w:sz w:val="28"/>
        </w:rPr>
      </w:pPr>
    </w:p>
    <w:p w:rsidR="00CC3607" w:rsidRPr="00365D10" w:rsidRDefault="00571EDF" w:rsidP="00D7091A">
      <w:pPr>
        <w:pStyle w:val="1"/>
        <w:numPr>
          <w:ilvl w:val="0"/>
          <w:numId w:val="6"/>
        </w:numPr>
        <w:jc w:val="center"/>
        <w:rPr>
          <w:b/>
          <w:sz w:val="28"/>
          <w:szCs w:val="28"/>
        </w:rPr>
      </w:pPr>
      <w:r>
        <w:rPr>
          <w:b/>
          <w:sz w:val="28"/>
        </w:rPr>
        <w:br w:type="page"/>
      </w:r>
      <w:r w:rsidR="00365D10" w:rsidRPr="00365D10">
        <w:rPr>
          <w:b/>
          <w:sz w:val="28"/>
          <w:szCs w:val="28"/>
        </w:rPr>
        <w:lastRenderedPageBreak/>
        <w:t>СОДЕРЖАНИЕ УЧЕБНОЙ ДИСЦИПЛИНЫ, ТЕМАТИЧЕСКИЙ ПЛАН С УЧЁТОМ ПРОФИЛЯ ПРОФЕССИОНАЛЬНОГО ОБРАЗОВАНИЯ.</w:t>
      </w:r>
    </w:p>
    <w:p w:rsidR="00CC3607" w:rsidRDefault="00CC3607" w:rsidP="00CC3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sz w:val="28"/>
          <w:szCs w:val="28"/>
        </w:rPr>
      </w:pPr>
    </w:p>
    <w:p w:rsidR="00FF6AC7" w:rsidRPr="001B0330" w:rsidRDefault="00413F18" w:rsidP="00365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u w:val="single"/>
        </w:rPr>
      </w:pPr>
      <w:r w:rsidRPr="001B0330">
        <w:rPr>
          <w:b/>
          <w:sz w:val="28"/>
          <w:szCs w:val="28"/>
        </w:rPr>
        <w:t>2.</w:t>
      </w:r>
      <w:r w:rsidR="002F118B" w:rsidRPr="001B0330">
        <w:rPr>
          <w:b/>
          <w:sz w:val="28"/>
          <w:szCs w:val="28"/>
        </w:rPr>
        <w:t xml:space="preserve">1. </w:t>
      </w:r>
      <w:r w:rsidR="00FF6AC7" w:rsidRPr="001B0330">
        <w:rPr>
          <w:b/>
          <w:sz w:val="28"/>
          <w:szCs w:val="28"/>
        </w:rPr>
        <w:t>Объем учебной дисциплины и виды учебной работы</w:t>
      </w:r>
    </w:p>
    <w:p w:rsidR="00FF6AC7" w:rsidRPr="001B0330" w:rsidRDefault="00FF6AC7" w:rsidP="00ED6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rPr>
      </w:pPr>
    </w:p>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100"/>
        <w:gridCol w:w="1260"/>
      </w:tblGrid>
      <w:tr w:rsidR="00FF6AC7" w:rsidRPr="001B0330">
        <w:trPr>
          <w:trHeight w:val="460"/>
        </w:trPr>
        <w:tc>
          <w:tcPr>
            <w:tcW w:w="8100" w:type="dxa"/>
            <w:shd w:val="clear" w:color="auto" w:fill="auto"/>
          </w:tcPr>
          <w:p w:rsidR="00FF6AC7" w:rsidRPr="001B0330" w:rsidRDefault="00FF6AC7" w:rsidP="00583A35">
            <w:pPr>
              <w:jc w:val="center"/>
              <w:rPr>
                <w:sz w:val="28"/>
                <w:szCs w:val="28"/>
              </w:rPr>
            </w:pPr>
            <w:r w:rsidRPr="001B0330">
              <w:rPr>
                <w:b/>
                <w:sz w:val="28"/>
                <w:szCs w:val="28"/>
              </w:rPr>
              <w:t>Вид учебной работы</w:t>
            </w:r>
          </w:p>
        </w:tc>
        <w:tc>
          <w:tcPr>
            <w:tcW w:w="1260" w:type="dxa"/>
            <w:shd w:val="clear" w:color="auto" w:fill="auto"/>
          </w:tcPr>
          <w:p w:rsidR="00FF6AC7" w:rsidRPr="001B0330" w:rsidRDefault="00361C74" w:rsidP="00583A35">
            <w:pPr>
              <w:jc w:val="center"/>
              <w:rPr>
                <w:i/>
                <w:iCs/>
                <w:sz w:val="28"/>
                <w:szCs w:val="28"/>
              </w:rPr>
            </w:pPr>
            <w:r w:rsidRPr="00CC3607">
              <w:rPr>
                <w:b/>
                <w:sz w:val="28"/>
                <w:szCs w:val="28"/>
              </w:rPr>
              <w:t>Объем часов</w:t>
            </w:r>
          </w:p>
        </w:tc>
      </w:tr>
      <w:tr w:rsidR="003509A1" w:rsidRPr="001B0330">
        <w:trPr>
          <w:trHeight w:val="285"/>
        </w:trPr>
        <w:tc>
          <w:tcPr>
            <w:tcW w:w="8100" w:type="dxa"/>
            <w:shd w:val="clear" w:color="auto" w:fill="auto"/>
          </w:tcPr>
          <w:p w:rsidR="003509A1" w:rsidRPr="001B0330" w:rsidRDefault="003509A1" w:rsidP="003509A1">
            <w:pPr>
              <w:rPr>
                <w:b/>
                <w:sz w:val="28"/>
                <w:szCs w:val="28"/>
              </w:rPr>
            </w:pPr>
            <w:r w:rsidRPr="001B0330">
              <w:rPr>
                <w:b/>
                <w:sz w:val="28"/>
                <w:szCs w:val="28"/>
              </w:rPr>
              <w:t>Максимальная учебная нагрузка (всего)</w:t>
            </w:r>
          </w:p>
        </w:tc>
        <w:tc>
          <w:tcPr>
            <w:tcW w:w="1260" w:type="dxa"/>
            <w:shd w:val="clear" w:color="auto" w:fill="auto"/>
          </w:tcPr>
          <w:p w:rsidR="003509A1" w:rsidRPr="001B0330" w:rsidRDefault="00625C70" w:rsidP="00583A35">
            <w:pPr>
              <w:jc w:val="center"/>
              <w:rPr>
                <w:b/>
                <w:iCs/>
                <w:sz w:val="28"/>
                <w:szCs w:val="28"/>
              </w:rPr>
            </w:pPr>
            <w:r>
              <w:rPr>
                <w:b/>
                <w:iCs/>
                <w:sz w:val="28"/>
                <w:szCs w:val="28"/>
              </w:rPr>
              <w:t>256</w:t>
            </w:r>
          </w:p>
        </w:tc>
      </w:tr>
      <w:tr w:rsidR="00FF6AC7" w:rsidRPr="001B0330">
        <w:tc>
          <w:tcPr>
            <w:tcW w:w="8100" w:type="dxa"/>
            <w:shd w:val="clear" w:color="auto" w:fill="auto"/>
          </w:tcPr>
          <w:p w:rsidR="00FF6AC7" w:rsidRPr="001B0330" w:rsidRDefault="00B27DC7" w:rsidP="00583A35">
            <w:pPr>
              <w:jc w:val="both"/>
              <w:rPr>
                <w:sz w:val="28"/>
                <w:szCs w:val="28"/>
              </w:rPr>
            </w:pPr>
            <w:r w:rsidRPr="00B27DC7">
              <w:rPr>
                <w:bCs/>
                <w:sz w:val="28"/>
                <w:szCs w:val="28"/>
              </w:rPr>
              <w:t>У</w:t>
            </w:r>
            <w:r w:rsidRPr="00B27DC7">
              <w:rPr>
                <w:b/>
                <w:bCs/>
                <w:sz w:val="28"/>
                <w:szCs w:val="28"/>
              </w:rPr>
              <w:t>чебная нагрузка в</w:t>
            </w:r>
            <w:r w:rsidRPr="00B27DC7">
              <w:rPr>
                <w:b/>
                <w:sz w:val="28"/>
                <w:szCs w:val="28"/>
              </w:rPr>
              <w:t>о взаимодействии с преподавателем</w:t>
            </w:r>
            <w:r w:rsidR="00FF6AC7" w:rsidRPr="001B0330">
              <w:rPr>
                <w:b/>
                <w:sz w:val="28"/>
                <w:szCs w:val="28"/>
              </w:rPr>
              <w:t xml:space="preserve">(всего) </w:t>
            </w:r>
          </w:p>
        </w:tc>
        <w:tc>
          <w:tcPr>
            <w:tcW w:w="1260" w:type="dxa"/>
            <w:shd w:val="clear" w:color="auto" w:fill="auto"/>
          </w:tcPr>
          <w:p w:rsidR="00FF6AC7" w:rsidRPr="001B0330" w:rsidRDefault="00625C70" w:rsidP="00583A35">
            <w:pPr>
              <w:jc w:val="center"/>
              <w:rPr>
                <w:b/>
                <w:iCs/>
                <w:sz w:val="28"/>
                <w:szCs w:val="28"/>
              </w:rPr>
            </w:pPr>
            <w:r>
              <w:rPr>
                <w:b/>
                <w:iCs/>
                <w:sz w:val="28"/>
                <w:szCs w:val="28"/>
              </w:rPr>
              <w:t>171</w:t>
            </w:r>
          </w:p>
        </w:tc>
      </w:tr>
      <w:tr w:rsidR="005E4441" w:rsidRPr="001B0330">
        <w:tc>
          <w:tcPr>
            <w:tcW w:w="8100" w:type="dxa"/>
            <w:shd w:val="clear" w:color="auto" w:fill="auto"/>
          </w:tcPr>
          <w:p w:rsidR="005E4441" w:rsidRPr="001B0330" w:rsidRDefault="005E4441" w:rsidP="00583A35">
            <w:pPr>
              <w:jc w:val="both"/>
              <w:rPr>
                <w:b/>
                <w:sz w:val="28"/>
                <w:szCs w:val="28"/>
              </w:rPr>
            </w:pPr>
            <w:r w:rsidRPr="001B0330">
              <w:rPr>
                <w:sz w:val="28"/>
                <w:szCs w:val="28"/>
              </w:rPr>
              <w:t>в том числе:</w:t>
            </w:r>
          </w:p>
        </w:tc>
        <w:tc>
          <w:tcPr>
            <w:tcW w:w="1260" w:type="dxa"/>
            <w:shd w:val="clear" w:color="auto" w:fill="auto"/>
          </w:tcPr>
          <w:p w:rsidR="005E4441" w:rsidRPr="001B0330" w:rsidRDefault="005E4441" w:rsidP="00583A35">
            <w:pPr>
              <w:jc w:val="center"/>
              <w:rPr>
                <w:b/>
                <w:iCs/>
                <w:sz w:val="28"/>
                <w:szCs w:val="28"/>
              </w:rPr>
            </w:pPr>
          </w:p>
        </w:tc>
      </w:tr>
      <w:tr w:rsidR="00782F9A" w:rsidRPr="001B0330">
        <w:tc>
          <w:tcPr>
            <w:tcW w:w="8100" w:type="dxa"/>
            <w:shd w:val="clear" w:color="auto" w:fill="auto"/>
          </w:tcPr>
          <w:p w:rsidR="00782F9A" w:rsidRPr="004453F7" w:rsidRDefault="00782F9A" w:rsidP="00583A35">
            <w:pPr>
              <w:jc w:val="both"/>
              <w:rPr>
                <w:sz w:val="28"/>
                <w:szCs w:val="28"/>
                <w:highlight w:val="yellow"/>
              </w:rPr>
            </w:pPr>
            <w:r w:rsidRPr="00625C70">
              <w:rPr>
                <w:sz w:val="28"/>
                <w:szCs w:val="28"/>
              </w:rPr>
              <w:t>практические занятия</w:t>
            </w:r>
          </w:p>
        </w:tc>
        <w:tc>
          <w:tcPr>
            <w:tcW w:w="1260" w:type="dxa"/>
            <w:shd w:val="clear" w:color="auto" w:fill="auto"/>
          </w:tcPr>
          <w:p w:rsidR="00782F9A" w:rsidRPr="001B0330" w:rsidRDefault="00377459" w:rsidP="00583A35">
            <w:pPr>
              <w:jc w:val="center"/>
              <w:rPr>
                <w:b/>
                <w:iCs/>
                <w:sz w:val="28"/>
                <w:szCs w:val="28"/>
              </w:rPr>
            </w:pPr>
            <w:r>
              <w:rPr>
                <w:b/>
                <w:iCs/>
                <w:sz w:val="28"/>
                <w:szCs w:val="28"/>
              </w:rPr>
              <w:t>59</w:t>
            </w:r>
          </w:p>
        </w:tc>
      </w:tr>
      <w:tr w:rsidR="00963770" w:rsidRPr="001B0330">
        <w:tc>
          <w:tcPr>
            <w:tcW w:w="8100" w:type="dxa"/>
            <w:shd w:val="clear" w:color="auto" w:fill="auto"/>
          </w:tcPr>
          <w:p w:rsidR="00963770" w:rsidRPr="001B0330" w:rsidRDefault="00E15F07" w:rsidP="004453F7">
            <w:pPr>
              <w:rPr>
                <w:b/>
                <w:sz w:val="28"/>
                <w:szCs w:val="28"/>
              </w:rPr>
            </w:pPr>
            <w:r>
              <w:rPr>
                <w:b/>
                <w:sz w:val="28"/>
                <w:szCs w:val="28"/>
              </w:rPr>
              <w:t>С</w:t>
            </w:r>
            <w:r w:rsidR="00963770" w:rsidRPr="001B0330">
              <w:rPr>
                <w:b/>
                <w:sz w:val="28"/>
                <w:szCs w:val="28"/>
              </w:rPr>
              <w:t xml:space="preserve">амостоятельная </w:t>
            </w:r>
            <w:r>
              <w:rPr>
                <w:b/>
                <w:sz w:val="28"/>
                <w:szCs w:val="28"/>
              </w:rPr>
              <w:t>внеаудиторная</w:t>
            </w:r>
            <w:r w:rsidR="00963770" w:rsidRPr="001B0330">
              <w:rPr>
                <w:b/>
                <w:sz w:val="28"/>
                <w:szCs w:val="28"/>
              </w:rPr>
              <w:t>работа обучающегося (всего)</w:t>
            </w:r>
          </w:p>
        </w:tc>
        <w:tc>
          <w:tcPr>
            <w:tcW w:w="1260" w:type="dxa"/>
            <w:shd w:val="clear" w:color="auto" w:fill="auto"/>
          </w:tcPr>
          <w:p w:rsidR="00963770" w:rsidRPr="001B0330" w:rsidRDefault="002702BE" w:rsidP="00583A35">
            <w:pPr>
              <w:jc w:val="center"/>
              <w:rPr>
                <w:b/>
                <w:iCs/>
                <w:sz w:val="28"/>
                <w:szCs w:val="28"/>
              </w:rPr>
            </w:pPr>
            <w:r>
              <w:rPr>
                <w:b/>
                <w:iCs/>
                <w:sz w:val="28"/>
                <w:szCs w:val="28"/>
              </w:rPr>
              <w:t>85</w:t>
            </w:r>
          </w:p>
        </w:tc>
      </w:tr>
      <w:tr w:rsidR="00413F18" w:rsidRPr="001B0330">
        <w:tc>
          <w:tcPr>
            <w:tcW w:w="8100" w:type="dxa"/>
            <w:shd w:val="clear" w:color="auto" w:fill="auto"/>
          </w:tcPr>
          <w:p w:rsidR="00413F18" w:rsidRPr="001B0330" w:rsidRDefault="008C72F5" w:rsidP="00583A35">
            <w:pPr>
              <w:jc w:val="both"/>
              <w:rPr>
                <w:sz w:val="28"/>
                <w:szCs w:val="28"/>
              </w:rPr>
            </w:pPr>
            <w:r w:rsidRPr="001B0330">
              <w:rPr>
                <w:sz w:val="28"/>
                <w:szCs w:val="28"/>
              </w:rPr>
              <w:t>в том числе:</w:t>
            </w:r>
          </w:p>
        </w:tc>
        <w:tc>
          <w:tcPr>
            <w:tcW w:w="1260" w:type="dxa"/>
            <w:shd w:val="clear" w:color="auto" w:fill="auto"/>
          </w:tcPr>
          <w:p w:rsidR="00413F18" w:rsidRPr="001B0330" w:rsidRDefault="00413F18" w:rsidP="00583A35">
            <w:pPr>
              <w:jc w:val="center"/>
              <w:rPr>
                <w:iCs/>
                <w:sz w:val="28"/>
                <w:szCs w:val="28"/>
              </w:rPr>
            </w:pPr>
          </w:p>
        </w:tc>
      </w:tr>
      <w:tr w:rsidR="002702BE" w:rsidRPr="001B0330">
        <w:tc>
          <w:tcPr>
            <w:tcW w:w="8100" w:type="dxa"/>
            <w:shd w:val="clear" w:color="auto" w:fill="auto"/>
          </w:tcPr>
          <w:p w:rsidR="002702BE" w:rsidRPr="00B5622F" w:rsidRDefault="002702BE" w:rsidP="00992562">
            <w:pPr>
              <w:jc w:val="both"/>
              <w:rPr>
                <w:sz w:val="28"/>
                <w:szCs w:val="28"/>
              </w:rPr>
            </w:pPr>
            <w:r w:rsidRPr="00B5622F">
              <w:rPr>
                <w:sz w:val="28"/>
                <w:szCs w:val="28"/>
              </w:rPr>
              <w:t>Подготовка доклада</w:t>
            </w:r>
          </w:p>
        </w:tc>
        <w:tc>
          <w:tcPr>
            <w:tcW w:w="1260" w:type="dxa"/>
            <w:shd w:val="clear" w:color="auto" w:fill="auto"/>
          </w:tcPr>
          <w:p w:rsidR="002702BE" w:rsidRPr="001B0330" w:rsidRDefault="0036260D" w:rsidP="00992562">
            <w:pPr>
              <w:jc w:val="center"/>
              <w:rPr>
                <w:iCs/>
                <w:sz w:val="28"/>
                <w:szCs w:val="28"/>
              </w:rPr>
            </w:pPr>
            <w:r>
              <w:rPr>
                <w:iCs/>
                <w:sz w:val="28"/>
                <w:szCs w:val="28"/>
              </w:rPr>
              <w:t>2</w:t>
            </w:r>
            <w:r w:rsidR="0072386D">
              <w:rPr>
                <w:iCs/>
                <w:sz w:val="28"/>
                <w:szCs w:val="28"/>
              </w:rPr>
              <w:t>2</w:t>
            </w:r>
          </w:p>
        </w:tc>
      </w:tr>
      <w:tr w:rsidR="002702BE" w:rsidRPr="001B0330">
        <w:tc>
          <w:tcPr>
            <w:tcW w:w="8100" w:type="dxa"/>
            <w:shd w:val="clear" w:color="auto" w:fill="auto"/>
          </w:tcPr>
          <w:p w:rsidR="002702BE" w:rsidRPr="00B5622F" w:rsidRDefault="002702BE" w:rsidP="00992562">
            <w:pPr>
              <w:jc w:val="both"/>
              <w:rPr>
                <w:sz w:val="28"/>
                <w:szCs w:val="28"/>
              </w:rPr>
            </w:pPr>
            <w:r w:rsidRPr="00B5622F">
              <w:rPr>
                <w:sz w:val="28"/>
                <w:szCs w:val="28"/>
              </w:rPr>
              <w:t>Подготовка реферата</w:t>
            </w:r>
          </w:p>
        </w:tc>
        <w:tc>
          <w:tcPr>
            <w:tcW w:w="1260" w:type="dxa"/>
            <w:shd w:val="clear" w:color="auto" w:fill="auto"/>
          </w:tcPr>
          <w:p w:rsidR="002702BE" w:rsidRPr="001B0330" w:rsidRDefault="002702BE" w:rsidP="00FB391C">
            <w:pPr>
              <w:jc w:val="center"/>
              <w:rPr>
                <w:iCs/>
                <w:sz w:val="28"/>
                <w:szCs w:val="28"/>
              </w:rPr>
            </w:pPr>
            <w:r>
              <w:rPr>
                <w:iCs/>
                <w:sz w:val="28"/>
                <w:szCs w:val="28"/>
              </w:rPr>
              <w:t>1</w:t>
            </w:r>
            <w:r w:rsidR="0072386D">
              <w:rPr>
                <w:iCs/>
                <w:sz w:val="28"/>
                <w:szCs w:val="28"/>
              </w:rPr>
              <w:t>6</w:t>
            </w:r>
          </w:p>
        </w:tc>
      </w:tr>
      <w:tr w:rsidR="002702BE" w:rsidRPr="001B0330">
        <w:tc>
          <w:tcPr>
            <w:tcW w:w="8100" w:type="dxa"/>
            <w:shd w:val="clear" w:color="auto" w:fill="auto"/>
          </w:tcPr>
          <w:p w:rsidR="002702BE" w:rsidRPr="00B5622F" w:rsidRDefault="002702BE" w:rsidP="00992562">
            <w:pPr>
              <w:jc w:val="both"/>
              <w:rPr>
                <w:sz w:val="28"/>
                <w:szCs w:val="28"/>
              </w:rPr>
            </w:pPr>
            <w:r w:rsidRPr="00B5622F">
              <w:rPr>
                <w:sz w:val="28"/>
                <w:szCs w:val="28"/>
              </w:rPr>
              <w:t>Подготовка   виртуальной экскурсии по литературным музеям</w:t>
            </w:r>
          </w:p>
        </w:tc>
        <w:tc>
          <w:tcPr>
            <w:tcW w:w="1260" w:type="dxa"/>
            <w:shd w:val="clear" w:color="auto" w:fill="auto"/>
          </w:tcPr>
          <w:p w:rsidR="002702BE" w:rsidRPr="001B0330" w:rsidRDefault="0036260D" w:rsidP="00992562">
            <w:pPr>
              <w:jc w:val="center"/>
              <w:rPr>
                <w:iCs/>
                <w:sz w:val="28"/>
                <w:szCs w:val="28"/>
              </w:rPr>
            </w:pPr>
            <w:r>
              <w:rPr>
                <w:iCs/>
                <w:sz w:val="28"/>
                <w:szCs w:val="28"/>
              </w:rPr>
              <w:t>10</w:t>
            </w:r>
          </w:p>
        </w:tc>
      </w:tr>
      <w:tr w:rsidR="002702BE" w:rsidRPr="001B0330">
        <w:tc>
          <w:tcPr>
            <w:tcW w:w="8100" w:type="dxa"/>
            <w:shd w:val="clear" w:color="auto" w:fill="auto"/>
          </w:tcPr>
          <w:p w:rsidR="002702BE" w:rsidRPr="00B5622F" w:rsidRDefault="002702BE" w:rsidP="00992562">
            <w:pPr>
              <w:jc w:val="both"/>
              <w:rPr>
                <w:sz w:val="28"/>
                <w:szCs w:val="28"/>
              </w:rPr>
            </w:pPr>
            <w:r w:rsidRPr="00B5622F">
              <w:rPr>
                <w:sz w:val="28"/>
                <w:szCs w:val="28"/>
              </w:rPr>
              <w:t>Подготовка вопросов для проведения дискуссии</w:t>
            </w:r>
          </w:p>
        </w:tc>
        <w:tc>
          <w:tcPr>
            <w:tcW w:w="1260" w:type="dxa"/>
            <w:shd w:val="clear" w:color="auto" w:fill="auto"/>
          </w:tcPr>
          <w:p w:rsidR="002702BE" w:rsidRPr="001B0330" w:rsidRDefault="002702BE" w:rsidP="00992562">
            <w:pPr>
              <w:jc w:val="center"/>
              <w:rPr>
                <w:iCs/>
                <w:sz w:val="28"/>
                <w:szCs w:val="28"/>
              </w:rPr>
            </w:pPr>
            <w:r>
              <w:rPr>
                <w:iCs/>
                <w:sz w:val="28"/>
                <w:szCs w:val="28"/>
              </w:rPr>
              <w:t>1</w:t>
            </w:r>
          </w:p>
        </w:tc>
      </w:tr>
      <w:tr w:rsidR="002702BE" w:rsidRPr="001B0330">
        <w:tc>
          <w:tcPr>
            <w:tcW w:w="8100" w:type="dxa"/>
            <w:shd w:val="clear" w:color="auto" w:fill="auto"/>
          </w:tcPr>
          <w:p w:rsidR="002702BE" w:rsidRPr="00B5622F" w:rsidRDefault="002702BE" w:rsidP="00992562">
            <w:pPr>
              <w:jc w:val="both"/>
              <w:rPr>
                <w:sz w:val="28"/>
                <w:szCs w:val="28"/>
              </w:rPr>
            </w:pPr>
            <w:r w:rsidRPr="00B5622F">
              <w:rPr>
                <w:sz w:val="28"/>
                <w:szCs w:val="28"/>
              </w:rPr>
              <w:t>Составление текста диктанта по материалам жизни и творчества</w:t>
            </w:r>
          </w:p>
        </w:tc>
        <w:tc>
          <w:tcPr>
            <w:tcW w:w="1260" w:type="dxa"/>
            <w:shd w:val="clear" w:color="auto" w:fill="auto"/>
          </w:tcPr>
          <w:p w:rsidR="002702BE" w:rsidRPr="001B0330" w:rsidRDefault="002702BE" w:rsidP="00992562">
            <w:pPr>
              <w:jc w:val="center"/>
              <w:rPr>
                <w:iCs/>
                <w:sz w:val="28"/>
                <w:szCs w:val="28"/>
              </w:rPr>
            </w:pPr>
            <w:r>
              <w:rPr>
                <w:iCs/>
                <w:sz w:val="28"/>
                <w:szCs w:val="28"/>
              </w:rPr>
              <w:t>1</w:t>
            </w:r>
          </w:p>
        </w:tc>
      </w:tr>
      <w:tr w:rsidR="002702BE" w:rsidRPr="001B0330">
        <w:tc>
          <w:tcPr>
            <w:tcW w:w="8100" w:type="dxa"/>
            <w:shd w:val="clear" w:color="auto" w:fill="auto"/>
          </w:tcPr>
          <w:p w:rsidR="002702BE" w:rsidRPr="00B5622F" w:rsidRDefault="002702BE" w:rsidP="00992562">
            <w:pPr>
              <w:jc w:val="both"/>
              <w:rPr>
                <w:sz w:val="28"/>
                <w:szCs w:val="28"/>
              </w:rPr>
            </w:pPr>
            <w:r w:rsidRPr="00B5622F">
              <w:rPr>
                <w:sz w:val="28"/>
                <w:szCs w:val="28"/>
              </w:rPr>
              <w:t>Подготовка сообщений</w:t>
            </w:r>
          </w:p>
        </w:tc>
        <w:tc>
          <w:tcPr>
            <w:tcW w:w="1260" w:type="dxa"/>
            <w:shd w:val="clear" w:color="auto" w:fill="auto"/>
          </w:tcPr>
          <w:p w:rsidR="002702BE" w:rsidRPr="001B0330" w:rsidRDefault="00F108A7" w:rsidP="00FB391C">
            <w:pPr>
              <w:jc w:val="center"/>
              <w:rPr>
                <w:iCs/>
                <w:sz w:val="28"/>
                <w:szCs w:val="28"/>
              </w:rPr>
            </w:pPr>
            <w:r>
              <w:rPr>
                <w:iCs/>
                <w:sz w:val="28"/>
                <w:szCs w:val="28"/>
              </w:rPr>
              <w:t>8</w:t>
            </w:r>
          </w:p>
        </w:tc>
      </w:tr>
      <w:tr w:rsidR="002702BE" w:rsidRPr="001B0330">
        <w:tc>
          <w:tcPr>
            <w:tcW w:w="8100" w:type="dxa"/>
            <w:shd w:val="clear" w:color="auto" w:fill="auto"/>
          </w:tcPr>
          <w:p w:rsidR="002702BE" w:rsidRPr="00B5622F" w:rsidRDefault="002702BE" w:rsidP="00992562">
            <w:pPr>
              <w:jc w:val="both"/>
              <w:rPr>
                <w:sz w:val="28"/>
                <w:szCs w:val="28"/>
              </w:rPr>
            </w:pPr>
            <w:r w:rsidRPr="00B5622F">
              <w:rPr>
                <w:sz w:val="28"/>
                <w:szCs w:val="28"/>
              </w:rPr>
              <w:t>Развернутый письменный ответ на вопрос</w:t>
            </w:r>
          </w:p>
        </w:tc>
        <w:tc>
          <w:tcPr>
            <w:tcW w:w="1260" w:type="dxa"/>
            <w:shd w:val="clear" w:color="auto" w:fill="auto"/>
          </w:tcPr>
          <w:p w:rsidR="002702BE" w:rsidRPr="001B0330" w:rsidRDefault="00F108A7" w:rsidP="00992562">
            <w:pPr>
              <w:jc w:val="center"/>
              <w:rPr>
                <w:iCs/>
                <w:sz w:val="28"/>
                <w:szCs w:val="28"/>
              </w:rPr>
            </w:pPr>
            <w:r>
              <w:rPr>
                <w:iCs/>
                <w:sz w:val="28"/>
                <w:szCs w:val="28"/>
              </w:rPr>
              <w:t>7</w:t>
            </w:r>
          </w:p>
        </w:tc>
      </w:tr>
      <w:tr w:rsidR="002702BE" w:rsidRPr="001B0330">
        <w:tc>
          <w:tcPr>
            <w:tcW w:w="8100" w:type="dxa"/>
            <w:shd w:val="clear" w:color="auto" w:fill="auto"/>
          </w:tcPr>
          <w:p w:rsidR="002702BE" w:rsidRPr="00B5622F" w:rsidRDefault="002702BE" w:rsidP="00992562">
            <w:pPr>
              <w:jc w:val="both"/>
              <w:rPr>
                <w:sz w:val="28"/>
                <w:szCs w:val="28"/>
              </w:rPr>
            </w:pPr>
            <w:r w:rsidRPr="00B5622F">
              <w:rPr>
                <w:sz w:val="28"/>
                <w:szCs w:val="28"/>
              </w:rPr>
              <w:t>Конспект критической статьи</w:t>
            </w:r>
          </w:p>
        </w:tc>
        <w:tc>
          <w:tcPr>
            <w:tcW w:w="1260" w:type="dxa"/>
            <w:shd w:val="clear" w:color="auto" w:fill="auto"/>
          </w:tcPr>
          <w:p w:rsidR="002702BE" w:rsidRPr="001B0330" w:rsidRDefault="00F108A7" w:rsidP="00992562">
            <w:pPr>
              <w:jc w:val="center"/>
              <w:rPr>
                <w:iCs/>
                <w:sz w:val="28"/>
                <w:szCs w:val="28"/>
              </w:rPr>
            </w:pPr>
            <w:r>
              <w:rPr>
                <w:iCs/>
                <w:sz w:val="28"/>
                <w:szCs w:val="28"/>
              </w:rPr>
              <w:t>1</w:t>
            </w:r>
          </w:p>
        </w:tc>
      </w:tr>
      <w:tr w:rsidR="002702BE" w:rsidRPr="001B0330">
        <w:tc>
          <w:tcPr>
            <w:tcW w:w="8100" w:type="dxa"/>
            <w:shd w:val="clear" w:color="auto" w:fill="auto"/>
          </w:tcPr>
          <w:p w:rsidR="002702BE" w:rsidRPr="00B5622F" w:rsidRDefault="002702BE" w:rsidP="00992562">
            <w:pPr>
              <w:jc w:val="both"/>
              <w:rPr>
                <w:sz w:val="28"/>
                <w:szCs w:val="28"/>
              </w:rPr>
            </w:pPr>
            <w:r w:rsidRPr="00B5622F">
              <w:rPr>
                <w:sz w:val="28"/>
                <w:szCs w:val="28"/>
              </w:rPr>
              <w:t>Сочинение-рассуждение</w:t>
            </w:r>
          </w:p>
        </w:tc>
        <w:tc>
          <w:tcPr>
            <w:tcW w:w="1260" w:type="dxa"/>
            <w:shd w:val="clear" w:color="auto" w:fill="auto"/>
          </w:tcPr>
          <w:p w:rsidR="002702BE" w:rsidRPr="001B0330" w:rsidRDefault="002702BE" w:rsidP="00992562">
            <w:pPr>
              <w:jc w:val="center"/>
              <w:rPr>
                <w:iCs/>
                <w:sz w:val="28"/>
                <w:szCs w:val="28"/>
              </w:rPr>
            </w:pPr>
            <w:r>
              <w:rPr>
                <w:iCs/>
                <w:sz w:val="28"/>
                <w:szCs w:val="28"/>
              </w:rPr>
              <w:t>2</w:t>
            </w:r>
          </w:p>
        </w:tc>
      </w:tr>
      <w:tr w:rsidR="002702BE" w:rsidRPr="001B0330">
        <w:tc>
          <w:tcPr>
            <w:tcW w:w="8100" w:type="dxa"/>
            <w:shd w:val="clear" w:color="auto" w:fill="auto"/>
          </w:tcPr>
          <w:p w:rsidR="002702BE" w:rsidRPr="00B5622F" w:rsidRDefault="002702BE" w:rsidP="00992562">
            <w:pPr>
              <w:jc w:val="both"/>
              <w:rPr>
                <w:sz w:val="28"/>
                <w:szCs w:val="28"/>
              </w:rPr>
            </w:pPr>
            <w:r w:rsidRPr="00B5622F">
              <w:rPr>
                <w:sz w:val="28"/>
                <w:szCs w:val="28"/>
              </w:rPr>
              <w:t>Отзыв на прочитанную книгу</w:t>
            </w:r>
          </w:p>
        </w:tc>
        <w:tc>
          <w:tcPr>
            <w:tcW w:w="1260" w:type="dxa"/>
            <w:shd w:val="clear" w:color="auto" w:fill="auto"/>
          </w:tcPr>
          <w:p w:rsidR="002702BE" w:rsidRPr="001B0330" w:rsidRDefault="00F108A7" w:rsidP="00992562">
            <w:pPr>
              <w:jc w:val="center"/>
              <w:rPr>
                <w:iCs/>
                <w:sz w:val="28"/>
                <w:szCs w:val="28"/>
              </w:rPr>
            </w:pPr>
            <w:r>
              <w:rPr>
                <w:iCs/>
                <w:sz w:val="28"/>
                <w:szCs w:val="28"/>
              </w:rPr>
              <w:t>3</w:t>
            </w:r>
          </w:p>
        </w:tc>
      </w:tr>
      <w:tr w:rsidR="002702BE" w:rsidRPr="001B0330">
        <w:tc>
          <w:tcPr>
            <w:tcW w:w="8100" w:type="dxa"/>
            <w:shd w:val="clear" w:color="auto" w:fill="auto"/>
          </w:tcPr>
          <w:p w:rsidR="002702BE" w:rsidRPr="00B5622F" w:rsidRDefault="002702BE" w:rsidP="00992562">
            <w:pPr>
              <w:jc w:val="both"/>
              <w:rPr>
                <w:sz w:val="28"/>
                <w:szCs w:val="28"/>
              </w:rPr>
            </w:pPr>
            <w:r w:rsidRPr="00B5622F">
              <w:rPr>
                <w:sz w:val="28"/>
                <w:szCs w:val="28"/>
              </w:rPr>
              <w:t xml:space="preserve">Анализ прозаического </w:t>
            </w:r>
            <w:r w:rsidR="00F108A7">
              <w:rPr>
                <w:sz w:val="28"/>
                <w:szCs w:val="28"/>
              </w:rPr>
              <w:t>текста</w:t>
            </w:r>
          </w:p>
        </w:tc>
        <w:tc>
          <w:tcPr>
            <w:tcW w:w="1260" w:type="dxa"/>
            <w:shd w:val="clear" w:color="auto" w:fill="auto"/>
          </w:tcPr>
          <w:p w:rsidR="002702BE" w:rsidRPr="001B0330" w:rsidRDefault="00FB391C" w:rsidP="00992562">
            <w:pPr>
              <w:jc w:val="center"/>
              <w:rPr>
                <w:iCs/>
                <w:sz w:val="28"/>
                <w:szCs w:val="28"/>
              </w:rPr>
            </w:pPr>
            <w:r>
              <w:rPr>
                <w:iCs/>
                <w:sz w:val="28"/>
                <w:szCs w:val="28"/>
              </w:rPr>
              <w:t>2</w:t>
            </w:r>
          </w:p>
        </w:tc>
      </w:tr>
      <w:tr w:rsidR="002702BE" w:rsidRPr="001B0330">
        <w:tc>
          <w:tcPr>
            <w:tcW w:w="8100" w:type="dxa"/>
            <w:shd w:val="clear" w:color="auto" w:fill="auto"/>
          </w:tcPr>
          <w:p w:rsidR="002702BE" w:rsidRPr="00B5622F" w:rsidRDefault="002702BE" w:rsidP="00992562">
            <w:pPr>
              <w:ind w:left="284" w:hanging="284"/>
              <w:jc w:val="both"/>
              <w:rPr>
                <w:sz w:val="28"/>
                <w:szCs w:val="28"/>
              </w:rPr>
            </w:pPr>
            <w:r w:rsidRPr="00B5622F">
              <w:rPr>
                <w:sz w:val="28"/>
                <w:szCs w:val="28"/>
              </w:rPr>
              <w:t>Работа с конспектом лекции</w:t>
            </w:r>
          </w:p>
        </w:tc>
        <w:tc>
          <w:tcPr>
            <w:tcW w:w="1260" w:type="dxa"/>
            <w:shd w:val="clear" w:color="auto" w:fill="auto"/>
          </w:tcPr>
          <w:p w:rsidR="002702BE" w:rsidRPr="000A131B" w:rsidRDefault="00F108A7" w:rsidP="00992562">
            <w:pPr>
              <w:jc w:val="center"/>
              <w:rPr>
                <w:iCs/>
                <w:sz w:val="28"/>
                <w:szCs w:val="28"/>
              </w:rPr>
            </w:pPr>
            <w:r>
              <w:rPr>
                <w:iCs/>
                <w:sz w:val="28"/>
                <w:szCs w:val="28"/>
              </w:rPr>
              <w:t>1</w:t>
            </w:r>
          </w:p>
        </w:tc>
      </w:tr>
      <w:tr w:rsidR="00FB391C" w:rsidRPr="001B0330">
        <w:tc>
          <w:tcPr>
            <w:tcW w:w="8100" w:type="dxa"/>
            <w:shd w:val="clear" w:color="auto" w:fill="auto"/>
          </w:tcPr>
          <w:p w:rsidR="00FB391C" w:rsidRPr="00B5622F" w:rsidRDefault="00F108A7" w:rsidP="00992562">
            <w:pPr>
              <w:ind w:left="284" w:hanging="284"/>
              <w:jc w:val="both"/>
              <w:rPr>
                <w:sz w:val="28"/>
                <w:szCs w:val="28"/>
              </w:rPr>
            </w:pPr>
            <w:r>
              <w:rPr>
                <w:sz w:val="28"/>
                <w:szCs w:val="28"/>
              </w:rPr>
              <w:t>Интерпретация поэтического текста</w:t>
            </w:r>
          </w:p>
        </w:tc>
        <w:tc>
          <w:tcPr>
            <w:tcW w:w="1260" w:type="dxa"/>
            <w:shd w:val="clear" w:color="auto" w:fill="auto"/>
          </w:tcPr>
          <w:p w:rsidR="00FB391C" w:rsidRDefault="00F108A7" w:rsidP="00992562">
            <w:pPr>
              <w:jc w:val="center"/>
              <w:rPr>
                <w:iCs/>
                <w:sz w:val="28"/>
                <w:szCs w:val="28"/>
              </w:rPr>
            </w:pPr>
            <w:r>
              <w:rPr>
                <w:iCs/>
                <w:sz w:val="28"/>
                <w:szCs w:val="28"/>
              </w:rPr>
              <w:t>2</w:t>
            </w:r>
          </w:p>
        </w:tc>
      </w:tr>
      <w:tr w:rsidR="00FB391C" w:rsidRPr="001B0330">
        <w:tc>
          <w:tcPr>
            <w:tcW w:w="8100" w:type="dxa"/>
            <w:shd w:val="clear" w:color="auto" w:fill="auto"/>
          </w:tcPr>
          <w:p w:rsidR="00FB391C" w:rsidRDefault="00F108A7" w:rsidP="00992562">
            <w:pPr>
              <w:ind w:left="284" w:hanging="284"/>
              <w:jc w:val="both"/>
              <w:rPr>
                <w:sz w:val="28"/>
                <w:szCs w:val="28"/>
              </w:rPr>
            </w:pPr>
            <w:r>
              <w:rPr>
                <w:sz w:val="28"/>
                <w:szCs w:val="28"/>
              </w:rPr>
              <w:t>Подготовка сценария театрализованного представления</w:t>
            </w:r>
          </w:p>
        </w:tc>
        <w:tc>
          <w:tcPr>
            <w:tcW w:w="1260" w:type="dxa"/>
            <w:shd w:val="clear" w:color="auto" w:fill="auto"/>
          </w:tcPr>
          <w:p w:rsidR="00FB391C" w:rsidRDefault="00F108A7" w:rsidP="00992562">
            <w:pPr>
              <w:jc w:val="center"/>
              <w:rPr>
                <w:iCs/>
                <w:sz w:val="28"/>
                <w:szCs w:val="28"/>
              </w:rPr>
            </w:pPr>
            <w:r>
              <w:rPr>
                <w:iCs/>
                <w:sz w:val="28"/>
                <w:szCs w:val="28"/>
              </w:rPr>
              <w:t>1</w:t>
            </w:r>
          </w:p>
        </w:tc>
      </w:tr>
      <w:tr w:rsidR="00FB391C" w:rsidRPr="001B0330">
        <w:tc>
          <w:tcPr>
            <w:tcW w:w="8100" w:type="dxa"/>
            <w:shd w:val="clear" w:color="auto" w:fill="auto"/>
          </w:tcPr>
          <w:p w:rsidR="00FB391C" w:rsidRDefault="00FB391C" w:rsidP="00992562">
            <w:pPr>
              <w:ind w:left="284" w:hanging="284"/>
              <w:jc w:val="both"/>
              <w:rPr>
                <w:sz w:val="28"/>
                <w:szCs w:val="28"/>
              </w:rPr>
            </w:pPr>
            <w:r>
              <w:rPr>
                <w:sz w:val="28"/>
                <w:szCs w:val="28"/>
              </w:rPr>
              <w:t>Чтение наизусть</w:t>
            </w:r>
          </w:p>
        </w:tc>
        <w:tc>
          <w:tcPr>
            <w:tcW w:w="1260" w:type="dxa"/>
            <w:shd w:val="clear" w:color="auto" w:fill="auto"/>
          </w:tcPr>
          <w:p w:rsidR="00FB391C" w:rsidRDefault="00F108A7" w:rsidP="00992562">
            <w:pPr>
              <w:jc w:val="center"/>
              <w:rPr>
                <w:iCs/>
                <w:sz w:val="28"/>
                <w:szCs w:val="28"/>
              </w:rPr>
            </w:pPr>
            <w:r>
              <w:rPr>
                <w:iCs/>
                <w:sz w:val="28"/>
                <w:szCs w:val="28"/>
              </w:rPr>
              <w:t>8</w:t>
            </w:r>
          </w:p>
        </w:tc>
      </w:tr>
      <w:tr w:rsidR="002702BE" w:rsidRPr="001B0330">
        <w:trPr>
          <w:trHeight w:val="434"/>
        </w:trPr>
        <w:tc>
          <w:tcPr>
            <w:tcW w:w="9360" w:type="dxa"/>
            <w:gridSpan w:val="2"/>
            <w:shd w:val="clear" w:color="auto" w:fill="auto"/>
          </w:tcPr>
          <w:p w:rsidR="002702BE" w:rsidRPr="004453F7" w:rsidRDefault="002702BE" w:rsidP="002702BE">
            <w:pPr>
              <w:rPr>
                <w:i/>
                <w:iCs/>
                <w:sz w:val="28"/>
                <w:szCs w:val="28"/>
              </w:rPr>
            </w:pPr>
            <w:r>
              <w:rPr>
                <w:b/>
                <w:iCs/>
                <w:sz w:val="28"/>
                <w:szCs w:val="28"/>
              </w:rPr>
              <w:t xml:space="preserve">Промежуточная </w:t>
            </w:r>
            <w:r w:rsidRPr="001B0330">
              <w:rPr>
                <w:b/>
                <w:iCs/>
                <w:sz w:val="28"/>
                <w:szCs w:val="28"/>
              </w:rPr>
              <w:t xml:space="preserve"> аттестация</w:t>
            </w:r>
            <w:r w:rsidRPr="001B0330">
              <w:rPr>
                <w:iCs/>
                <w:sz w:val="28"/>
                <w:szCs w:val="28"/>
              </w:rPr>
              <w:t xml:space="preserve">в     форме </w:t>
            </w:r>
            <w:r>
              <w:rPr>
                <w:iCs/>
                <w:sz w:val="28"/>
                <w:szCs w:val="28"/>
              </w:rPr>
              <w:t xml:space="preserve"> дифференцированного зачёта</w:t>
            </w:r>
            <w:r w:rsidR="003453E3">
              <w:rPr>
                <w:iCs/>
                <w:sz w:val="28"/>
                <w:szCs w:val="28"/>
              </w:rPr>
              <w:t xml:space="preserve"> (2, 4 семестр)</w:t>
            </w:r>
          </w:p>
        </w:tc>
      </w:tr>
    </w:tbl>
    <w:p w:rsidR="0006135B" w:rsidRDefault="0006135B"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21052" w:rsidRDefault="00221052"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0793" w:rsidRDefault="002D0793"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44008" w:rsidRPr="001B0330" w:rsidRDefault="00344008"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344008" w:rsidRPr="001B0330" w:rsidSect="009E554E">
          <w:pgSz w:w="11906" w:h="16838"/>
          <w:pgMar w:top="1134" w:right="851" w:bottom="1134" w:left="1701" w:header="708" w:footer="708" w:gutter="0"/>
          <w:cols w:space="720"/>
          <w:titlePg/>
        </w:sectPr>
      </w:pPr>
    </w:p>
    <w:p w:rsidR="0069251C" w:rsidRDefault="0069251C" w:rsidP="001F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9"/>
        <w:gridCol w:w="384"/>
        <w:gridCol w:w="36"/>
        <w:gridCol w:w="135"/>
        <w:gridCol w:w="357"/>
        <w:gridCol w:w="8292"/>
        <w:gridCol w:w="1001"/>
        <w:gridCol w:w="1504"/>
      </w:tblGrid>
      <w:tr w:rsidR="0069251C" w:rsidTr="00992562">
        <w:trPr>
          <w:trHeight w:val="448"/>
        </w:trPr>
        <w:tc>
          <w:tcPr>
            <w:tcW w:w="14508" w:type="dxa"/>
            <w:gridSpan w:val="9"/>
            <w:tcBorders>
              <w:top w:val="nil"/>
              <w:left w:val="nil"/>
              <w:right w:val="nil"/>
            </w:tcBorders>
          </w:tcPr>
          <w:p w:rsidR="0069251C" w:rsidRDefault="0069251C" w:rsidP="0099256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
                <w:caps/>
                <w:sz w:val="28"/>
                <w:szCs w:val="28"/>
              </w:rPr>
            </w:pPr>
            <w:r w:rsidRPr="001B0330">
              <w:rPr>
                <w:b/>
                <w:sz w:val="28"/>
                <w:szCs w:val="28"/>
              </w:rPr>
              <w:t>2.2. Тематический план и содержание учебной дисциплины</w:t>
            </w:r>
            <w:r>
              <w:rPr>
                <w:b/>
                <w:caps/>
                <w:sz w:val="28"/>
                <w:szCs w:val="28"/>
              </w:rPr>
              <w:t>Русский язык и Литература.</w:t>
            </w:r>
          </w:p>
          <w:p w:rsidR="0069251C" w:rsidRPr="008B1CCA" w:rsidRDefault="0069251C" w:rsidP="00992562">
            <w:pPr>
              <w:rPr>
                <w:rFonts w:eastAsia="Calibri"/>
              </w:rPr>
            </w:pPr>
            <w:r>
              <w:rPr>
                <w:b/>
                <w:caps/>
                <w:sz w:val="28"/>
                <w:szCs w:val="28"/>
              </w:rPr>
              <w:t>Литература</w:t>
            </w:r>
          </w:p>
        </w:tc>
      </w:tr>
      <w:tr w:rsidR="0069251C" w:rsidRPr="00DF0A39" w:rsidTr="006C2177">
        <w:trPr>
          <w:trHeight w:val="447"/>
        </w:trPr>
        <w:tc>
          <w:tcPr>
            <w:tcW w:w="2790" w:type="dxa"/>
          </w:tcPr>
          <w:p w:rsidR="0069251C" w:rsidRPr="00DF0A39" w:rsidRDefault="0069251C" w:rsidP="00992562">
            <w:pPr>
              <w:jc w:val="center"/>
              <w:rPr>
                <w:b/>
                <w:bCs/>
                <w:sz w:val="20"/>
                <w:szCs w:val="20"/>
              </w:rPr>
            </w:pPr>
            <w:r w:rsidRPr="00DF0A39">
              <w:rPr>
                <w:b/>
                <w:bCs/>
                <w:sz w:val="20"/>
                <w:szCs w:val="20"/>
              </w:rPr>
              <w:t>Наименование</w:t>
            </w:r>
          </w:p>
          <w:p w:rsidR="0069251C" w:rsidRPr="00DF0A39" w:rsidRDefault="0069251C" w:rsidP="00992562">
            <w:pPr>
              <w:jc w:val="center"/>
              <w:rPr>
                <w:b/>
                <w:sz w:val="20"/>
                <w:szCs w:val="20"/>
              </w:rPr>
            </w:pPr>
            <w:r w:rsidRPr="00DF0A39">
              <w:rPr>
                <w:b/>
                <w:bCs/>
                <w:sz w:val="20"/>
                <w:szCs w:val="20"/>
              </w:rPr>
              <w:t xml:space="preserve"> разделов и тем</w:t>
            </w:r>
          </w:p>
        </w:tc>
        <w:tc>
          <w:tcPr>
            <w:tcW w:w="9213" w:type="dxa"/>
            <w:gridSpan w:val="6"/>
          </w:tcPr>
          <w:p w:rsidR="0069251C" w:rsidRPr="00DF0A39" w:rsidRDefault="0069251C" w:rsidP="00992562">
            <w:pPr>
              <w:jc w:val="center"/>
              <w:rPr>
                <w:b/>
                <w:sz w:val="20"/>
                <w:szCs w:val="20"/>
              </w:rPr>
            </w:pPr>
            <w:r w:rsidRPr="00DF0A39">
              <w:rPr>
                <w:b/>
                <w:bCs/>
                <w:sz w:val="20"/>
                <w:szCs w:val="20"/>
              </w:rPr>
              <w:t xml:space="preserve">Содержание учебного материала, лабораторные работы и практические занятия, самостоятельная </w:t>
            </w:r>
            <w:r>
              <w:rPr>
                <w:b/>
                <w:bCs/>
                <w:sz w:val="20"/>
                <w:szCs w:val="20"/>
              </w:rPr>
              <w:t xml:space="preserve">внеаудиторная </w:t>
            </w:r>
            <w:r w:rsidRPr="00DF0A39">
              <w:rPr>
                <w:b/>
                <w:bCs/>
                <w:sz w:val="20"/>
                <w:szCs w:val="20"/>
              </w:rPr>
              <w:t>работа обучающихся</w:t>
            </w:r>
          </w:p>
        </w:tc>
        <w:tc>
          <w:tcPr>
            <w:tcW w:w="1001" w:type="dxa"/>
          </w:tcPr>
          <w:p w:rsidR="0069251C" w:rsidRPr="00DF0A39" w:rsidRDefault="0069251C" w:rsidP="00992562">
            <w:pPr>
              <w:ind w:firstLine="35"/>
              <w:jc w:val="center"/>
              <w:rPr>
                <w:rFonts w:eastAsia="Calibri"/>
                <w:b/>
                <w:bCs/>
                <w:sz w:val="20"/>
                <w:szCs w:val="20"/>
              </w:rPr>
            </w:pPr>
            <w:r w:rsidRPr="00DF0A39">
              <w:rPr>
                <w:rFonts w:eastAsia="Calibri"/>
                <w:b/>
                <w:bCs/>
                <w:sz w:val="20"/>
                <w:szCs w:val="20"/>
              </w:rPr>
              <w:t>Объем часов</w:t>
            </w:r>
          </w:p>
        </w:tc>
        <w:tc>
          <w:tcPr>
            <w:tcW w:w="1504" w:type="dxa"/>
          </w:tcPr>
          <w:p w:rsidR="0069251C" w:rsidRPr="00DF0A39" w:rsidRDefault="0069251C" w:rsidP="00992562">
            <w:pPr>
              <w:jc w:val="center"/>
              <w:rPr>
                <w:rFonts w:eastAsia="Calibri"/>
                <w:b/>
                <w:bCs/>
                <w:sz w:val="20"/>
                <w:szCs w:val="20"/>
              </w:rPr>
            </w:pPr>
            <w:r w:rsidRPr="00DF0A39">
              <w:rPr>
                <w:rFonts w:eastAsia="Calibri"/>
                <w:b/>
                <w:bCs/>
                <w:sz w:val="20"/>
                <w:szCs w:val="20"/>
              </w:rPr>
              <w:t>Уровень освоения</w:t>
            </w:r>
          </w:p>
        </w:tc>
      </w:tr>
      <w:tr w:rsidR="0069251C" w:rsidRPr="00DF0A39" w:rsidTr="006C2177">
        <w:trPr>
          <w:trHeight w:val="20"/>
        </w:trPr>
        <w:tc>
          <w:tcPr>
            <w:tcW w:w="2790" w:type="dxa"/>
          </w:tcPr>
          <w:p w:rsidR="0069251C" w:rsidRPr="00DF0A39" w:rsidRDefault="0069251C" w:rsidP="00992562">
            <w:pPr>
              <w:jc w:val="center"/>
              <w:rPr>
                <w:b/>
                <w:bCs/>
                <w:sz w:val="20"/>
                <w:szCs w:val="20"/>
              </w:rPr>
            </w:pPr>
            <w:r w:rsidRPr="00DF0A39">
              <w:rPr>
                <w:b/>
                <w:bCs/>
                <w:sz w:val="20"/>
                <w:szCs w:val="20"/>
              </w:rPr>
              <w:t>1</w:t>
            </w:r>
          </w:p>
        </w:tc>
        <w:tc>
          <w:tcPr>
            <w:tcW w:w="9213" w:type="dxa"/>
            <w:gridSpan w:val="6"/>
          </w:tcPr>
          <w:p w:rsidR="0069251C" w:rsidRPr="00DF0A39" w:rsidRDefault="0069251C" w:rsidP="00992562">
            <w:pPr>
              <w:jc w:val="center"/>
              <w:rPr>
                <w:rFonts w:eastAsia="Calibri"/>
                <w:b/>
                <w:bCs/>
                <w:sz w:val="20"/>
                <w:szCs w:val="20"/>
              </w:rPr>
            </w:pPr>
            <w:r w:rsidRPr="00DF0A39">
              <w:rPr>
                <w:rFonts w:eastAsia="Calibri"/>
                <w:b/>
                <w:bCs/>
                <w:sz w:val="20"/>
                <w:szCs w:val="20"/>
              </w:rPr>
              <w:t>2</w:t>
            </w:r>
          </w:p>
        </w:tc>
        <w:tc>
          <w:tcPr>
            <w:tcW w:w="1001" w:type="dxa"/>
          </w:tcPr>
          <w:p w:rsidR="0069251C" w:rsidRPr="00DF0A39" w:rsidRDefault="0069251C" w:rsidP="00992562">
            <w:pPr>
              <w:ind w:firstLine="35"/>
              <w:jc w:val="center"/>
              <w:rPr>
                <w:rFonts w:eastAsia="Calibri"/>
                <w:b/>
                <w:bCs/>
                <w:sz w:val="20"/>
                <w:szCs w:val="20"/>
              </w:rPr>
            </w:pPr>
            <w:r w:rsidRPr="00DF0A39">
              <w:rPr>
                <w:rFonts w:eastAsia="Calibri"/>
                <w:b/>
                <w:bCs/>
                <w:sz w:val="20"/>
                <w:szCs w:val="20"/>
              </w:rPr>
              <w:t>3</w:t>
            </w:r>
          </w:p>
        </w:tc>
        <w:tc>
          <w:tcPr>
            <w:tcW w:w="1504" w:type="dxa"/>
          </w:tcPr>
          <w:p w:rsidR="0069251C" w:rsidRPr="00DF0A39" w:rsidRDefault="0069251C" w:rsidP="00992562">
            <w:pPr>
              <w:jc w:val="center"/>
              <w:rPr>
                <w:rFonts w:eastAsia="Calibri"/>
                <w:b/>
                <w:bCs/>
                <w:sz w:val="20"/>
                <w:szCs w:val="20"/>
              </w:rPr>
            </w:pPr>
            <w:r w:rsidRPr="00DF0A39">
              <w:rPr>
                <w:rFonts w:eastAsia="Calibri"/>
                <w:b/>
                <w:bCs/>
                <w:sz w:val="20"/>
                <w:szCs w:val="20"/>
              </w:rPr>
              <w:t>4</w:t>
            </w:r>
          </w:p>
        </w:tc>
      </w:tr>
      <w:tr w:rsidR="0069251C" w:rsidRPr="00DF0A39" w:rsidTr="006C2177">
        <w:trPr>
          <w:trHeight w:val="960"/>
        </w:trPr>
        <w:tc>
          <w:tcPr>
            <w:tcW w:w="2790" w:type="dxa"/>
            <w:vMerge w:val="restart"/>
          </w:tcPr>
          <w:p w:rsidR="0069251C" w:rsidRDefault="0069251C" w:rsidP="00992562">
            <w:pPr>
              <w:rPr>
                <w:b/>
                <w:bCs/>
                <w:sz w:val="20"/>
                <w:szCs w:val="20"/>
              </w:rPr>
            </w:pPr>
            <w:r>
              <w:rPr>
                <w:b/>
                <w:bCs/>
                <w:sz w:val="20"/>
                <w:szCs w:val="20"/>
              </w:rPr>
              <w:t>Введение</w:t>
            </w:r>
          </w:p>
        </w:tc>
        <w:tc>
          <w:tcPr>
            <w:tcW w:w="9213" w:type="dxa"/>
            <w:gridSpan w:val="6"/>
          </w:tcPr>
          <w:p w:rsidR="0069251C" w:rsidRPr="00DF0A39" w:rsidRDefault="0069251C" w:rsidP="00992562">
            <w:pPr>
              <w:jc w:val="both"/>
              <w:rPr>
                <w:rFonts w:eastAsia="Calibri"/>
                <w:b/>
                <w:bCs/>
                <w:sz w:val="20"/>
                <w:szCs w:val="20"/>
              </w:rPr>
            </w:pPr>
            <w:r w:rsidRPr="00E31ACF">
              <w:rPr>
                <w:b/>
                <w:sz w:val="20"/>
                <w:szCs w:val="20"/>
              </w:rPr>
              <w:t>Историко-культурный процесс и периодизация русской литературы.</w:t>
            </w:r>
            <w:r w:rsidRPr="008B1CCA">
              <w:rPr>
                <w:sz w:val="20"/>
                <w:szCs w:val="20"/>
              </w:rPr>
              <w:t xml:space="preserve">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 Значение литературы при освоении  специальностейСПО.</w:t>
            </w:r>
          </w:p>
        </w:tc>
        <w:tc>
          <w:tcPr>
            <w:tcW w:w="1001" w:type="dxa"/>
          </w:tcPr>
          <w:p w:rsidR="0069251C" w:rsidRPr="00DF0A39" w:rsidRDefault="0069251C" w:rsidP="00992562">
            <w:pPr>
              <w:ind w:firstLine="35"/>
              <w:jc w:val="center"/>
              <w:rPr>
                <w:rFonts w:eastAsia="Calibri"/>
                <w:b/>
                <w:bCs/>
                <w:sz w:val="20"/>
                <w:szCs w:val="20"/>
              </w:rPr>
            </w:pPr>
            <w:r>
              <w:rPr>
                <w:rFonts w:eastAsia="Calibri"/>
                <w:b/>
                <w:bCs/>
                <w:sz w:val="20"/>
                <w:szCs w:val="20"/>
              </w:rPr>
              <w:t>2</w:t>
            </w:r>
          </w:p>
        </w:tc>
        <w:tc>
          <w:tcPr>
            <w:tcW w:w="1504" w:type="dxa"/>
          </w:tcPr>
          <w:p w:rsidR="0069251C" w:rsidRPr="00DF0A39" w:rsidRDefault="0069251C" w:rsidP="00992562">
            <w:pPr>
              <w:jc w:val="center"/>
              <w:rPr>
                <w:rFonts w:eastAsia="Calibri"/>
                <w:b/>
                <w:bCs/>
                <w:sz w:val="20"/>
                <w:szCs w:val="20"/>
              </w:rPr>
            </w:pPr>
            <w:r>
              <w:rPr>
                <w:rFonts w:eastAsia="Calibri"/>
                <w:b/>
                <w:bCs/>
                <w:sz w:val="20"/>
                <w:szCs w:val="20"/>
              </w:rPr>
              <w:t>2</w:t>
            </w:r>
          </w:p>
        </w:tc>
      </w:tr>
      <w:tr w:rsidR="0069251C" w:rsidRPr="00DF0A39" w:rsidTr="006C2177">
        <w:trPr>
          <w:trHeight w:val="171"/>
        </w:trPr>
        <w:tc>
          <w:tcPr>
            <w:tcW w:w="2790" w:type="dxa"/>
            <w:vMerge/>
          </w:tcPr>
          <w:p w:rsidR="0069251C" w:rsidRDefault="0069251C" w:rsidP="00992562">
            <w:pPr>
              <w:rPr>
                <w:b/>
                <w:bCs/>
                <w:sz w:val="20"/>
                <w:szCs w:val="20"/>
              </w:rPr>
            </w:pPr>
          </w:p>
        </w:tc>
        <w:tc>
          <w:tcPr>
            <w:tcW w:w="9213" w:type="dxa"/>
            <w:gridSpan w:val="6"/>
          </w:tcPr>
          <w:p w:rsidR="0069251C" w:rsidRPr="00DF2050" w:rsidRDefault="0069251C" w:rsidP="00992562">
            <w:pPr>
              <w:rPr>
                <w:b/>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p w:rsidR="0069251C" w:rsidRPr="008B1CCA" w:rsidRDefault="0069251C" w:rsidP="00992562">
            <w:pPr>
              <w:rPr>
                <w:sz w:val="20"/>
                <w:szCs w:val="20"/>
              </w:rPr>
            </w:pPr>
            <w:r>
              <w:rPr>
                <w:sz w:val="20"/>
                <w:szCs w:val="20"/>
              </w:rPr>
              <w:t>Работа с конспектом лекции</w:t>
            </w:r>
          </w:p>
        </w:tc>
        <w:tc>
          <w:tcPr>
            <w:tcW w:w="1001" w:type="dxa"/>
          </w:tcPr>
          <w:p w:rsidR="0069251C" w:rsidRPr="00B5622F" w:rsidRDefault="0069251C" w:rsidP="00992562">
            <w:pPr>
              <w:ind w:firstLine="35"/>
              <w:jc w:val="center"/>
              <w:rPr>
                <w:rFonts w:eastAsia="Calibri"/>
                <w:bCs/>
                <w:sz w:val="20"/>
                <w:szCs w:val="20"/>
              </w:rPr>
            </w:pPr>
            <w:r w:rsidRPr="00B5622F">
              <w:rPr>
                <w:rFonts w:eastAsia="Calibri"/>
                <w:bCs/>
                <w:sz w:val="20"/>
                <w:szCs w:val="20"/>
              </w:rPr>
              <w:t>1</w:t>
            </w:r>
          </w:p>
        </w:tc>
        <w:tc>
          <w:tcPr>
            <w:tcW w:w="1504" w:type="dxa"/>
          </w:tcPr>
          <w:p w:rsidR="0069251C" w:rsidRPr="00B5622F" w:rsidRDefault="0069251C" w:rsidP="00992562">
            <w:pPr>
              <w:jc w:val="center"/>
              <w:rPr>
                <w:rFonts w:eastAsia="Calibri"/>
                <w:bCs/>
                <w:sz w:val="20"/>
                <w:szCs w:val="20"/>
              </w:rPr>
            </w:pPr>
            <w:r w:rsidRPr="00B5622F">
              <w:rPr>
                <w:rFonts w:eastAsia="Calibri"/>
                <w:bCs/>
                <w:sz w:val="20"/>
                <w:szCs w:val="20"/>
              </w:rPr>
              <w:t>2</w:t>
            </w:r>
          </w:p>
        </w:tc>
      </w:tr>
      <w:tr w:rsidR="0069251C" w:rsidRPr="00DF0A39" w:rsidTr="006C2177">
        <w:trPr>
          <w:trHeight w:val="20"/>
        </w:trPr>
        <w:tc>
          <w:tcPr>
            <w:tcW w:w="2790" w:type="dxa"/>
          </w:tcPr>
          <w:p w:rsidR="0069251C" w:rsidRDefault="0069251C" w:rsidP="00992562">
            <w:pPr>
              <w:jc w:val="center"/>
              <w:rPr>
                <w:b/>
                <w:bCs/>
                <w:sz w:val="20"/>
                <w:szCs w:val="20"/>
              </w:rPr>
            </w:pPr>
            <w:r>
              <w:rPr>
                <w:b/>
                <w:bCs/>
                <w:sz w:val="20"/>
                <w:szCs w:val="20"/>
              </w:rPr>
              <w:t>Раздел 1</w:t>
            </w:r>
          </w:p>
          <w:p w:rsidR="0069251C" w:rsidRPr="004453F7" w:rsidRDefault="0069251C" w:rsidP="00992562">
            <w:pPr>
              <w:jc w:val="center"/>
              <w:rPr>
                <w:b/>
                <w:bCs/>
                <w:sz w:val="20"/>
                <w:szCs w:val="20"/>
              </w:rPr>
            </w:pPr>
            <w:r w:rsidRPr="00072789">
              <w:rPr>
                <w:b/>
                <w:bCs/>
                <w:sz w:val="20"/>
                <w:szCs w:val="20"/>
              </w:rPr>
              <w:t xml:space="preserve">Русская литература </w:t>
            </w:r>
            <w:r w:rsidRPr="00072789">
              <w:rPr>
                <w:b/>
                <w:bCs/>
                <w:sz w:val="20"/>
                <w:szCs w:val="20"/>
                <w:lang w:val="en-US"/>
              </w:rPr>
              <w:t>XIX</w:t>
            </w:r>
            <w:r w:rsidRPr="00072789">
              <w:rPr>
                <w:b/>
                <w:bCs/>
                <w:sz w:val="20"/>
                <w:szCs w:val="20"/>
              </w:rPr>
              <w:t xml:space="preserve"> века</w:t>
            </w:r>
          </w:p>
        </w:tc>
        <w:tc>
          <w:tcPr>
            <w:tcW w:w="9213" w:type="dxa"/>
            <w:gridSpan w:val="6"/>
          </w:tcPr>
          <w:p w:rsidR="0069251C" w:rsidRPr="00DF0A39" w:rsidRDefault="0069251C" w:rsidP="00992562">
            <w:pPr>
              <w:jc w:val="center"/>
              <w:rPr>
                <w:rFonts w:eastAsia="Calibri"/>
                <w:b/>
                <w:bCs/>
                <w:sz w:val="20"/>
                <w:szCs w:val="20"/>
              </w:rPr>
            </w:pPr>
          </w:p>
        </w:tc>
        <w:tc>
          <w:tcPr>
            <w:tcW w:w="1001" w:type="dxa"/>
          </w:tcPr>
          <w:p w:rsidR="0069251C" w:rsidRPr="00DF0A39" w:rsidRDefault="0069251C" w:rsidP="00992562">
            <w:pPr>
              <w:ind w:firstLine="35"/>
              <w:jc w:val="center"/>
              <w:rPr>
                <w:rFonts w:eastAsia="Calibri"/>
                <w:b/>
                <w:bCs/>
                <w:sz w:val="20"/>
                <w:szCs w:val="20"/>
              </w:rPr>
            </w:pPr>
          </w:p>
        </w:tc>
        <w:tc>
          <w:tcPr>
            <w:tcW w:w="1504" w:type="dxa"/>
          </w:tcPr>
          <w:p w:rsidR="0069251C" w:rsidRPr="00DF0A39" w:rsidRDefault="0069251C" w:rsidP="00992562">
            <w:pPr>
              <w:jc w:val="center"/>
              <w:rPr>
                <w:rFonts w:eastAsia="Calibri"/>
                <w:b/>
                <w:bCs/>
                <w:sz w:val="20"/>
                <w:szCs w:val="20"/>
              </w:rPr>
            </w:pPr>
          </w:p>
        </w:tc>
      </w:tr>
      <w:tr w:rsidR="0069251C" w:rsidRPr="001A6D65" w:rsidTr="006C2177">
        <w:trPr>
          <w:cantSplit/>
          <w:trHeight w:val="20"/>
        </w:trPr>
        <w:tc>
          <w:tcPr>
            <w:tcW w:w="2790" w:type="dxa"/>
            <w:vMerge w:val="restart"/>
          </w:tcPr>
          <w:p w:rsidR="0069251C" w:rsidRDefault="0069251C" w:rsidP="00DB6476">
            <w:pPr>
              <w:jc w:val="both"/>
              <w:rPr>
                <w:b/>
                <w:bCs/>
                <w:sz w:val="20"/>
                <w:szCs w:val="20"/>
              </w:rPr>
            </w:pPr>
            <w:r>
              <w:rPr>
                <w:b/>
                <w:bCs/>
                <w:sz w:val="20"/>
                <w:szCs w:val="20"/>
              </w:rPr>
              <w:t xml:space="preserve">Тема 1.1. </w:t>
            </w:r>
          </w:p>
          <w:p w:rsidR="0069251C" w:rsidRPr="004453F7" w:rsidRDefault="0069251C" w:rsidP="00DB6476">
            <w:pPr>
              <w:jc w:val="both"/>
              <w:rPr>
                <w:b/>
                <w:bCs/>
                <w:sz w:val="20"/>
                <w:szCs w:val="20"/>
              </w:rPr>
            </w:pPr>
            <w:r w:rsidRPr="00072789">
              <w:rPr>
                <w:b/>
                <w:sz w:val="20"/>
                <w:szCs w:val="20"/>
              </w:rPr>
              <w:t>Развитие русской литературы и культуры в первой половине XIX века.</w:t>
            </w:r>
          </w:p>
        </w:tc>
        <w:tc>
          <w:tcPr>
            <w:tcW w:w="9213" w:type="dxa"/>
            <w:gridSpan w:val="6"/>
          </w:tcPr>
          <w:p w:rsidR="0069251C" w:rsidRPr="00DF0A39" w:rsidRDefault="0069251C" w:rsidP="00992562">
            <w:pPr>
              <w:rPr>
                <w:b/>
                <w:bCs/>
                <w:sz w:val="20"/>
                <w:szCs w:val="20"/>
              </w:rPr>
            </w:pPr>
            <w:r>
              <w:rPr>
                <w:b/>
                <w:bCs/>
                <w:sz w:val="20"/>
                <w:szCs w:val="20"/>
              </w:rPr>
              <w:t>Содержание учебного материала</w:t>
            </w:r>
          </w:p>
        </w:tc>
        <w:tc>
          <w:tcPr>
            <w:tcW w:w="1001" w:type="dxa"/>
          </w:tcPr>
          <w:p w:rsidR="0069251C" w:rsidRPr="006F6017" w:rsidRDefault="0069251C" w:rsidP="00992562">
            <w:pPr>
              <w:jc w:val="center"/>
              <w:rPr>
                <w:rFonts w:eastAsia="Calibri"/>
                <w:b/>
                <w:bCs/>
                <w:sz w:val="20"/>
                <w:szCs w:val="20"/>
              </w:rPr>
            </w:pPr>
            <w:r>
              <w:rPr>
                <w:rFonts w:eastAsia="Calibri"/>
                <w:b/>
                <w:bCs/>
                <w:sz w:val="20"/>
                <w:szCs w:val="20"/>
              </w:rPr>
              <w:t>14</w:t>
            </w:r>
          </w:p>
        </w:tc>
        <w:tc>
          <w:tcPr>
            <w:tcW w:w="1504" w:type="dxa"/>
            <w:shd w:val="clear" w:color="auto" w:fill="auto"/>
          </w:tcPr>
          <w:p w:rsidR="0069251C" w:rsidRPr="001A6D65" w:rsidRDefault="0069251C" w:rsidP="00992562">
            <w:pPr>
              <w:jc w:val="center"/>
              <w:rPr>
                <w:b/>
                <w:sz w:val="20"/>
                <w:szCs w:val="20"/>
              </w:rPr>
            </w:pPr>
          </w:p>
        </w:tc>
      </w:tr>
      <w:tr w:rsidR="0069251C" w:rsidRPr="001A6D65" w:rsidTr="006C2177">
        <w:trPr>
          <w:cantSplit/>
          <w:trHeight w:val="211"/>
        </w:trPr>
        <w:tc>
          <w:tcPr>
            <w:tcW w:w="2790" w:type="dxa"/>
            <w:vMerge/>
            <w:tcBorders>
              <w:bottom w:val="single" w:sz="4" w:space="0" w:color="auto"/>
            </w:tcBorders>
          </w:tcPr>
          <w:p w:rsidR="0069251C" w:rsidRPr="001A6D65" w:rsidRDefault="0069251C" w:rsidP="00992562">
            <w:pPr>
              <w:rPr>
                <w:rFonts w:eastAsia="Calibri"/>
                <w:bCs/>
                <w:sz w:val="20"/>
                <w:szCs w:val="20"/>
              </w:rPr>
            </w:pPr>
          </w:p>
        </w:tc>
        <w:tc>
          <w:tcPr>
            <w:tcW w:w="429" w:type="dxa"/>
            <w:gridSpan w:val="3"/>
            <w:tcBorders>
              <w:bottom w:val="single" w:sz="4" w:space="0" w:color="auto"/>
            </w:tcBorders>
          </w:tcPr>
          <w:p w:rsidR="0069251C" w:rsidRPr="00873DF5" w:rsidRDefault="0069251C" w:rsidP="00992562">
            <w:pPr>
              <w:pStyle w:val="af7"/>
              <w:spacing w:after="0"/>
              <w:jc w:val="both"/>
              <w:rPr>
                <w:rFonts w:ascii="Times New Roman" w:eastAsia="Calibri" w:hAnsi="Times New Roman"/>
                <w:b/>
                <w:bCs/>
                <w:sz w:val="20"/>
                <w:szCs w:val="20"/>
              </w:rPr>
            </w:pPr>
            <w:r w:rsidRPr="00873DF5">
              <w:rPr>
                <w:rFonts w:ascii="Times New Roman" w:hAnsi="Times New Roman"/>
                <w:sz w:val="20"/>
                <w:szCs w:val="20"/>
              </w:rPr>
              <w:t>1.</w:t>
            </w:r>
          </w:p>
        </w:tc>
        <w:tc>
          <w:tcPr>
            <w:tcW w:w="8784" w:type="dxa"/>
            <w:gridSpan w:val="3"/>
            <w:tcBorders>
              <w:bottom w:val="single" w:sz="4" w:space="0" w:color="auto"/>
            </w:tcBorders>
            <w:vAlign w:val="center"/>
          </w:tcPr>
          <w:p w:rsidR="0069251C" w:rsidRPr="00523DBB" w:rsidRDefault="0069251C" w:rsidP="00992562">
            <w:pPr>
              <w:jc w:val="both"/>
              <w:rPr>
                <w:sz w:val="20"/>
                <w:szCs w:val="20"/>
              </w:rPr>
            </w:pPr>
            <w:r w:rsidRPr="00523DBB">
              <w:rPr>
                <w:b/>
                <w:sz w:val="20"/>
                <w:szCs w:val="20"/>
              </w:rPr>
              <w:t>Историко-культурный процесс рубежа XVIII — XIX веков.</w:t>
            </w:r>
            <w:r w:rsidRPr="00523DBB">
              <w:rPr>
                <w:sz w:val="20"/>
                <w:szCs w:val="20"/>
              </w:rPr>
              <w:t xml:space="preserve"> 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искусство. Для чтения и обсуждения (по выбору преподавателя). К.Н.Батюшков «Видение на берегах Леты», «Мои пенаты», «Тень друга», «Разлука», «Таврида». Е.А. Баратынский«Бал». В.А. «Певец во стане русских воинов», «Песня», «Море», «Невыразимое», «Эолова арфа».</w:t>
            </w:r>
          </w:p>
          <w:p w:rsidR="0069251C" w:rsidRPr="00523DBB" w:rsidRDefault="0069251C" w:rsidP="00992562">
            <w:pPr>
              <w:jc w:val="both"/>
              <w:rPr>
                <w:sz w:val="20"/>
                <w:szCs w:val="20"/>
              </w:rPr>
            </w:pPr>
            <w:r w:rsidRPr="00523DBB">
              <w:rPr>
                <w:sz w:val="20"/>
                <w:szCs w:val="20"/>
              </w:rPr>
              <w:t>Повторение. Основные тенденции развития литературы в конце XVIII — начале XIX века. Творчество М.В.Ломоносова, Г.Р.Державина, Д.И.Фонвизина, И.А.Крылова, Н.М.Карамзина.</w:t>
            </w:r>
          </w:p>
          <w:p w:rsidR="0069251C" w:rsidRPr="00322B37" w:rsidRDefault="0069251C" w:rsidP="00DA2B9A">
            <w:pPr>
              <w:jc w:val="both"/>
              <w:rPr>
                <w:sz w:val="20"/>
                <w:szCs w:val="20"/>
              </w:rPr>
            </w:pPr>
            <w:r w:rsidRPr="00523DBB">
              <w:rPr>
                <w:sz w:val="20"/>
                <w:szCs w:val="20"/>
              </w:rPr>
              <w:t>Теория литературы. Художественная литература как вид искусства. Периодизация русской литературы XIX—XX веков. Романтизм, романтический герой. Реализм.</w:t>
            </w:r>
          </w:p>
        </w:tc>
        <w:tc>
          <w:tcPr>
            <w:tcW w:w="1001" w:type="dxa"/>
            <w:tcBorders>
              <w:bottom w:val="single" w:sz="4" w:space="0" w:color="auto"/>
            </w:tcBorders>
          </w:tcPr>
          <w:p w:rsidR="0069251C" w:rsidRPr="001A6D65" w:rsidRDefault="0069251C" w:rsidP="00992562">
            <w:pPr>
              <w:jc w:val="center"/>
              <w:rPr>
                <w:rFonts w:eastAsia="Calibri"/>
                <w:bCs/>
                <w:sz w:val="20"/>
                <w:szCs w:val="20"/>
              </w:rPr>
            </w:pPr>
            <w:r>
              <w:rPr>
                <w:rFonts w:eastAsia="Calibri"/>
                <w:bCs/>
                <w:sz w:val="20"/>
                <w:szCs w:val="20"/>
              </w:rPr>
              <w:t>2</w:t>
            </w:r>
          </w:p>
        </w:tc>
        <w:tc>
          <w:tcPr>
            <w:tcW w:w="1504" w:type="dxa"/>
            <w:tcBorders>
              <w:bottom w:val="single" w:sz="4" w:space="0" w:color="auto"/>
            </w:tcBorders>
            <w:shd w:val="clear" w:color="auto" w:fill="auto"/>
          </w:tcPr>
          <w:p w:rsidR="0069251C" w:rsidRPr="00B5622F" w:rsidRDefault="0069251C" w:rsidP="00992562">
            <w:pPr>
              <w:jc w:val="center"/>
              <w:rPr>
                <w:rFonts w:eastAsia="Calibri"/>
                <w:bCs/>
                <w:sz w:val="20"/>
                <w:szCs w:val="20"/>
              </w:rPr>
            </w:pPr>
            <w:r w:rsidRPr="00B5622F">
              <w:rPr>
                <w:rFonts w:eastAsia="Calibri"/>
                <w:bCs/>
                <w:sz w:val="20"/>
                <w:szCs w:val="20"/>
              </w:rPr>
              <w:t>2</w:t>
            </w:r>
          </w:p>
        </w:tc>
      </w:tr>
      <w:tr w:rsidR="00F536E9" w:rsidRPr="001A6D65" w:rsidTr="006C2177">
        <w:trPr>
          <w:cantSplit/>
          <w:trHeight w:val="211"/>
        </w:trPr>
        <w:tc>
          <w:tcPr>
            <w:tcW w:w="2790" w:type="dxa"/>
            <w:vMerge/>
            <w:tcBorders>
              <w:bottom w:val="single" w:sz="4" w:space="0" w:color="auto"/>
            </w:tcBorders>
          </w:tcPr>
          <w:p w:rsidR="00F536E9" w:rsidRPr="001A6D65" w:rsidRDefault="00F536E9" w:rsidP="00992562">
            <w:pPr>
              <w:rPr>
                <w:rFonts w:eastAsia="Calibri"/>
                <w:bCs/>
                <w:sz w:val="20"/>
                <w:szCs w:val="20"/>
              </w:rPr>
            </w:pPr>
          </w:p>
        </w:tc>
        <w:tc>
          <w:tcPr>
            <w:tcW w:w="9213" w:type="dxa"/>
            <w:gridSpan w:val="6"/>
            <w:tcBorders>
              <w:bottom w:val="single" w:sz="4" w:space="0" w:color="auto"/>
            </w:tcBorders>
          </w:tcPr>
          <w:p w:rsidR="00F536E9" w:rsidRPr="00DF2050" w:rsidRDefault="00F536E9" w:rsidP="00992562">
            <w:pPr>
              <w:rPr>
                <w:b/>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p w:rsidR="00F536E9" w:rsidRPr="00EC3218" w:rsidRDefault="00F536E9" w:rsidP="00992562">
            <w:pPr>
              <w:jc w:val="both"/>
              <w:rPr>
                <w:sz w:val="20"/>
                <w:szCs w:val="20"/>
              </w:rPr>
            </w:pPr>
            <w:r w:rsidRPr="000E5352">
              <w:rPr>
                <w:sz w:val="20"/>
                <w:szCs w:val="20"/>
              </w:rPr>
              <w:t>Подготовка доклада (сообщения или реферата): «Жизнь и творчество одного из русских поэтов (писателей)-романтиков», «Романтическая баллада в русской литературе», «Развитие жанра исторического романа в эпоху романтизма», «Романтические повести в русской литературе», «Развитие русской литературной критики».</w:t>
            </w:r>
          </w:p>
        </w:tc>
        <w:tc>
          <w:tcPr>
            <w:tcW w:w="1001" w:type="dxa"/>
            <w:tcBorders>
              <w:bottom w:val="single" w:sz="4" w:space="0" w:color="auto"/>
            </w:tcBorders>
          </w:tcPr>
          <w:p w:rsidR="00F536E9" w:rsidRPr="001A6D65" w:rsidRDefault="00F536E9" w:rsidP="00992562">
            <w:pPr>
              <w:jc w:val="center"/>
              <w:rPr>
                <w:rFonts w:eastAsia="Calibri"/>
                <w:bCs/>
                <w:sz w:val="20"/>
                <w:szCs w:val="20"/>
              </w:rPr>
            </w:pPr>
            <w:r>
              <w:rPr>
                <w:rFonts w:eastAsia="Calibri"/>
                <w:bCs/>
                <w:sz w:val="20"/>
                <w:szCs w:val="20"/>
              </w:rPr>
              <w:t>1</w:t>
            </w:r>
          </w:p>
        </w:tc>
        <w:tc>
          <w:tcPr>
            <w:tcW w:w="1504" w:type="dxa"/>
            <w:tcBorders>
              <w:bottom w:val="single" w:sz="4" w:space="0" w:color="auto"/>
            </w:tcBorders>
            <w:shd w:val="clear" w:color="auto" w:fill="auto"/>
          </w:tcPr>
          <w:p w:rsidR="00F536E9" w:rsidRPr="00B5622F" w:rsidRDefault="00F536E9" w:rsidP="00992562">
            <w:pPr>
              <w:jc w:val="center"/>
              <w:rPr>
                <w:rFonts w:eastAsia="Calibri"/>
                <w:bCs/>
                <w:sz w:val="20"/>
                <w:szCs w:val="20"/>
              </w:rPr>
            </w:pPr>
            <w:r w:rsidRPr="00B5622F">
              <w:rPr>
                <w:rFonts w:eastAsia="Calibri"/>
                <w:bCs/>
                <w:sz w:val="20"/>
                <w:szCs w:val="20"/>
              </w:rPr>
              <w:t>2</w:t>
            </w:r>
          </w:p>
        </w:tc>
      </w:tr>
      <w:tr w:rsidR="00F536E9" w:rsidRPr="001A6D65" w:rsidTr="006C2177">
        <w:trPr>
          <w:cantSplit/>
          <w:trHeight w:val="211"/>
        </w:trPr>
        <w:tc>
          <w:tcPr>
            <w:tcW w:w="2790" w:type="dxa"/>
            <w:vMerge/>
            <w:tcBorders>
              <w:bottom w:val="single" w:sz="4" w:space="0" w:color="auto"/>
            </w:tcBorders>
          </w:tcPr>
          <w:p w:rsidR="00F536E9" w:rsidRPr="001A6D65" w:rsidRDefault="00F536E9" w:rsidP="00992562">
            <w:pPr>
              <w:rPr>
                <w:rFonts w:eastAsia="Calibri"/>
                <w:bCs/>
                <w:sz w:val="20"/>
                <w:szCs w:val="20"/>
              </w:rPr>
            </w:pPr>
          </w:p>
        </w:tc>
        <w:tc>
          <w:tcPr>
            <w:tcW w:w="429" w:type="dxa"/>
            <w:gridSpan w:val="3"/>
            <w:tcBorders>
              <w:bottom w:val="single" w:sz="4" w:space="0" w:color="auto"/>
            </w:tcBorders>
          </w:tcPr>
          <w:p w:rsidR="00F536E9" w:rsidRPr="00873DF5" w:rsidRDefault="00F536E9" w:rsidP="00992562">
            <w:pPr>
              <w:pStyle w:val="af7"/>
              <w:spacing w:after="0"/>
              <w:jc w:val="both"/>
              <w:rPr>
                <w:rFonts w:ascii="Times New Roman" w:hAnsi="Times New Roman"/>
                <w:sz w:val="20"/>
                <w:szCs w:val="20"/>
              </w:rPr>
            </w:pPr>
            <w:r>
              <w:rPr>
                <w:rFonts w:ascii="Times New Roman" w:hAnsi="Times New Roman"/>
                <w:sz w:val="20"/>
                <w:szCs w:val="20"/>
              </w:rPr>
              <w:t>2.</w:t>
            </w:r>
          </w:p>
        </w:tc>
        <w:tc>
          <w:tcPr>
            <w:tcW w:w="8784" w:type="dxa"/>
            <w:gridSpan w:val="3"/>
            <w:tcBorders>
              <w:bottom w:val="single" w:sz="4" w:space="0" w:color="auto"/>
            </w:tcBorders>
            <w:vAlign w:val="center"/>
          </w:tcPr>
          <w:p w:rsidR="00F536E9" w:rsidRPr="008F4459" w:rsidRDefault="00F536E9" w:rsidP="0069251C">
            <w:pPr>
              <w:rPr>
                <w:b/>
                <w:sz w:val="20"/>
                <w:szCs w:val="20"/>
              </w:rPr>
            </w:pPr>
            <w:r w:rsidRPr="008F4459">
              <w:rPr>
                <w:b/>
                <w:sz w:val="20"/>
                <w:szCs w:val="20"/>
              </w:rPr>
              <w:t>Александр Сергеевич Пушкин (1799—1837)</w:t>
            </w:r>
          </w:p>
          <w:p w:rsidR="00F536E9" w:rsidRPr="008F4459" w:rsidRDefault="00F536E9" w:rsidP="0069251C">
            <w:pPr>
              <w:jc w:val="both"/>
              <w:rPr>
                <w:sz w:val="20"/>
                <w:szCs w:val="20"/>
              </w:rPr>
            </w:pPr>
            <w:r w:rsidRPr="008F4459">
              <w:rPr>
                <w:sz w:val="20"/>
                <w:szCs w:val="20"/>
              </w:rPr>
              <w:t>Личность писателя. Жизненный и творческий путь (с обобщением ранее изученного). Детство и юность. 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Болдинская осень в творчестве Пушкина. Пушкин-мыслитель. Творчество А.С.Пушкина в критике и литературоведении. Жизнь произведений Пушкина в других видах искусства.</w:t>
            </w:r>
          </w:p>
          <w:p w:rsidR="00F536E9" w:rsidRPr="00523DBB" w:rsidRDefault="00F536E9" w:rsidP="0069251C">
            <w:pPr>
              <w:jc w:val="both"/>
              <w:rPr>
                <w:b/>
                <w:sz w:val="20"/>
                <w:szCs w:val="20"/>
              </w:rPr>
            </w:pPr>
            <w:r w:rsidRPr="008F4459">
              <w:rPr>
                <w:sz w:val="20"/>
                <w:szCs w:val="20"/>
              </w:rPr>
              <w:t>Теория литературы. Лирический герой и лирический сюжет. Элегия.</w:t>
            </w:r>
          </w:p>
        </w:tc>
        <w:tc>
          <w:tcPr>
            <w:tcW w:w="1001" w:type="dxa"/>
            <w:tcBorders>
              <w:bottom w:val="single" w:sz="4" w:space="0" w:color="auto"/>
            </w:tcBorders>
          </w:tcPr>
          <w:p w:rsidR="00F536E9" w:rsidRDefault="00F536E9" w:rsidP="00992562">
            <w:pPr>
              <w:jc w:val="center"/>
              <w:rPr>
                <w:rFonts w:eastAsia="Calibri"/>
                <w:bCs/>
                <w:sz w:val="20"/>
                <w:szCs w:val="20"/>
              </w:rPr>
            </w:pPr>
            <w:r>
              <w:rPr>
                <w:rFonts w:eastAsia="Calibri"/>
                <w:bCs/>
                <w:sz w:val="20"/>
                <w:szCs w:val="20"/>
              </w:rPr>
              <w:t>2</w:t>
            </w:r>
          </w:p>
        </w:tc>
        <w:tc>
          <w:tcPr>
            <w:tcW w:w="1504" w:type="dxa"/>
            <w:tcBorders>
              <w:bottom w:val="single" w:sz="4" w:space="0" w:color="auto"/>
            </w:tcBorders>
            <w:shd w:val="clear" w:color="auto" w:fill="auto"/>
          </w:tcPr>
          <w:p w:rsidR="00F536E9" w:rsidRPr="00B5622F" w:rsidRDefault="00F536E9" w:rsidP="00992562">
            <w:pPr>
              <w:jc w:val="center"/>
              <w:rPr>
                <w:rFonts w:eastAsia="Calibri"/>
                <w:bCs/>
                <w:sz w:val="20"/>
                <w:szCs w:val="20"/>
              </w:rPr>
            </w:pPr>
            <w:r>
              <w:rPr>
                <w:rFonts w:eastAsia="Calibri"/>
                <w:bCs/>
                <w:sz w:val="20"/>
                <w:szCs w:val="20"/>
              </w:rPr>
              <w:t>2</w:t>
            </w:r>
          </w:p>
        </w:tc>
      </w:tr>
      <w:tr w:rsidR="00F536E9" w:rsidRPr="001A6D65" w:rsidTr="006C2177">
        <w:trPr>
          <w:cantSplit/>
          <w:trHeight w:val="211"/>
        </w:trPr>
        <w:tc>
          <w:tcPr>
            <w:tcW w:w="2790" w:type="dxa"/>
            <w:vMerge/>
            <w:tcBorders>
              <w:bottom w:val="single" w:sz="4" w:space="0" w:color="auto"/>
            </w:tcBorders>
          </w:tcPr>
          <w:p w:rsidR="00F536E9" w:rsidRPr="001A6D65" w:rsidRDefault="00F536E9" w:rsidP="00992562">
            <w:pPr>
              <w:rPr>
                <w:rFonts w:eastAsia="Calibri"/>
                <w:bCs/>
                <w:sz w:val="20"/>
                <w:szCs w:val="20"/>
              </w:rPr>
            </w:pPr>
          </w:p>
        </w:tc>
        <w:tc>
          <w:tcPr>
            <w:tcW w:w="9213" w:type="dxa"/>
            <w:gridSpan w:val="6"/>
            <w:tcBorders>
              <w:bottom w:val="single" w:sz="4" w:space="0" w:color="auto"/>
            </w:tcBorders>
          </w:tcPr>
          <w:p w:rsidR="00F536E9" w:rsidRPr="008F4459" w:rsidRDefault="00F536E9" w:rsidP="00F536E9">
            <w:pPr>
              <w:jc w:val="both"/>
              <w:rPr>
                <w:b/>
                <w:sz w:val="20"/>
                <w:szCs w:val="20"/>
              </w:rPr>
            </w:pPr>
            <w:r w:rsidRPr="00F536E9">
              <w:rPr>
                <w:b/>
                <w:sz w:val="20"/>
                <w:szCs w:val="20"/>
              </w:rPr>
              <w:t>Самостоятельная внеаудиторная  работа</w:t>
            </w:r>
            <w:r>
              <w:rPr>
                <w:sz w:val="20"/>
                <w:szCs w:val="20"/>
              </w:rPr>
              <w:t>.</w:t>
            </w:r>
            <w:r w:rsidR="00A13941">
              <w:rPr>
                <w:sz w:val="20"/>
                <w:szCs w:val="20"/>
              </w:rPr>
              <w:t>П</w:t>
            </w:r>
            <w:r w:rsidRPr="0035461A">
              <w:rPr>
                <w:sz w:val="20"/>
                <w:szCs w:val="20"/>
              </w:rPr>
              <w:t>одготовка доклада (сообщения или реферата): «Пушкин в воспоминаниях современников», «Предки Пушкина и его семья», «Царскосельский лицей и его воспитанники», «Судьба Н.Н.Пушкиной», «Дуэль и смерть А.С.Пушкина».</w:t>
            </w:r>
          </w:p>
        </w:tc>
        <w:tc>
          <w:tcPr>
            <w:tcW w:w="1001" w:type="dxa"/>
            <w:tcBorders>
              <w:bottom w:val="single" w:sz="4" w:space="0" w:color="auto"/>
            </w:tcBorders>
          </w:tcPr>
          <w:p w:rsidR="00F536E9" w:rsidRDefault="00F536E9" w:rsidP="00992562">
            <w:pPr>
              <w:jc w:val="center"/>
              <w:rPr>
                <w:rFonts w:eastAsia="Calibri"/>
                <w:bCs/>
                <w:sz w:val="20"/>
                <w:szCs w:val="20"/>
              </w:rPr>
            </w:pPr>
            <w:r>
              <w:rPr>
                <w:rFonts w:eastAsia="Calibri"/>
                <w:bCs/>
                <w:sz w:val="20"/>
                <w:szCs w:val="20"/>
              </w:rPr>
              <w:t>1</w:t>
            </w:r>
          </w:p>
        </w:tc>
        <w:tc>
          <w:tcPr>
            <w:tcW w:w="1504" w:type="dxa"/>
            <w:tcBorders>
              <w:bottom w:val="single" w:sz="4" w:space="0" w:color="auto"/>
            </w:tcBorders>
            <w:shd w:val="clear" w:color="auto" w:fill="auto"/>
          </w:tcPr>
          <w:p w:rsidR="00F536E9" w:rsidRDefault="00F536E9" w:rsidP="00992562">
            <w:pPr>
              <w:jc w:val="center"/>
              <w:rPr>
                <w:rFonts w:eastAsia="Calibri"/>
                <w:bCs/>
                <w:sz w:val="20"/>
                <w:szCs w:val="20"/>
              </w:rPr>
            </w:pPr>
            <w:r>
              <w:rPr>
                <w:rFonts w:eastAsia="Calibri"/>
                <w:bCs/>
                <w:sz w:val="20"/>
                <w:szCs w:val="20"/>
              </w:rPr>
              <w:t>2</w:t>
            </w:r>
          </w:p>
        </w:tc>
      </w:tr>
      <w:tr w:rsidR="00F536E9" w:rsidRPr="001A6D65" w:rsidTr="004D2E66">
        <w:trPr>
          <w:cantSplit/>
          <w:trHeight w:val="2834"/>
        </w:trPr>
        <w:tc>
          <w:tcPr>
            <w:tcW w:w="2790" w:type="dxa"/>
            <w:vMerge/>
            <w:tcBorders>
              <w:bottom w:val="single" w:sz="4" w:space="0" w:color="auto"/>
            </w:tcBorders>
          </w:tcPr>
          <w:p w:rsidR="00F536E9" w:rsidRPr="001A6D65" w:rsidRDefault="00F536E9" w:rsidP="00992562">
            <w:pPr>
              <w:rPr>
                <w:rFonts w:eastAsia="Calibri"/>
                <w:bCs/>
                <w:sz w:val="20"/>
                <w:szCs w:val="20"/>
              </w:rPr>
            </w:pPr>
          </w:p>
        </w:tc>
        <w:tc>
          <w:tcPr>
            <w:tcW w:w="429" w:type="dxa"/>
            <w:gridSpan w:val="3"/>
            <w:tcBorders>
              <w:bottom w:val="single" w:sz="4" w:space="0" w:color="auto"/>
            </w:tcBorders>
          </w:tcPr>
          <w:p w:rsidR="00F536E9" w:rsidRDefault="00F536E9" w:rsidP="00992562">
            <w:pPr>
              <w:pStyle w:val="af7"/>
              <w:spacing w:after="0"/>
              <w:jc w:val="both"/>
              <w:rPr>
                <w:rFonts w:ascii="Times New Roman" w:hAnsi="Times New Roman"/>
                <w:sz w:val="20"/>
                <w:szCs w:val="20"/>
              </w:rPr>
            </w:pPr>
            <w:r>
              <w:rPr>
                <w:rFonts w:ascii="Times New Roman" w:hAnsi="Times New Roman"/>
                <w:sz w:val="20"/>
                <w:szCs w:val="20"/>
              </w:rPr>
              <w:t>3.</w:t>
            </w:r>
          </w:p>
        </w:tc>
        <w:tc>
          <w:tcPr>
            <w:tcW w:w="8784" w:type="dxa"/>
            <w:gridSpan w:val="3"/>
            <w:tcBorders>
              <w:bottom w:val="single" w:sz="4" w:space="0" w:color="auto"/>
            </w:tcBorders>
            <w:vAlign w:val="center"/>
          </w:tcPr>
          <w:p w:rsidR="00F536E9" w:rsidRPr="0035461A" w:rsidRDefault="00F536E9" w:rsidP="00CA60C8">
            <w:pPr>
              <w:jc w:val="both"/>
              <w:rPr>
                <w:sz w:val="20"/>
                <w:szCs w:val="20"/>
              </w:rPr>
            </w:pPr>
            <w:r w:rsidRPr="00F10571">
              <w:rPr>
                <w:b/>
                <w:sz w:val="20"/>
                <w:szCs w:val="20"/>
              </w:rPr>
              <w:t>«Чувства добрые» в лирике А.С.Пушкина:</w:t>
            </w:r>
            <w:r w:rsidRPr="0035461A">
              <w:rPr>
                <w:sz w:val="20"/>
                <w:szCs w:val="20"/>
              </w:rPr>
              <w:t xml:space="preserve"> мечты о «вольности святой». Душевное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назначения художника, его миссии пророка. Идея преемственности поколений. Осмысление исторических процессов с гуманистических позиций. Нравственное решение проблем человека и его времени.</w:t>
            </w:r>
          </w:p>
          <w:p w:rsidR="00236B01" w:rsidRPr="00523DBB" w:rsidRDefault="00236B01" w:rsidP="00236B01">
            <w:pPr>
              <w:jc w:val="both"/>
              <w:rPr>
                <w:sz w:val="20"/>
                <w:szCs w:val="20"/>
              </w:rPr>
            </w:pPr>
            <w:r w:rsidRPr="00523DBB">
              <w:rPr>
                <w:sz w:val="20"/>
                <w:szCs w:val="20"/>
              </w:rPr>
              <w:t>Теория литературы. Лирический герой и лирический сюжет. Элегия. Поэма. Трагедия. Конфликт. Проблематика.</w:t>
            </w:r>
          </w:p>
          <w:p w:rsidR="00236B01" w:rsidRPr="00523DBB" w:rsidRDefault="00236B01" w:rsidP="00236B01">
            <w:pPr>
              <w:jc w:val="both"/>
              <w:rPr>
                <w:sz w:val="20"/>
                <w:szCs w:val="20"/>
              </w:rPr>
            </w:pPr>
            <w:r w:rsidRPr="00523DBB">
              <w:rPr>
                <w:sz w:val="20"/>
                <w:szCs w:val="20"/>
              </w:rPr>
              <w:t>Для чтения и изучения. Стихотворения: «Вольность», «К Чаадаеву», «Деревня», «Свободы сеятель пустынный…», «К морю», «Подражания Корану» («И путник усталый на Бога роптал…»), «Пророк», «Поэт», «Поэт и толпа», «Поэту», «Элегия» («Безумных лет угасшее веселье…»), «…Вновь я посетил…», «Из Пиндемонти», «Осень (Отрывок)», «Когда за городом задумчив я брожу…». Поэма «Медный всадник». Трагедия «Борис Годунов».</w:t>
            </w:r>
          </w:p>
          <w:p w:rsidR="00F536E9" w:rsidRPr="00CA60C8" w:rsidRDefault="00F536E9" w:rsidP="0069251C">
            <w:pPr>
              <w:rPr>
                <w:sz w:val="20"/>
                <w:szCs w:val="20"/>
              </w:rPr>
            </w:pPr>
          </w:p>
        </w:tc>
        <w:tc>
          <w:tcPr>
            <w:tcW w:w="1001" w:type="dxa"/>
            <w:tcBorders>
              <w:bottom w:val="single" w:sz="4" w:space="0" w:color="auto"/>
            </w:tcBorders>
          </w:tcPr>
          <w:p w:rsidR="00F536E9" w:rsidRDefault="00F536E9" w:rsidP="00992562">
            <w:pPr>
              <w:jc w:val="center"/>
              <w:rPr>
                <w:rFonts w:eastAsia="Calibri"/>
                <w:bCs/>
                <w:sz w:val="20"/>
                <w:szCs w:val="20"/>
              </w:rPr>
            </w:pPr>
            <w:r>
              <w:rPr>
                <w:rFonts w:eastAsia="Calibri"/>
                <w:bCs/>
                <w:sz w:val="20"/>
                <w:szCs w:val="20"/>
              </w:rPr>
              <w:t>2</w:t>
            </w:r>
          </w:p>
        </w:tc>
        <w:tc>
          <w:tcPr>
            <w:tcW w:w="1504" w:type="dxa"/>
            <w:tcBorders>
              <w:bottom w:val="single" w:sz="4" w:space="0" w:color="auto"/>
            </w:tcBorders>
            <w:shd w:val="clear" w:color="auto" w:fill="auto"/>
          </w:tcPr>
          <w:p w:rsidR="00F536E9" w:rsidRDefault="00F536E9" w:rsidP="00992562">
            <w:pPr>
              <w:jc w:val="center"/>
              <w:rPr>
                <w:rFonts w:eastAsia="Calibri"/>
                <w:bCs/>
                <w:sz w:val="20"/>
                <w:szCs w:val="20"/>
              </w:rPr>
            </w:pPr>
            <w:r>
              <w:rPr>
                <w:rFonts w:eastAsia="Calibri"/>
                <w:bCs/>
                <w:sz w:val="20"/>
                <w:szCs w:val="20"/>
              </w:rPr>
              <w:t>2</w:t>
            </w:r>
          </w:p>
        </w:tc>
      </w:tr>
      <w:tr w:rsidR="00F536E9" w:rsidRPr="001A6D65" w:rsidTr="006C2177">
        <w:trPr>
          <w:cantSplit/>
          <w:trHeight w:val="691"/>
        </w:trPr>
        <w:tc>
          <w:tcPr>
            <w:tcW w:w="2790" w:type="dxa"/>
            <w:vMerge/>
            <w:tcBorders>
              <w:bottom w:val="single" w:sz="4" w:space="0" w:color="auto"/>
            </w:tcBorders>
          </w:tcPr>
          <w:p w:rsidR="00F536E9" w:rsidRPr="001A6D65" w:rsidRDefault="00F536E9" w:rsidP="00992562">
            <w:pPr>
              <w:rPr>
                <w:rFonts w:eastAsia="Calibri"/>
                <w:bCs/>
                <w:sz w:val="20"/>
                <w:szCs w:val="20"/>
              </w:rPr>
            </w:pPr>
          </w:p>
        </w:tc>
        <w:tc>
          <w:tcPr>
            <w:tcW w:w="9213" w:type="dxa"/>
            <w:gridSpan w:val="6"/>
          </w:tcPr>
          <w:p w:rsidR="00F536E9" w:rsidRPr="00322B37" w:rsidRDefault="00F536E9" w:rsidP="00F536E9">
            <w:pPr>
              <w:rPr>
                <w:sz w:val="20"/>
                <w:szCs w:val="20"/>
              </w:rPr>
            </w:pPr>
            <w:r w:rsidRPr="00F536E9">
              <w:rPr>
                <w:b/>
                <w:sz w:val="20"/>
                <w:szCs w:val="20"/>
              </w:rPr>
              <w:t>Самостоятельная внеаудиторная  работа</w:t>
            </w:r>
            <w:r>
              <w:rPr>
                <w:sz w:val="20"/>
                <w:szCs w:val="20"/>
              </w:rPr>
              <w:t xml:space="preserve">. </w:t>
            </w:r>
            <w:r w:rsidRPr="0035461A">
              <w:rPr>
                <w:sz w:val="20"/>
                <w:szCs w:val="20"/>
              </w:rPr>
              <w:t>Подготовка и проведение заочной экскурсии в один из музеев А.С.Пушкина (по выбору студентов).</w:t>
            </w:r>
          </w:p>
          <w:p w:rsidR="00F536E9" w:rsidRPr="00EC3218" w:rsidRDefault="00F536E9" w:rsidP="00F536E9">
            <w:pPr>
              <w:jc w:val="both"/>
              <w:rPr>
                <w:sz w:val="20"/>
                <w:szCs w:val="20"/>
              </w:rPr>
            </w:pPr>
            <w:r w:rsidRPr="0035461A">
              <w:rPr>
                <w:sz w:val="20"/>
                <w:szCs w:val="20"/>
              </w:rPr>
              <w:t>Наизусть. Не менее трех стихотворений по выбору студентов.</w:t>
            </w:r>
          </w:p>
        </w:tc>
        <w:tc>
          <w:tcPr>
            <w:tcW w:w="1001" w:type="dxa"/>
          </w:tcPr>
          <w:p w:rsidR="00F536E9" w:rsidRPr="001A6D65" w:rsidRDefault="00F536E9" w:rsidP="00992562">
            <w:pPr>
              <w:jc w:val="center"/>
              <w:rPr>
                <w:rFonts w:eastAsia="Calibri"/>
                <w:bCs/>
                <w:sz w:val="20"/>
                <w:szCs w:val="20"/>
              </w:rPr>
            </w:pPr>
            <w:r>
              <w:rPr>
                <w:rFonts w:eastAsia="Calibri"/>
                <w:bCs/>
                <w:sz w:val="20"/>
                <w:szCs w:val="20"/>
              </w:rPr>
              <w:t>1</w:t>
            </w:r>
          </w:p>
        </w:tc>
        <w:tc>
          <w:tcPr>
            <w:tcW w:w="1504" w:type="dxa"/>
            <w:shd w:val="clear" w:color="auto" w:fill="auto"/>
          </w:tcPr>
          <w:p w:rsidR="00F536E9" w:rsidRPr="00B5622F" w:rsidRDefault="00F536E9" w:rsidP="00992562">
            <w:pPr>
              <w:jc w:val="center"/>
              <w:rPr>
                <w:rFonts w:eastAsia="Calibri"/>
                <w:bCs/>
                <w:sz w:val="20"/>
                <w:szCs w:val="20"/>
              </w:rPr>
            </w:pPr>
            <w:r>
              <w:rPr>
                <w:rFonts w:eastAsia="Calibri"/>
                <w:bCs/>
                <w:sz w:val="20"/>
                <w:szCs w:val="20"/>
              </w:rPr>
              <w:t>2</w:t>
            </w:r>
          </w:p>
        </w:tc>
      </w:tr>
      <w:tr w:rsidR="00F536E9" w:rsidRPr="001A6D65" w:rsidTr="006C2177">
        <w:trPr>
          <w:cantSplit/>
          <w:trHeight w:val="1723"/>
        </w:trPr>
        <w:tc>
          <w:tcPr>
            <w:tcW w:w="2790" w:type="dxa"/>
            <w:vMerge/>
            <w:tcBorders>
              <w:bottom w:val="single" w:sz="4" w:space="0" w:color="auto"/>
            </w:tcBorders>
          </w:tcPr>
          <w:p w:rsidR="00F536E9" w:rsidRPr="001A6D65" w:rsidRDefault="00F536E9" w:rsidP="00992562">
            <w:pPr>
              <w:rPr>
                <w:rFonts w:eastAsia="Calibri"/>
                <w:bCs/>
                <w:sz w:val="20"/>
                <w:szCs w:val="20"/>
              </w:rPr>
            </w:pPr>
          </w:p>
        </w:tc>
        <w:tc>
          <w:tcPr>
            <w:tcW w:w="564" w:type="dxa"/>
            <w:gridSpan w:val="4"/>
            <w:tcBorders>
              <w:bottom w:val="single" w:sz="4" w:space="0" w:color="auto"/>
            </w:tcBorders>
          </w:tcPr>
          <w:p w:rsidR="00F536E9" w:rsidRPr="0069251C" w:rsidRDefault="00F536E9" w:rsidP="00992562">
            <w:pPr>
              <w:jc w:val="both"/>
              <w:rPr>
                <w:sz w:val="20"/>
                <w:szCs w:val="20"/>
              </w:rPr>
            </w:pPr>
            <w:r>
              <w:rPr>
                <w:sz w:val="20"/>
                <w:szCs w:val="20"/>
              </w:rPr>
              <w:t>4</w:t>
            </w:r>
            <w:r w:rsidRPr="0069251C">
              <w:rPr>
                <w:sz w:val="20"/>
                <w:szCs w:val="20"/>
              </w:rPr>
              <w:t>.</w:t>
            </w:r>
          </w:p>
        </w:tc>
        <w:tc>
          <w:tcPr>
            <w:tcW w:w="8649" w:type="dxa"/>
            <w:gridSpan w:val="2"/>
            <w:tcBorders>
              <w:bottom w:val="single" w:sz="4" w:space="0" w:color="auto"/>
            </w:tcBorders>
          </w:tcPr>
          <w:p w:rsidR="00F536E9" w:rsidRPr="00E76445" w:rsidRDefault="00F536E9" w:rsidP="00992562">
            <w:pPr>
              <w:rPr>
                <w:b/>
                <w:sz w:val="20"/>
                <w:szCs w:val="20"/>
              </w:rPr>
            </w:pPr>
            <w:r w:rsidRPr="00E76445">
              <w:rPr>
                <w:b/>
                <w:sz w:val="20"/>
                <w:szCs w:val="20"/>
              </w:rPr>
              <w:t>Михаил Юрьевич Лермонтов (1814 — 1841)</w:t>
            </w:r>
          </w:p>
          <w:p w:rsidR="00F536E9" w:rsidRDefault="00F536E9" w:rsidP="00992562">
            <w:pPr>
              <w:jc w:val="both"/>
              <w:rPr>
                <w:sz w:val="20"/>
                <w:szCs w:val="20"/>
              </w:rPr>
            </w:pPr>
            <w:r w:rsidRPr="00E76445">
              <w:rPr>
                <w:sz w:val="20"/>
                <w:szCs w:val="20"/>
              </w:rPr>
              <w:t>Личность и жизненный путь М.Ю. Лермонтова (с обобщением ранее изученного). Темы, мотивы и образы ранней лирики Лермонтова. Жанровое и художественное своеобразие творчества М.Ю. Лермонтова петербургского и кавказского периодов.</w:t>
            </w:r>
          </w:p>
          <w:p w:rsidR="00C55486" w:rsidRPr="00E76445" w:rsidRDefault="00C55486" w:rsidP="00992562">
            <w:pPr>
              <w:jc w:val="both"/>
              <w:rPr>
                <w:sz w:val="20"/>
                <w:szCs w:val="20"/>
              </w:rPr>
            </w:pPr>
            <w:r w:rsidRPr="00523DBB">
              <w:rPr>
                <w:sz w:val="20"/>
                <w:szCs w:val="20"/>
              </w:rPr>
              <w:t>Повторение. Лирика М.Ю.Лермонтова, «Песня про царя Ивана Васильевича, молодого опричника и удалого купца Калашникова». Поэма «Мцыри». Роман «Герой нашего времени».</w:t>
            </w:r>
          </w:p>
          <w:p w:rsidR="00F536E9" w:rsidRDefault="00F536E9" w:rsidP="00992562">
            <w:pPr>
              <w:jc w:val="both"/>
              <w:rPr>
                <w:sz w:val="20"/>
                <w:szCs w:val="20"/>
              </w:rPr>
            </w:pPr>
            <w:r w:rsidRPr="00E76445">
              <w:rPr>
                <w:sz w:val="20"/>
                <w:szCs w:val="20"/>
              </w:rPr>
              <w:t>Теория литературы. Развитие понятия о романтизме. Антитеза. Композиция.</w:t>
            </w:r>
          </w:p>
          <w:p w:rsidR="00F536E9" w:rsidRPr="00957B57" w:rsidRDefault="00F536E9" w:rsidP="007077B0">
            <w:pPr>
              <w:jc w:val="both"/>
              <w:rPr>
                <w:sz w:val="20"/>
                <w:szCs w:val="20"/>
              </w:rPr>
            </w:pPr>
            <w:r w:rsidRPr="00E76445">
              <w:rPr>
                <w:sz w:val="20"/>
                <w:szCs w:val="20"/>
              </w:rPr>
              <w:t>Тема одиночества в лирике Лермонтова. Поэт и общество. Трагизм любовной лирики Лермонтова.</w:t>
            </w:r>
          </w:p>
        </w:tc>
        <w:tc>
          <w:tcPr>
            <w:tcW w:w="1001" w:type="dxa"/>
            <w:tcBorders>
              <w:bottom w:val="single" w:sz="4" w:space="0" w:color="auto"/>
            </w:tcBorders>
          </w:tcPr>
          <w:p w:rsidR="00F536E9" w:rsidRDefault="00F536E9" w:rsidP="00992562">
            <w:pPr>
              <w:jc w:val="center"/>
              <w:rPr>
                <w:rFonts w:eastAsia="Calibri"/>
                <w:bCs/>
                <w:sz w:val="20"/>
                <w:szCs w:val="20"/>
              </w:rPr>
            </w:pPr>
            <w:r>
              <w:rPr>
                <w:rFonts w:eastAsia="Calibri"/>
                <w:bCs/>
                <w:sz w:val="20"/>
                <w:szCs w:val="20"/>
              </w:rPr>
              <w:t>2</w:t>
            </w:r>
          </w:p>
        </w:tc>
        <w:tc>
          <w:tcPr>
            <w:tcW w:w="1504" w:type="dxa"/>
            <w:tcBorders>
              <w:bottom w:val="single" w:sz="4" w:space="0" w:color="auto"/>
            </w:tcBorders>
            <w:shd w:val="clear" w:color="auto" w:fill="auto"/>
          </w:tcPr>
          <w:p w:rsidR="00F536E9" w:rsidRPr="00B5622F" w:rsidRDefault="00F536E9" w:rsidP="00992562">
            <w:pPr>
              <w:jc w:val="center"/>
              <w:rPr>
                <w:rFonts w:eastAsia="Calibri"/>
                <w:bCs/>
                <w:sz w:val="20"/>
                <w:szCs w:val="20"/>
              </w:rPr>
            </w:pPr>
            <w:r w:rsidRPr="00B5622F">
              <w:rPr>
                <w:rFonts w:eastAsia="Calibri"/>
                <w:bCs/>
                <w:sz w:val="20"/>
                <w:szCs w:val="20"/>
              </w:rPr>
              <w:t>2</w:t>
            </w:r>
          </w:p>
        </w:tc>
      </w:tr>
      <w:tr w:rsidR="0007566E" w:rsidRPr="001A6D65" w:rsidTr="006C2177">
        <w:trPr>
          <w:cantSplit/>
          <w:trHeight w:val="274"/>
        </w:trPr>
        <w:tc>
          <w:tcPr>
            <w:tcW w:w="2790" w:type="dxa"/>
            <w:vMerge/>
            <w:tcBorders>
              <w:bottom w:val="single" w:sz="4" w:space="0" w:color="auto"/>
            </w:tcBorders>
          </w:tcPr>
          <w:p w:rsidR="0007566E" w:rsidRPr="001A6D65" w:rsidRDefault="0007566E" w:rsidP="00992562">
            <w:pPr>
              <w:rPr>
                <w:rFonts w:eastAsia="Calibri"/>
                <w:bCs/>
                <w:sz w:val="20"/>
                <w:szCs w:val="20"/>
              </w:rPr>
            </w:pPr>
          </w:p>
        </w:tc>
        <w:tc>
          <w:tcPr>
            <w:tcW w:w="9213" w:type="dxa"/>
            <w:gridSpan w:val="6"/>
            <w:tcBorders>
              <w:bottom w:val="single" w:sz="4" w:space="0" w:color="auto"/>
            </w:tcBorders>
          </w:tcPr>
          <w:p w:rsidR="0007566E" w:rsidRDefault="0007566E" w:rsidP="00DA2B9A">
            <w:pPr>
              <w:jc w:val="both"/>
              <w:rPr>
                <w:sz w:val="20"/>
                <w:szCs w:val="20"/>
              </w:rPr>
            </w:pPr>
            <w:r w:rsidRPr="00F536E9">
              <w:rPr>
                <w:b/>
                <w:sz w:val="20"/>
                <w:szCs w:val="20"/>
              </w:rPr>
              <w:t>Самостоятельная внеаудиторная  работа</w:t>
            </w:r>
            <w:r>
              <w:rPr>
                <w:sz w:val="20"/>
                <w:szCs w:val="20"/>
              </w:rPr>
              <w:t xml:space="preserve">. Наизусть стихотворение </w:t>
            </w:r>
            <w:r w:rsidRPr="002D7A71">
              <w:rPr>
                <w:sz w:val="20"/>
                <w:szCs w:val="20"/>
              </w:rPr>
              <w:t xml:space="preserve"> по выбору студентов.</w:t>
            </w:r>
          </w:p>
          <w:p w:rsidR="00566A38" w:rsidRPr="00E76445" w:rsidRDefault="00566A38" w:rsidP="00DA2B9A">
            <w:pPr>
              <w:jc w:val="both"/>
              <w:rPr>
                <w:b/>
                <w:sz w:val="20"/>
                <w:szCs w:val="20"/>
              </w:rPr>
            </w:pPr>
            <w:r>
              <w:rPr>
                <w:sz w:val="20"/>
                <w:szCs w:val="20"/>
              </w:rPr>
              <w:t>П</w:t>
            </w:r>
            <w:r w:rsidRPr="00957B57">
              <w:rPr>
                <w:sz w:val="20"/>
                <w:szCs w:val="20"/>
              </w:rPr>
              <w:t>одготовка доклада (сообщения или реферата): «Кавказ в суд</w:t>
            </w:r>
            <w:r>
              <w:rPr>
                <w:sz w:val="20"/>
                <w:szCs w:val="20"/>
              </w:rPr>
              <w:t xml:space="preserve">ьбе и творчестве Лермонтова», </w:t>
            </w:r>
            <w:r w:rsidRPr="00B37003">
              <w:rPr>
                <w:sz w:val="20"/>
                <w:szCs w:val="20"/>
              </w:rPr>
              <w:t>«М.Ю.Лермонтов в воспоминаниях современников», «М.Ю.Лермонтов — художник», «Любовная лирика Лермонтова».</w:t>
            </w:r>
          </w:p>
        </w:tc>
        <w:tc>
          <w:tcPr>
            <w:tcW w:w="1001" w:type="dxa"/>
            <w:tcBorders>
              <w:bottom w:val="single" w:sz="4" w:space="0" w:color="auto"/>
            </w:tcBorders>
          </w:tcPr>
          <w:p w:rsidR="0007566E" w:rsidRDefault="0007566E" w:rsidP="00992562">
            <w:pPr>
              <w:jc w:val="center"/>
              <w:rPr>
                <w:rFonts w:eastAsia="Calibri"/>
                <w:bCs/>
                <w:sz w:val="20"/>
                <w:szCs w:val="20"/>
              </w:rPr>
            </w:pPr>
            <w:r>
              <w:rPr>
                <w:rFonts w:eastAsia="Calibri"/>
                <w:bCs/>
                <w:sz w:val="20"/>
                <w:szCs w:val="20"/>
              </w:rPr>
              <w:t>1</w:t>
            </w:r>
          </w:p>
        </w:tc>
        <w:tc>
          <w:tcPr>
            <w:tcW w:w="1504" w:type="dxa"/>
            <w:tcBorders>
              <w:bottom w:val="single" w:sz="4" w:space="0" w:color="auto"/>
            </w:tcBorders>
            <w:shd w:val="clear" w:color="auto" w:fill="auto"/>
          </w:tcPr>
          <w:p w:rsidR="0007566E" w:rsidRPr="00B5622F" w:rsidRDefault="0007566E" w:rsidP="00992562">
            <w:pPr>
              <w:jc w:val="center"/>
              <w:rPr>
                <w:rFonts w:eastAsia="Calibri"/>
                <w:bCs/>
                <w:sz w:val="20"/>
                <w:szCs w:val="20"/>
              </w:rPr>
            </w:pPr>
            <w:r>
              <w:rPr>
                <w:rFonts w:eastAsia="Calibri"/>
                <w:bCs/>
                <w:sz w:val="20"/>
                <w:szCs w:val="20"/>
              </w:rPr>
              <w:t>2</w:t>
            </w:r>
          </w:p>
        </w:tc>
      </w:tr>
      <w:tr w:rsidR="00F536E9" w:rsidRPr="001A6D65" w:rsidTr="006C2177">
        <w:trPr>
          <w:cantSplit/>
          <w:trHeight w:val="1565"/>
        </w:trPr>
        <w:tc>
          <w:tcPr>
            <w:tcW w:w="2790" w:type="dxa"/>
            <w:vMerge/>
            <w:tcBorders>
              <w:bottom w:val="single" w:sz="4" w:space="0" w:color="auto"/>
            </w:tcBorders>
          </w:tcPr>
          <w:p w:rsidR="00F536E9" w:rsidRPr="001A6D65" w:rsidRDefault="00F536E9" w:rsidP="00992562">
            <w:pPr>
              <w:rPr>
                <w:rFonts w:eastAsia="Calibri"/>
                <w:bCs/>
                <w:sz w:val="20"/>
                <w:szCs w:val="20"/>
              </w:rPr>
            </w:pPr>
          </w:p>
        </w:tc>
        <w:tc>
          <w:tcPr>
            <w:tcW w:w="564" w:type="dxa"/>
            <w:gridSpan w:val="4"/>
            <w:tcBorders>
              <w:bottom w:val="single" w:sz="4" w:space="0" w:color="auto"/>
            </w:tcBorders>
          </w:tcPr>
          <w:p w:rsidR="00F536E9" w:rsidRPr="0069251C" w:rsidRDefault="00F536E9" w:rsidP="00992562">
            <w:pPr>
              <w:jc w:val="both"/>
              <w:rPr>
                <w:sz w:val="20"/>
                <w:szCs w:val="20"/>
              </w:rPr>
            </w:pPr>
            <w:r>
              <w:rPr>
                <w:sz w:val="20"/>
                <w:szCs w:val="20"/>
              </w:rPr>
              <w:t>5.</w:t>
            </w:r>
          </w:p>
        </w:tc>
        <w:tc>
          <w:tcPr>
            <w:tcW w:w="8649" w:type="dxa"/>
            <w:gridSpan w:val="2"/>
            <w:tcBorders>
              <w:bottom w:val="single" w:sz="4" w:space="0" w:color="auto"/>
            </w:tcBorders>
          </w:tcPr>
          <w:p w:rsidR="00566A38" w:rsidRPr="00523DBB" w:rsidRDefault="00566A38" w:rsidP="00566A38">
            <w:pPr>
              <w:rPr>
                <w:b/>
                <w:sz w:val="20"/>
                <w:szCs w:val="20"/>
              </w:rPr>
            </w:pPr>
            <w:r w:rsidRPr="00523DBB">
              <w:rPr>
                <w:b/>
                <w:sz w:val="20"/>
                <w:szCs w:val="20"/>
              </w:rPr>
              <w:t>Николай Васильевич Гоголь (1809—1852)</w:t>
            </w:r>
          </w:p>
          <w:p w:rsidR="00566A38" w:rsidRPr="00523DBB" w:rsidRDefault="00566A38" w:rsidP="00566A38">
            <w:pPr>
              <w:jc w:val="both"/>
              <w:rPr>
                <w:sz w:val="20"/>
                <w:szCs w:val="20"/>
              </w:rPr>
            </w:pPr>
            <w:r w:rsidRPr="00523DBB">
              <w:rPr>
                <w:sz w:val="20"/>
                <w:szCs w:val="20"/>
              </w:rPr>
              <w:t>Личность писателя, жизненный и творческий путь (с обобщением ранее изученного). «Петербургские повести»: проблематика и художественное своеобразие. Особенности сатиры Гоголя. Значение творчества Н.В.Гоголя в русской литературе.</w:t>
            </w:r>
          </w:p>
          <w:p w:rsidR="00566A38" w:rsidRPr="00523DBB" w:rsidRDefault="00566A38" w:rsidP="00566A38">
            <w:pPr>
              <w:jc w:val="both"/>
              <w:rPr>
                <w:sz w:val="20"/>
                <w:szCs w:val="20"/>
              </w:rPr>
            </w:pPr>
            <w:r w:rsidRPr="00523DBB">
              <w:rPr>
                <w:sz w:val="20"/>
                <w:szCs w:val="20"/>
              </w:rPr>
              <w:t>Для чтения и изучения. «Портрет».</w:t>
            </w:r>
          </w:p>
          <w:p w:rsidR="00566A38" w:rsidRPr="00523DBB" w:rsidRDefault="00566A38" w:rsidP="00566A38">
            <w:pPr>
              <w:jc w:val="both"/>
              <w:rPr>
                <w:sz w:val="20"/>
                <w:szCs w:val="20"/>
              </w:rPr>
            </w:pPr>
            <w:r w:rsidRPr="00523DBB">
              <w:rPr>
                <w:sz w:val="20"/>
                <w:szCs w:val="20"/>
              </w:rPr>
              <w:t>Повторение. «Вечера на хуторе близ Диканьки», «Тарас Бульба». Комедия «Ревизор». Поэма «Мертвые души».</w:t>
            </w:r>
          </w:p>
          <w:p w:rsidR="00566A38" w:rsidRPr="00523DBB" w:rsidRDefault="00566A38" w:rsidP="00566A38">
            <w:pPr>
              <w:jc w:val="both"/>
              <w:rPr>
                <w:sz w:val="20"/>
                <w:szCs w:val="20"/>
              </w:rPr>
            </w:pPr>
            <w:r w:rsidRPr="00523DBB">
              <w:rPr>
                <w:sz w:val="20"/>
                <w:szCs w:val="20"/>
              </w:rPr>
              <w:t>Демонстрации. Портреты Н.В.Гоголя (худ. И.Репин, В.Горяев, Ф.А.Моллер и др.). Иллюстрации к произведениям Н.В.Гоголя Л.Бакста, Д. Кардовского, Н.Кузьмина, А.Каневского, А.Пластова, Е.Кибрика, В. Маковского, Ю.Коровина, А.Лаптева, Кукрыниксов.</w:t>
            </w:r>
          </w:p>
          <w:p w:rsidR="00F536E9" w:rsidRPr="00E76445" w:rsidRDefault="00566A38" w:rsidP="00566A38">
            <w:pPr>
              <w:jc w:val="both"/>
              <w:rPr>
                <w:b/>
                <w:sz w:val="20"/>
                <w:szCs w:val="20"/>
              </w:rPr>
            </w:pPr>
            <w:r w:rsidRPr="00523DBB">
              <w:rPr>
                <w:sz w:val="20"/>
                <w:szCs w:val="20"/>
              </w:rPr>
              <w:t>Теория литературы. Литературный тип. Деталь. Гипербола. Гротеск. Юмор. Сатира.</w:t>
            </w:r>
          </w:p>
        </w:tc>
        <w:tc>
          <w:tcPr>
            <w:tcW w:w="1001" w:type="dxa"/>
            <w:tcBorders>
              <w:bottom w:val="single" w:sz="4" w:space="0" w:color="auto"/>
            </w:tcBorders>
          </w:tcPr>
          <w:p w:rsidR="00F536E9" w:rsidRDefault="00F536E9" w:rsidP="00992562">
            <w:pPr>
              <w:jc w:val="center"/>
              <w:rPr>
                <w:rFonts w:eastAsia="Calibri"/>
                <w:bCs/>
                <w:sz w:val="20"/>
                <w:szCs w:val="20"/>
              </w:rPr>
            </w:pPr>
            <w:r>
              <w:rPr>
                <w:rFonts w:eastAsia="Calibri"/>
                <w:bCs/>
                <w:sz w:val="20"/>
                <w:szCs w:val="20"/>
              </w:rPr>
              <w:t>2</w:t>
            </w:r>
          </w:p>
        </w:tc>
        <w:tc>
          <w:tcPr>
            <w:tcW w:w="1504" w:type="dxa"/>
            <w:tcBorders>
              <w:bottom w:val="single" w:sz="4" w:space="0" w:color="auto"/>
            </w:tcBorders>
            <w:shd w:val="clear" w:color="auto" w:fill="auto"/>
          </w:tcPr>
          <w:p w:rsidR="00F536E9" w:rsidRPr="00B5622F" w:rsidRDefault="00F536E9" w:rsidP="00992562">
            <w:pPr>
              <w:jc w:val="center"/>
              <w:rPr>
                <w:rFonts w:eastAsia="Calibri"/>
                <w:bCs/>
                <w:sz w:val="20"/>
                <w:szCs w:val="20"/>
              </w:rPr>
            </w:pPr>
            <w:r>
              <w:rPr>
                <w:rFonts w:eastAsia="Calibri"/>
                <w:bCs/>
                <w:sz w:val="20"/>
                <w:szCs w:val="20"/>
              </w:rPr>
              <w:t>2</w:t>
            </w:r>
          </w:p>
        </w:tc>
      </w:tr>
      <w:tr w:rsidR="00F536E9" w:rsidRPr="001A6D65" w:rsidTr="004D2E66">
        <w:trPr>
          <w:cantSplit/>
          <w:trHeight w:val="988"/>
        </w:trPr>
        <w:tc>
          <w:tcPr>
            <w:tcW w:w="2790" w:type="dxa"/>
            <w:vMerge/>
            <w:tcBorders>
              <w:bottom w:val="single" w:sz="4" w:space="0" w:color="auto"/>
            </w:tcBorders>
          </w:tcPr>
          <w:p w:rsidR="00F536E9" w:rsidRPr="001A6D65" w:rsidRDefault="00F536E9" w:rsidP="00992562">
            <w:pPr>
              <w:rPr>
                <w:rFonts w:eastAsia="Calibri"/>
                <w:bCs/>
                <w:sz w:val="20"/>
                <w:szCs w:val="20"/>
              </w:rPr>
            </w:pPr>
          </w:p>
        </w:tc>
        <w:tc>
          <w:tcPr>
            <w:tcW w:w="9213" w:type="dxa"/>
            <w:gridSpan w:val="6"/>
            <w:tcBorders>
              <w:bottom w:val="single" w:sz="4" w:space="0" w:color="auto"/>
            </w:tcBorders>
          </w:tcPr>
          <w:p w:rsidR="00566A38" w:rsidRPr="002D7A71" w:rsidRDefault="00F536E9" w:rsidP="00566A38">
            <w:pPr>
              <w:jc w:val="both"/>
              <w:rPr>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r w:rsidR="00566A38" w:rsidRPr="002D7A71">
              <w:rPr>
                <w:sz w:val="20"/>
                <w:szCs w:val="20"/>
              </w:rPr>
              <w:t>Исследование и подготовка доклада (сообщения или реферата): «Петербург в жизни и творчестве Н.В.Гоголя», «Н.В.Гоголь в воспоминаниях современников».</w:t>
            </w:r>
          </w:p>
          <w:p w:rsidR="00F536E9" w:rsidRPr="00DF2050" w:rsidRDefault="00566A38" w:rsidP="00566A38">
            <w:pPr>
              <w:jc w:val="both"/>
              <w:rPr>
                <w:b/>
                <w:sz w:val="20"/>
                <w:szCs w:val="20"/>
              </w:rPr>
            </w:pPr>
            <w:r w:rsidRPr="002D7A71">
              <w:rPr>
                <w:sz w:val="20"/>
                <w:szCs w:val="20"/>
              </w:rPr>
              <w:t xml:space="preserve">Подготовка и проведение заочной экскурсии в один из музеев Н.В.Гоголя (по выбору </w:t>
            </w:r>
            <w:r>
              <w:rPr>
                <w:sz w:val="20"/>
                <w:szCs w:val="20"/>
              </w:rPr>
              <w:t>обучающихся</w:t>
            </w:r>
            <w:r w:rsidRPr="002D7A71">
              <w:rPr>
                <w:sz w:val="20"/>
                <w:szCs w:val="20"/>
              </w:rPr>
              <w:t>).</w:t>
            </w:r>
          </w:p>
          <w:p w:rsidR="00F536E9" w:rsidRPr="00B37003" w:rsidRDefault="00F536E9" w:rsidP="00992562">
            <w:pPr>
              <w:jc w:val="both"/>
              <w:rPr>
                <w:sz w:val="20"/>
                <w:szCs w:val="20"/>
              </w:rPr>
            </w:pPr>
          </w:p>
        </w:tc>
        <w:tc>
          <w:tcPr>
            <w:tcW w:w="1001" w:type="dxa"/>
            <w:tcBorders>
              <w:bottom w:val="single" w:sz="4" w:space="0" w:color="auto"/>
            </w:tcBorders>
          </w:tcPr>
          <w:p w:rsidR="00F536E9" w:rsidRDefault="00F536E9" w:rsidP="00992562">
            <w:pPr>
              <w:rPr>
                <w:rFonts w:eastAsia="Calibri"/>
                <w:bCs/>
                <w:sz w:val="20"/>
                <w:szCs w:val="20"/>
              </w:rPr>
            </w:pPr>
            <w:r>
              <w:rPr>
                <w:rFonts w:eastAsia="Calibri"/>
                <w:bCs/>
                <w:sz w:val="20"/>
                <w:szCs w:val="20"/>
              </w:rPr>
              <w:t xml:space="preserve">      1</w:t>
            </w:r>
          </w:p>
          <w:p w:rsidR="00F536E9" w:rsidRDefault="00F536E9" w:rsidP="00992562">
            <w:pPr>
              <w:rPr>
                <w:rFonts w:eastAsia="Calibri"/>
                <w:bCs/>
                <w:sz w:val="20"/>
                <w:szCs w:val="20"/>
              </w:rPr>
            </w:pPr>
          </w:p>
          <w:p w:rsidR="00F536E9" w:rsidRDefault="00F536E9" w:rsidP="00992562">
            <w:pPr>
              <w:rPr>
                <w:rFonts w:eastAsia="Calibri"/>
                <w:bCs/>
                <w:sz w:val="20"/>
                <w:szCs w:val="20"/>
              </w:rPr>
            </w:pPr>
          </w:p>
        </w:tc>
        <w:tc>
          <w:tcPr>
            <w:tcW w:w="1504" w:type="dxa"/>
            <w:tcBorders>
              <w:bottom w:val="single" w:sz="4" w:space="0" w:color="auto"/>
            </w:tcBorders>
            <w:shd w:val="clear" w:color="auto" w:fill="auto"/>
          </w:tcPr>
          <w:p w:rsidR="00F536E9" w:rsidRPr="00B5622F" w:rsidRDefault="00F536E9" w:rsidP="00992562">
            <w:pPr>
              <w:jc w:val="center"/>
              <w:rPr>
                <w:rFonts w:eastAsia="Calibri"/>
                <w:bCs/>
                <w:sz w:val="20"/>
                <w:szCs w:val="20"/>
              </w:rPr>
            </w:pPr>
            <w:r w:rsidRPr="00B5622F">
              <w:rPr>
                <w:rFonts w:eastAsia="Calibri"/>
                <w:bCs/>
                <w:sz w:val="20"/>
                <w:szCs w:val="20"/>
              </w:rPr>
              <w:t>2</w:t>
            </w:r>
          </w:p>
        </w:tc>
      </w:tr>
      <w:tr w:rsidR="00F536E9" w:rsidRPr="001A6D65" w:rsidTr="006C2177">
        <w:trPr>
          <w:cantSplit/>
          <w:trHeight w:val="212"/>
        </w:trPr>
        <w:tc>
          <w:tcPr>
            <w:tcW w:w="2790" w:type="dxa"/>
            <w:vMerge/>
            <w:tcBorders>
              <w:bottom w:val="single" w:sz="4" w:space="0" w:color="auto"/>
            </w:tcBorders>
          </w:tcPr>
          <w:p w:rsidR="00F536E9" w:rsidRPr="001A6D65" w:rsidRDefault="00F536E9" w:rsidP="00992562">
            <w:pPr>
              <w:rPr>
                <w:rFonts w:eastAsia="Calibri"/>
                <w:bCs/>
                <w:sz w:val="20"/>
                <w:szCs w:val="20"/>
              </w:rPr>
            </w:pPr>
          </w:p>
        </w:tc>
        <w:tc>
          <w:tcPr>
            <w:tcW w:w="9213" w:type="dxa"/>
            <w:gridSpan w:val="6"/>
            <w:tcBorders>
              <w:bottom w:val="single" w:sz="4" w:space="0" w:color="auto"/>
            </w:tcBorders>
          </w:tcPr>
          <w:p w:rsidR="00F536E9" w:rsidRPr="00DF2050" w:rsidRDefault="00F536E9" w:rsidP="00992562">
            <w:pPr>
              <w:rPr>
                <w:b/>
                <w:sz w:val="20"/>
                <w:szCs w:val="20"/>
              </w:rPr>
            </w:pPr>
            <w:r>
              <w:rPr>
                <w:b/>
                <w:sz w:val="20"/>
                <w:szCs w:val="20"/>
              </w:rPr>
              <w:t>Практические занятия</w:t>
            </w:r>
          </w:p>
        </w:tc>
        <w:tc>
          <w:tcPr>
            <w:tcW w:w="1001" w:type="dxa"/>
            <w:tcBorders>
              <w:bottom w:val="single" w:sz="4" w:space="0" w:color="auto"/>
            </w:tcBorders>
          </w:tcPr>
          <w:p w:rsidR="00F536E9" w:rsidRPr="00E10E66" w:rsidRDefault="00F536E9" w:rsidP="00992562">
            <w:pPr>
              <w:rPr>
                <w:rFonts w:eastAsia="Calibri"/>
                <w:b/>
                <w:bCs/>
                <w:sz w:val="20"/>
                <w:szCs w:val="20"/>
              </w:rPr>
            </w:pPr>
            <w:r w:rsidRPr="00E10E66">
              <w:rPr>
                <w:rFonts w:eastAsia="Calibri"/>
                <w:b/>
                <w:bCs/>
                <w:sz w:val="20"/>
                <w:szCs w:val="20"/>
              </w:rPr>
              <w:t xml:space="preserve">      4 </w:t>
            </w:r>
          </w:p>
        </w:tc>
        <w:tc>
          <w:tcPr>
            <w:tcW w:w="1504" w:type="dxa"/>
            <w:tcBorders>
              <w:bottom w:val="single" w:sz="4" w:space="0" w:color="auto"/>
            </w:tcBorders>
            <w:shd w:val="clear" w:color="auto" w:fill="auto"/>
          </w:tcPr>
          <w:p w:rsidR="00F536E9" w:rsidRDefault="00F536E9" w:rsidP="00992562">
            <w:pPr>
              <w:jc w:val="center"/>
              <w:rPr>
                <w:rFonts w:eastAsia="Calibri"/>
                <w:b/>
                <w:bCs/>
                <w:sz w:val="20"/>
                <w:szCs w:val="20"/>
              </w:rPr>
            </w:pPr>
          </w:p>
        </w:tc>
      </w:tr>
      <w:tr w:rsidR="00F536E9" w:rsidRPr="001A6D65" w:rsidTr="006C2177">
        <w:trPr>
          <w:cantSplit/>
          <w:trHeight w:val="2142"/>
        </w:trPr>
        <w:tc>
          <w:tcPr>
            <w:tcW w:w="2790" w:type="dxa"/>
            <w:vMerge/>
            <w:tcBorders>
              <w:bottom w:val="single" w:sz="4" w:space="0" w:color="auto"/>
            </w:tcBorders>
          </w:tcPr>
          <w:p w:rsidR="00F536E9" w:rsidRPr="001A6D65" w:rsidRDefault="00F536E9" w:rsidP="00992562">
            <w:pPr>
              <w:rPr>
                <w:rFonts w:eastAsia="Calibri"/>
                <w:bCs/>
                <w:sz w:val="20"/>
                <w:szCs w:val="20"/>
              </w:rPr>
            </w:pPr>
          </w:p>
        </w:tc>
        <w:tc>
          <w:tcPr>
            <w:tcW w:w="564" w:type="dxa"/>
            <w:gridSpan w:val="4"/>
            <w:tcBorders>
              <w:bottom w:val="single" w:sz="4" w:space="0" w:color="auto"/>
            </w:tcBorders>
          </w:tcPr>
          <w:p w:rsidR="00F536E9" w:rsidRPr="00DA2B9A" w:rsidRDefault="00F536E9" w:rsidP="00992562">
            <w:pPr>
              <w:jc w:val="both"/>
              <w:rPr>
                <w:sz w:val="20"/>
                <w:szCs w:val="20"/>
              </w:rPr>
            </w:pPr>
            <w:r w:rsidRPr="00DA2B9A">
              <w:rPr>
                <w:sz w:val="20"/>
                <w:szCs w:val="20"/>
              </w:rPr>
              <w:t>1.</w:t>
            </w:r>
          </w:p>
        </w:tc>
        <w:tc>
          <w:tcPr>
            <w:tcW w:w="8649" w:type="dxa"/>
            <w:gridSpan w:val="2"/>
            <w:tcBorders>
              <w:bottom w:val="single" w:sz="4" w:space="0" w:color="auto"/>
            </w:tcBorders>
          </w:tcPr>
          <w:p w:rsidR="00C55486" w:rsidRPr="00523DBB" w:rsidRDefault="00C55486" w:rsidP="00C55486">
            <w:pPr>
              <w:jc w:val="both"/>
              <w:rPr>
                <w:sz w:val="20"/>
                <w:szCs w:val="20"/>
              </w:rPr>
            </w:pPr>
            <w:r w:rsidRPr="00523DBB">
              <w:rPr>
                <w:b/>
                <w:sz w:val="20"/>
                <w:szCs w:val="20"/>
              </w:rPr>
              <w:t>Чтение и обсуждение</w:t>
            </w:r>
            <w:r w:rsidRPr="00523DBB">
              <w:rPr>
                <w:sz w:val="20"/>
                <w:szCs w:val="20"/>
              </w:rPr>
              <w:t xml:space="preserve"> (по выбору преподавателя и студентов). Стихотворения «Воспоминания в Царском Селе», «Погасло дневное светило…», «Редеет облаков летучая гряда…», «Свободы сеятель пустынный…», «Сожженное письмо», «Храни меня, мой талисман», «К***», «На холмах Грузии лежит ночная мгла…», «Я вас любил, любовь еще, быть может…», «Все в жертву памяти твоей…», «Ненастный день потух…», «Брожу ли я вдоль улиц шумных», «Что в имени тебе моем?», «Если жизнь тебя обманет…», «19 октября» (1825), «Стихи, сочиненные ночью во время бессонницы», «Пир Петра Великого»; поэмы «Кавказский пленник», «Братья-разбойники», «Бахчисарайский фонтан», «Цыганы»; трагедия «Моцарт и Сальери».</w:t>
            </w:r>
          </w:p>
          <w:p w:rsidR="00F536E9" w:rsidRPr="00E76445" w:rsidRDefault="00C55486" w:rsidP="00C55486">
            <w:pPr>
              <w:jc w:val="both"/>
              <w:rPr>
                <w:b/>
                <w:sz w:val="20"/>
                <w:szCs w:val="20"/>
              </w:rPr>
            </w:pPr>
            <w:r w:rsidRPr="00523DBB">
              <w:rPr>
                <w:sz w:val="20"/>
                <w:szCs w:val="20"/>
              </w:rPr>
              <w:t>В.Г.Белинский «Сочинения Александра Пушкина. Статья пятая».</w:t>
            </w:r>
          </w:p>
        </w:tc>
        <w:tc>
          <w:tcPr>
            <w:tcW w:w="1001" w:type="dxa"/>
            <w:tcBorders>
              <w:bottom w:val="single" w:sz="4" w:space="0" w:color="auto"/>
            </w:tcBorders>
          </w:tcPr>
          <w:p w:rsidR="00F536E9" w:rsidRDefault="00F536E9" w:rsidP="00992562">
            <w:pPr>
              <w:jc w:val="center"/>
              <w:rPr>
                <w:rFonts w:eastAsia="Calibri"/>
                <w:bCs/>
                <w:sz w:val="20"/>
                <w:szCs w:val="20"/>
              </w:rPr>
            </w:pPr>
            <w:r>
              <w:rPr>
                <w:rFonts w:eastAsia="Calibri"/>
                <w:bCs/>
                <w:sz w:val="20"/>
                <w:szCs w:val="20"/>
              </w:rPr>
              <w:t>2</w:t>
            </w:r>
          </w:p>
        </w:tc>
        <w:tc>
          <w:tcPr>
            <w:tcW w:w="1504" w:type="dxa"/>
            <w:tcBorders>
              <w:bottom w:val="single" w:sz="4" w:space="0" w:color="auto"/>
            </w:tcBorders>
            <w:shd w:val="clear" w:color="auto" w:fill="auto"/>
          </w:tcPr>
          <w:p w:rsidR="00F536E9" w:rsidRPr="00B5622F" w:rsidRDefault="00F536E9" w:rsidP="00992562">
            <w:pPr>
              <w:jc w:val="center"/>
              <w:rPr>
                <w:rFonts w:eastAsia="Calibri"/>
                <w:bCs/>
                <w:sz w:val="20"/>
                <w:szCs w:val="20"/>
              </w:rPr>
            </w:pPr>
            <w:r w:rsidRPr="00B5622F">
              <w:rPr>
                <w:rFonts w:eastAsia="Calibri"/>
                <w:bCs/>
                <w:sz w:val="20"/>
                <w:szCs w:val="20"/>
              </w:rPr>
              <w:t>2</w:t>
            </w:r>
          </w:p>
        </w:tc>
      </w:tr>
      <w:tr w:rsidR="00F536E9" w:rsidRPr="001A6D65" w:rsidTr="006C2177">
        <w:trPr>
          <w:cantSplit/>
          <w:trHeight w:val="242"/>
        </w:trPr>
        <w:tc>
          <w:tcPr>
            <w:tcW w:w="2790" w:type="dxa"/>
            <w:vMerge/>
            <w:tcBorders>
              <w:bottom w:val="single" w:sz="4" w:space="0" w:color="auto"/>
            </w:tcBorders>
          </w:tcPr>
          <w:p w:rsidR="00F536E9" w:rsidRPr="001A6D65" w:rsidRDefault="00F536E9" w:rsidP="00992562">
            <w:pPr>
              <w:rPr>
                <w:rFonts w:eastAsia="Calibri"/>
                <w:bCs/>
                <w:sz w:val="20"/>
                <w:szCs w:val="20"/>
              </w:rPr>
            </w:pPr>
          </w:p>
        </w:tc>
        <w:tc>
          <w:tcPr>
            <w:tcW w:w="9213" w:type="dxa"/>
            <w:gridSpan w:val="6"/>
            <w:tcBorders>
              <w:bottom w:val="single" w:sz="4" w:space="0" w:color="auto"/>
            </w:tcBorders>
          </w:tcPr>
          <w:p w:rsidR="00F536E9" w:rsidRDefault="00F536E9" w:rsidP="00992562">
            <w:pPr>
              <w:jc w:val="both"/>
              <w:rPr>
                <w:b/>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p w:rsidR="00F536E9" w:rsidRPr="003B50F0" w:rsidRDefault="00D151DE" w:rsidP="00992562">
            <w:pPr>
              <w:jc w:val="both"/>
              <w:rPr>
                <w:sz w:val="20"/>
                <w:szCs w:val="20"/>
              </w:rPr>
            </w:pPr>
            <w:r w:rsidRPr="00523DBB">
              <w:rPr>
                <w:sz w:val="20"/>
                <w:szCs w:val="20"/>
              </w:rPr>
              <w:t>Интерпретация поэтического текста.</w:t>
            </w:r>
          </w:p>
        </w:tc>
        <w:tc>
          <w:tcPr>
            <w:tcW w:w="1001" w:type="dxa"/>
            <w:tcBorders>
              <w:bottom w:val="single" w:sz="4" w:space="0" w:color="auto"/>
            </w:tcBorders>
          </w:tcPr>
          <w:p w:rsidR="00F536E9" w:rsidRDefault="00F536E9" w:rsidP="00992562">
            <w:pPr>
              <w:jc w:val="center"/>
              <w:rPr>
                <w:rFonts w:eastAsia="Calibri"/>
                <w:bCs/>
                <w:sz w:val="20"/>
                <w:szCs w:val="20"/>
              </w:rPr>
            </w:pPr>
            <w:r>
              <w:rPr>
                <w:rFonts w:eastAsia="Calibri"/>
                <w:bCs/>
                <w:sz w:val="20"/>
                <w:szCs w:val="20"/>
              </w:rPr>
              <w:t>1</w:t>
            </w:r>
          </w:p>
        </w:tc>
        <w:tc>
          <w:tcPr>
            <w:tcW w:w="1504" w:type="dxa"/>
            <w:tcBorders>
              <w:bottom w:val="single" w:sz="4" w:space="0" w:color="auto"/>
            </w:tcBorders>
            <w:shd w:val="clear" w:color="auto" w:fill="auto"/>
          </w:tcPr>
          <w:p w:rsidR="00F536E9" w:rsidRPr="00B5622F" w:rsidRDefault="00F536E9" w:rsidP="00992562">
            <w:pPr>
              <w:jc w:val="center"/>
              <w:rPr>
                <w:rFonts w:eastAsia="Calibri"/>
                <w:bCs/>
                <w:sz w:val="20"/>
                <w:szCs w:val="20"/>
              </w:rPr>
            </w:pPr>
            <w:r w:rsidRPr="00B5622F">
              <w:rPr>
                <w:rFonts w:eastAsia="Calibri"/>
                <w:bCs/>
                <w:sz w:val="20"/>
                <w:szCs w:val="20"/>
              </w:rPr>
              <w:t>2</w:t>
            </w:r>
          </w:p>
        </w:tc>
      </w:tr>
      <w:tr w:rsidR="00C55486" w:rsidRPr="001A6D65" w:rsidTr="006C2177">
        <w:trPr>
          <w:cantSplit/>
          <w:trHeight w:val="242"/>
        </w:trPr>
        <w:tc>
          <w:tcPr>
            <w:tcW w:w="2790" w:type="dxa"/>
            <w:vMerge/>
            <w:tcBorders>
              <w:bottom w:val="single" w:sz="4" w:space="0" w:color="auto"/>
            </w:tcBorders>
          </w:tcPr>
          <w:p w:rsidR="00C55486" w:rsidRPr="001A6D65" w:rsidRDefault="00C55486" w:rsidP="00992562">
            <w:pPr>
              <w:rPr>
                <w:rFonts w:eastAsia="Calibri"/>
                <w:bCs/>
                <w:sz w:val="20"/>
                <w:szCs w:val="20"/>
              </w:rPr>
            </w:pPr>
          </w:p>
        </w:tc>
        <w:tc>
          <w:tcPr>
            <w:tcW w:w="393" w:type="dxa"/>
            <w:gridSpan w:val="2"/>
            <w:tcBorders>
              <w:bottom w:val="single" w:sz="4" w:space="0" w:color="auto"/>
            </w:tcBorders>
          </w:tcPr>
          <w:p w:rsidR="00C55486" w:rsidRPr="00A718B7" w:rsidRDefault="00A718B7" w:rsidP="00992562">
            <w:pPr>
              <w:jc w:val="both"/>
              <w:rPr>
                <w:sz w:val="20"/>
                <w:szCs w:val="20"/>
              </w:rPr>
            </w:pPr>
            <w:r>
              <w:rPr>
                <w:sz w:val="20"/>
                <w:szCs w:val="20"/>
              </w:rPr>
              <w:t>2.</w:t>
            </w:r>
          </w:p>
        </w:tc>
        <w:tc>
          <w:tcPr>
            <w:tcW w:w="8820" w:type="dxa"/>
            <w:gridSpan w:val="4"/>
            <w:tcBorders>
              <w:bottom w:val="single" w:sz="4" w:space="0" w:color="auto"/>
            </w:tcBorders>
          </w:tcPr>
          <w:p w:rsidR="00A718B7" w:rsidRPr="00523DBB" w:rsidRDefault="00A718B7" w:rsidP="00A718B7">
            <w:pPr>
              <w:jc w:val="both"/>
              <w:rPr>
                <w:sz w:val="20"/>
                <w:szCs w:val="20"/>
              </w:rPr>
            </w:pPr>
            <w:r w:rsidRPr="00523DBB">
              <w:rPr>
                <w:b/>
                <w:sz w:val="20"/>
                <w:szCs w:val="20"/>
              </w:rPr>
              <w:t>Тема одиночества в лирике Лермонтова.</w:t>
            </w:r>
            <w:r w:rsidRPr="00523DBB">
              <w:rPr>
                <w:sz w:val="20"/>
                <w:szCs w:val="20"/>
              </w:rPr>
              <w:t xml:space="preserve"> Поэт и общество. Трагизм любовной лирики Лермонтова.</w:t>
            </w:r>
          </w:p>
          <w:p w:rsidR="00C55486" w:rsidRDefault="00A718B7" w:rsidP="00A718B7">
            <w:pPr>
              <w:jc w:val="both"/>
              <w:rPr>
                <w:sz w:val="20"/>
                <w:szCs w:val="20"/>
              </w:rPr>
            </w:pPr>
            <w:r w:rsidRPr="00523DBB">
              <w:rPr>
                <w:sz w:val="20"/>
                <w:szCs w:val="20"/>
              </w:rPr>
              <w:t>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Поэма «Демон».</w:t>
            </w:r>
          </w:p>
          <w:p w:rsidR="00B935D7" w:rsidRPr="00523DBB" w:rsidRDefault="00B935D7" w:rsidP="00B935D7">
            <w:pPr>
              <w:jc w:val="both"/>
              <w:rPr>
                <w:sz w:val="20"/>
                <w:szCs w:val="20"/>
              </w:rPr>
            </w:pPr>
            <w:r w:rsidRPr="00523DBB">
              <w:rPr>
                <w:b/>
                <w:sz w:val="20"/>
                <w:szCs w:val="20"/>
              </w:rPr>
              <w:t>Чтение и обсуждение.</w:t>
            </w:r>
            <w:r w:rsidRPr="00523DBB">
              <w:rPr>
                <w:sz w:val="20"/>
                <w:szCs w:val="20"/>
              </w:rPr>
              <w:t xml:space="preserve">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А.И.Одоевского», «Листок», «Пленный рыцарь», «Три пальмы», «Благодарность», «Пророк». Драма «Маскарад».</w:t>
            </w:r>
          </w:p>
          <w:p w:rsidR="00B935D7" w:rsidRPr="00DF2050" w:rsidRDefault="00B935D7" w:rsidP="00B935D7">
            <w:pPr>
              <w:jc w:val="both"/>
              <w:rPr>
                <w:b/>
                <w:sz w:val="20"/>
                <w:szCs w:val="20"/>
              </w:rPr>
            </w:pPr>
            <w:r w:rsidRPr="00523DBB">
              <w:rPr>
                <w:sz w:val="20"/>
                <w:szCs w:val="20"/>
              </w:rPr>
              <w:t>В.Г.Белинский «Стихотворения М.Лермонтова».</w:t>
            </w:r>
          </w:p>
        </w:tc>
        <w:tc>
          <w:tcPr>
            <w:tcW w:w="1001" w:type="dxa"/>
            <w:tcBorders>
              <w:bottom w:val="single" w:sz="4" w:space="0" w:color="auto"/>
            </w:tcBorders>
          </w:tcPr>
          <w:p w:rsidR="00C55486" w:rsidRDefault="00A718B7" w:rsidP="00992562">
            <w:pPr>
              <w:jc w:val="center"/>
              <w:rPr>
                <w:rFonts w:eastAsia="Calibri"/>
                <w:bCs/>
                <w:sz w:val="20"/>
                <w:szCs w:val="20"/>
              </w:rPr>
            </w:pPr>
            <w:r>
              <w:rPr>
                <w:rFonts w:eastAsia="Calibri"/>
                <w:bCs/>
                <w:sz w:val="20"/>
                <w:szCs w:val="20"/>
              </w:rPr>
              <w:t>2</w:t>
            </w:r>
          </w:p>
        </w:tc>
        <w:tc>
          <w:tcPr>
            <w:tcW w:w="1504" w:type="dxa"/>
            <w:tcBorders>
              <w:bottom w:val="single" w:sz="4" w:space="0" w:color="auto"/>
            </w:tcBorders>
            <w:shd w:val="clear" w:color="auto" w:fill="auto"/>
          </w:tcPr>
          <w:p w:rsidR="00C55486" w:rsidRPr="00B5622F" w:rsidRDefault="00A718B7" w:rsidP="00992562">
            <w:pPr>
              <w:jc w:val="center"/>
              <w:rPr>
                <w:rFonts w:eastAsia="Calibri"/>
                <w:bCs/>
                <w:sz w:val="20"/>
                <w:szCs w:val="20"/>
              </w:rPr>
            </w:pPr>
            <w:r>
              <w:rPr>
                <w:rFonts w:eastAsia="Calibri"/>
                <w:bCs/>
                <w:sz w:val="20"/>
                <w:szCs w:val="20"/>
              </w:rPr>
              <w:t>3</w:t>
            </w:r>
          </w:p>
        </w:tc>
      </w:tr>
      <w:tr w:rsidR="00FF5775" w:rsidRPr="001A6D65" w:rsidTr="006C2177">
        <w:trPr>
          <w:cantSplit/>
          <w:trHeight w:val="20"/>
        </w:trPr>
        <w:tc>
          <w:tcPr>
            <w:tcW w:w="2790" w:type="dxa"/>
            <w:vMerge/>
          </w:tcPr>
          <w:p w:rsidR="00FF5775" w:rsidRPr="001A6D65" w:rsidRDefault="00FF5775" w:rsidP="00992562">
            <w:pPr>
              <w:rPr>
                <w:rFonts w:eastAsia="Calibri"/>
                <w:bCs/>
                <w:i/>
                <w:sz w:val="20"/>
                <w:szCs w:val="20"/>
              </w:rPr>
            </w:pPr>
          </w:p>
        </w:tc>
        <w:tc>
          <w:tcPr>
            <w:tcW w:w="429" w:type="dxa"/>
            <w:gridSpan w:val="3"/>
          </w:tcPr>
          <w:p w:rsidR="00FF5775" w:rsidRPr="00873DF5" w:rsidRDefault="00FF5775" w:rsidP="00992562">
            <w:pPr>
              <w:pStyle w:val="af7"/>
              <w:spacing w:after="0"/>
              <w:jc w:val="both"/>
              <w:rPr>
                <w:rFonts w:ascii="Times New Roman" w:hAnsi="Times New Roman"/>
                <w:sz w:val="20"/>
                <w:szCs w:val="20"/>
              </w:rPr>
            </w:pPr>
            <w:r w:rsidRPr="00873DF5">
              <w:rPr>
                <w:rFonts w:ascii="Times New Roman" w:hAnsi="Times New Roman"/>
                <w:sz w:val="20"/>
                <w:szCs w:val="20"/>
              </w:rPr>
              <w:t>2.</w:t>
            </w:r>
          </w:p>
        </w:tc>
        <w:tc>
          <w:tcPr>
            <w:tcW w:w="8784" w:type="dxa"/>
            <w:gridSpan w:val="3"/>
          </w:tcPr>
          <w:p w:rsidR="00FF5775" w:rsidRDefault="00FF5775" w:rsidP="00992562">
            <w:pPr>
              <w:rPr>
                <w:b/>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p w:rsidR="00FF5775" w:rsidRPr="00322B37" w:rsidRDefault="00B935D7" w:rsidP="00992562">
            <w:pPr>
              <w:rPr>
                <w:sz w:val="20"/>
                <w:szCs w:val="20"/>
              </w:rPr>
            </w:pPr>
            <w:r w:rsidRPr="00523DBB">
              <w:rPr>
                <w:sz w:val="20"/>
                <w:szCs w:val="20"/>
              </w:rPr>
              <w:t>Интерпретация поэтического текста.</w:t>
            </w:r>
          </w:p>
        </w:tc>
        <w:tc>
          <w:tcPr>
            <w:tcW w:w="1001" w:type="dxa"/>
          </w:tcPr>
          <w:p w:rsidR="00FF5775" w:rsidRPr="00873DF5" w:rsidRDefault="00FF5775" w:rsidP="00992562">
            <w:pPr>
              <w:pStyle w:val="af7"/>
              <w:spacing w:after="0"/>
              <w:rPr>
                <w:rFonts w:ascii="Times New Roman" w:hAnsi="Times New Roman"/>
                <w:sz w:val="20"/>
                <w:szCs w:val="20"/>
              </w:rPr>
            </w:pPr>
            <w:r w:rsidRPr="00873DF5">
              <w:rPr>
                <w:rFonts w:ascii="Times New Roman" w:hAnsi="Times New Roman"/>
                <w:sz w:val="20"/>
                <w:szCs w:val="20"/>
              </w:rPr>
              <w:t>1</w:t>
            </w:r>
          </w:p>
        </w:tc>
        <w:tc>
          <w:tcPr>
            <w:tcW w:w="1504" w:type="dxa"/>
          </w:tcPr>
          <w:p w:rsidR="00FF5775" w:rsidRPr="0081411D" w:rsidRDefault="00FF5775" w:rsidP="00992562">
            <w:pPr>
              <w:pStyle w:val="af7"/>
              <w:spacing w:after="0"/>
              <w:rPr>
                <w:rFonts w:ascii="Times New Roman" w:hAnsi="Times New Roman"/>
                <w:sz w:val="20"/>
                <w:szCs w:val="20"/>
                <w:lang w:val="en-US"/>
              </w:rPr>
            </w:pPr>
            <w:r>
              <w:rPr>
                <w:rFonts w:ascii="Times New Roman" w:hAnsi="Times New Roman"/>
                <w:sz w:val="20"/>
                <w:szCs w:val="20"/>
                <w:lang w:val="en-US"/>
              </w:rPr>
              <w:t>2</w:t>
            </w:r>
          </w:p>
        </w:tc>
      </w:tr>
      <w:tr w:rsidR="00DB6476" w:rsidRPr="001A6D65" w:rsidTr="006C2177">
        <w:trPr>
          <w:cantSplit/>
          <w:trHeight w:val="230"/>
        </w:trPr>
        <w:tc>
          <w:tcPr>
            <w:tcW w:w="2790" w:type="dxa"/>
            <w:vMerge w:val="restart"/>
          </w:tcPr>
          <w:p w:rsidR="00DB6476" w:rsidRPr="008A23B1" w:rsidRDefault="00DB6476" w:rsidP="00E41331">
            <w:pPr>
              <w:jc w:val="both"/>
              <w:rPr>
                <w:b/>
                <w:bCs/>
                <w:sz w:val="20"/>
                <w:szCs w:val="20"/>
              </w:rPr>
            </w:pPr>
            <w:r>
              <w:rPr>
                <w:b/>
                <w:bCs/>
                <w:sz w:val="20"/>
                <w:szCs w:val="20"/>
              </w:rPr>
              <w:t>Тема 1.2.</w:t>
            </w:r>
            <w:r w:rsidRPr="008A23B1">
              <w:rPr>
                <w:b/>
                <w:sz w:val="20"/>
                <w:szCs w:val="20"/>
              </w:rPr>
              <w:t>Особенности развития русской литературы во второй половине XIX века</w:t>
            </w:r>
          </w:p>
          <w:p w:rsidR="00DB6476" w:rsidRPr="00C103F0" w:rsidRDefault="00DB6476" w:rsidP="00E41331">
            <w:pPr>
              <w:jc w:val="both"/>
              <w:rPr>
                <w:b/>
                <w:bCs/>
                <w:sz w:val="20"/>
                <w:szCs w:val="20"/>
              </w:rPr>
            </w:pPr>
          </w:p>
        </w:tc>
        <w:tc>
          <w:tcPr>
            <w:tcW w:w="9213" w:type="dxa"/>
            <w:gridSpan w:val="6"/>
          </w:tcPr>
          <w:p w:rsidR="00DB6476" w:rsidRPr="00DF0A39" w:rsidRDefault="00DB6476" w:rsidP="00992562">
            <w:pPr>
              <w:rPr>
                <w:b/>
                <w:bCs/>
                <w:sz w:val="20"/>
                <w:szCs w:val="20"/>
              </w:rPr>
            </w:pPr>
            <w:r>
              <w:rPr>
                <w:b/>
                <w:bCs/>
                <w:sz w:val="20"/>
                <w:szCs w:val="20"/>
              </w:rPr>
              <w:t>Содержание учебного материала</w:t>
            </w:r>
          </w:p>
        </w:tc>
        <w:tc>
          <w:tcPr>
            <w:tcW w:w="1001" w:type="dxa"/>
          </w:tcPr>
          <w:p w:rsidR="00DB6476" w:rsidRPr="001A6D65" w:rsidRDefault="00DB6476" w:rsidP="00992562">
            <w:pPr>
              <w:jc w:val="center"/>
              <w:rPr>
                <w:rFonts w:eastAsia="Calibri"/>
                <w:b/>
                <w:bCs/>
                <w:sz w:val="20"/>
                <w:szCs w:val="20"/>
              </w:rPr>
            </w:pPr>
            <w:r>
              <w:rPr>
                <w:rFonts w:eastAsia="Calibri"/>
                <w:b/>
                <w:bCs/>
                <w:sz w:val="20"/>
                <w:szCs w:val="20"/>
              </w:rPr>
              <w:t>58</w:t>
            </w:r>
          </w:p>
        </w:tc>
        <w:tc>
          <w:tcPr>
            <w:tcW w:w="1504" w:type="dxa"/>
            <w:shd w:val="clear" w:color="auto" w:fill="auto"/>
          </w:tcPr>
          <w:p w:rsidR="00DB6476" w:rsidRPr="001A6D65" w:rsidRDefault="00DB6476" w:rsidP="00992562">
            <w:pPr>
              <w:jc w:val="center"/>
              <w:rPr>
                <w:b/>
                <w:sz w:val="20"/>
                <w:szCs w:val="20"/>
              </w:rPr>
            </w:pPr>
          </w:p>
        </w:tc>
      </w:tr>
      <w:tr w:rsidR="00DB6476" w:rsidRPr="001A6D65" w:rsidTr="006C2177">
        <w:trPr>
          <w:cantSplit/>
          <w:trHeight w:val="230"/>
        </w:trPr>
        <w:tc>
          <w:tcPr>
            <w:tcW w:w="2790" w:type="dxa"/>
            <w:vMerge/>
          </w:tcPr>
          <w:p w:rsidR="00DB6476" w:rsidRDefault="00DB6476" w:rsidP="00992562">
            <w:pPr>
              <w:jc w:val="center"/>
              <w:rPr>
                <w:b/>
                <w:bCs/>
                <w:sz w:val="20"/>
                <w:szCs w:val="20"/>
              </w:rPr>
            </w:pPr>
          </w:p>
        </w:tc>
        <w:tc>
          <w:tcPr>
            <w:tcW w:w="564" w:type="dxa"/>
            <w:gridSpan w:val="4"/>
          </w:tcPr>
          <w:p w:rsidR="00DB6476" w:rsidRPr="003B07BC" w:rsidRDefault="00DB6476" w:rsidP="00992562">
            <w:pPr>
              <w:rPr>
                <w:bCs/>
                <w:sz w:val="20"/>
                <w:szCs w:val="20"/>
              </w:rPr>
            </w:pPr>
            <w:r w:rsidRPr="003B07BC">
              <w:rPr>
                <w:bCs/>
                <w:sz w:val="20"/>
                <w:szCs w:val="20"/>
              </w:rPr>
              <w:t>1.</w:t>
            </w:r>
          </w:p>
        </w:tc>
        <w:tc>
          <w:tcPr>
            <w:tcW w:w="8649" w:type="dxa"/>
            <w:gridSpan w:val="2"/>
          </w:tcPr>
          <w:p w:rsidR="00DB6476" w:rsidRPr="008A23B1" w:rsidRDefault="00DB6476" w:rsidP="00992562">
            <w:pPr>
              <w:jc w:val="both"/>
              <w:rPr>
                <w:sz w:val="20"/>
                <w:szCs w:val="20"/>
              </w:rPr>
            </w:pPr>
            <w:r w:rsidRPr="00C56131">
              <w:rPr>
                <w:b/>
                <w:sz w:val="20"/>
                <w:szCs w:val="20"/>
              </w:rPr>
              <w:t>Культурно-историческое развитие России середины XIX века.</w:t>
            </w:r>
            <w:r w:rsidRPr="008A23B1">
              <w:rPr>
                <w:sz w:val="20"/>
                <w:szCs w:val="20"/>
              </w:rPr>
              <w:t xml:space="preserve"> Конфликт либерального дворянства и разночинной демократии. Отмена крепостного права. Крымская война. Народничество. Укрепление реалистического направления в русской живописи второй половины XIX века .  (И.К.Айвазовский, В.В.Верещагин, В.М.Васнецов, Н.Н.Ге, И.Н.Крамской, В.Г.Перов, И.Е.Репин, В.И.Суриков). Мастера русского реалистического пейзажа (И.И.Левитан, В.Д.Поленов, А.К.Саврасов, И.И.Шишкин, Ф.А.Васильев, А.И.Куинджи) (на примере 3—4 художников по выбору преподавателя). Содружество русских композиторов «Могучая кучка» (М.А.Балакирев, М.П.Мусоргский, А.И.Бородин, Н.А.Римский-Корсаков).</w:t>
            </w:r>
          </w:p>
          <w:p w:rsidR="00DB6476" w:rsidRPr="008A23B1" w:rsidRDefault="00DB6476" w:rsidP="00992562">
            <w:pPr>
              <w:jc w:val="both"/>
              <w:rPr>
                <w:sz w:val="20"/>
                <w:szCs w:val="20"/>
              </w:rPr>
            </w:pPr>
            <w:r w:rsidRPr="008A23B1">
              <w:rPr>
                <w:sz w:val="20"/>
                <w:szCs w:val="20"/>
              </w:rPr>
              <w:t>Малый театр — «второй Московский университет в России». М.С.Щепкин —основоположник русского сценического реализма. Первый публичный музей национального русского искусства — Третьяковская галерея в Москве.</w:t>
            </w:r>
          </w:p>
          <w:p w:rsidR="00DB6476" w:rsidRPr="008A23B1" w:rsidRDefault="00DB6476" w:rsidP="00992562">
            <w:pPr>
              <w:jc w:val="both"/>
              <w:rPr>
                <w:sz w:val="20"/>
                <w:szCs w:val="20"/>
              </w:rPr>
            </w:pPr>
            <w:r w:rsidRPr="008A23B1">
              <w:rPr>
                <w:sz w:val="20"/>
                <w:szCs w:val="20"/>
              </w:rPr>
              <w:t>Литературная критика и журнальная полемика 1860-х годов о «лишних людях» и «новом человеке» в журналах «Современник», «Отечественные записки», «Русское слово». Газета «Колокол», общественно-политическая и литературная деятельность А.И.Герцена, В.Г.Белинского. Развитие реалистических традиций в прозе (И.С.Тургенев, И.А.Гончаров, Л.Н.Толстой, Ф.М.Достоевский, Н.С.Лесков и др.).</w:t>
            </w:r>
          </w:p>
          <w:p w:rsidR="00DB6476" w:rsidRPr="008A23B1" w:rsidRDefault="00DB6476" w:rsidP="00992562">
            <w:pPr>
              <w:jc w:val="both"/>
              <w:rPr>
                <w:sz w:val="20"/>
                <w:szCs w:val="20"/>
              </w:rPr>
            </w:pPr>
            <w:r w:rsidRPr="008A23B1">
              <w:rPr>
                <w:sz w:val="20"/>
                <w:szCs w:val="20"/>
              </w:rPr>
              <w:t>Новые типы героев в русской литературе. Нигилистический и антинигилистический роман (Н.Г.Чернышевский, И.С.Тургенев). Драматургия А.Н.Островского и А.П.Чехова и ее сценическое воплощение. Поэзия «чистого искусства», и реалистическая поэзия.</w:t>
            </w:r>
          </w:p>
          <w:p w:rsidR="00DB6476" w:rsidRPr="00566A38" w:rsidRDefault="00DB6476" w:rsidP="00566A38">
            <w:pPr>
              <w:jc w:val="both"/>
              <w:rPr>
                <w:sz w:val="20"/>
                <w:szCs w:val="20"/>
              </w:rPr>
            </w:pPr>
            <w:r w:rsidRPr="008A23B1">
              <w:rPr>
                <w:sz w:val="20"/>
                <w:szCs w:val="20"/>
              </w:rPr>
              <w:t>Для чтения и обсуждения. В. Г. Белинский «Литературные мечтания». А.И.Герцен «О развитии революционных идей в России». Д.И.Писарев «Реалисты».</w:t>
            </w:r>
          </w:p>
        </w:tc>
        <w:tc>
          <w:tcPr>
            <w:tcW w:w="1001" w:type="dxa"/>
          </w:tcPr>
          <w:p w:rsidR="00DB6476" w:rsidRPr="000C2FCA" w:rsidRDefault="00DB6476" w:rsidP="00992562">
            <w:pPr>
              <w:jc w:val="center"/>
              <w:rPr>
                <w:rFonts w:eastAsia="Calibri"/>
                <w:bCs/>
                <w:sz w:val="20"/>
                <w:szCs w:val="20"/>
              </w:rPr>
            </w:pPr>
            <w:r w:rsidRPr="000C2FCA">
              <w:rPr>
                <w:rFonts w:eastAsia="Calibri"/>
                <w:bCs/>
                <w:sz w:val="20"/>
                <w:szCs w:val="20"/>
              </w:rPr>
              <w:t>2</w:t>
            </w:r>
          </w:p>
        </w:tc>
        <w:tc>
          <w:tcPr>
            <w:tcW w:w="1504" w:type="dxa"/>
            <w:shd w:val="clear" w:color="auto" w:fill="auto"/>
          </w:tcPr>
          <w:p w:rsidR="00DB6476" w:rsidRPr="0004571A" w:rsidRDefault="00DB6476" w:rsidP="00992562">
            <w:pPr>
              <w:jc w:val="center"/>
              <w:rPr>
                <w:sz w:val="20"/>
                <w:szCs w:val="20"/>
              </w:rPr>
            </w:pPr>
            <w:r w:rsidRPr="0004571A">
              <w:rPr>
                <w:sz w:val="20"/>
                <w:szCs w:val="20"/>
              </w:rPr>
              <w:t>2</w:t>
            </w:r>
          </w:p>
        </w:tc>
      </w:tr>
      <w:tr w:rsidR="00DB6476" w:rsidRPr="001A6D65" w:rsidTr="006C2177">
        <w:trPr>
          <w:cantSplit/>
          <w:trHeight w:val="690"/>
        </w:trPr>
        <w:tc>
          <w:tcPr>
            <w:tcW w:w="2790" w:type="dxa"/>
            <w:vMerge/>
          </w:tcPr>
          <w:p w:rsidR="00DB6476" w:rsidRPr="00C103F0" w:rsidRDefault="00DB6476" w:rsidP="00992562">
            <w:pPr>
              <w:jc w:val="center"/>
              <w:rPr>
                <w:b/>
                <w:bCs/>
                <w:sz w:val="20"/>
                <w:szCs w:val="20"/>
              </w:rPr>
            </w:pPr>
          </w:p>
        </w:tc>
        <w:tc>
          <w:tcPr>
            <w:tcW w:w="9213" w:type="dxa"/>
            <w:gridSpan w:val="6"/>
          </w:tcPr>
          <w:p w:rsidR="00DB6476" w:rsidRPr="00DF0A39" w:rsidRDefault="00DB6476" w:rsidP="00992562">
            <w:pPr>
              <w:rPr>
                <w:b/>
                <w:bCs/>
                <w:sz w:val="20"/>
                <w:szCs w:val="20"/>
              </w:rPr>
            </w:pPr>
            <w:r w:rsidRPr="00DF2050">
              <w:rPr>
                <w:b/>
                <w:sz w:val="20"/>
                <w:szCs w:val="20"/>
              </w:rPr>
              <w:t>Самостоятельная</w:t>
            </w:r>
            <w:r>
              <w:rPr>
                <w:b/>
                <w:sz w:val="20"/>
                <w:szCs w:val="20"/>
              </w:rPr>
              <w:t xml:space="preserve"> в</w:t>
            </w:r>
            <w:r w:rsidRPr="00DF2050">
              <w:rPr>
                <w:b/>
                <w:sz w:val="20"/>
                <w:szCs w:val="20"/>
              </w:rPr>
              <w:t>неаудиторная работа</w:t>
            </w:r>
          </w:p>
          <w:p w:rsidR="00DB6476" w:rsidRPr="00DF0A39" w:rsidRDefault="00DB6476" w:rsidP="00992562">
            <w:pPr>
              <w:jc w:val="both"/>
              <w:rPr>
                <w:b/>
                <w:bCs/>
                <w:sz w:val="20"/>
                <w:szCs w:val="20"/>
              </w:rPr>
            </w:pPr>
            <w:r>
              <w:rPr>
                <w:sz w:val="20"/>
                <w:szCs w:val="20"/>
              </w:rPr>
              <w:t>П</w:t>
            </w:r>
            <w:r w:rsidRPr="003B4C53">
              <w:rPr>
                <w:sz w:val="20"/>
                <w:szCs w:val="20"/>
              </w:rPr>
              <w:t>одготовка доклада (сообщения или реферата): «Что делать?» — главный вопрос эпохи 1850—1860-х годов»; «Духовные искания русской культуры второй половины XIX века».</w:t>
            </w:r>
          </w:p>
        </w:tc>
        <w:tc>
          <w:tcPr>
            <w:tcW w:w="1001" w:type="dxa"/>
          </w:tcPr>
          <w:p w:rsidR="00DB6476" w:rsidRPr="00B5622F" w:rsidRDefault="00DB6476" w:rsidP="00992562">
            <w:pPr>
              <w:jc w:val="center"/>
              <w:rPr>
                <w:rFonts w:eastAsia="Calibri"/>
                <w:bCs/>
                <w:sz w:val="20"/>
                <w:szCs w:val="20"/>
              </w:rPr>
            </w:pPr>
            <w:r w:rsidRPr="00B5622F">
              <w:rPr>
                <w:rFonts w:eastAsia="Calibri"/>
                <w:bCs/>
                <w:sz w:val="20"/>
                <w:szCs w:val="20"/>
              </w:rPr>
              <w:t>1</w:t>
            </w:r>
          </w:p>
        </w:tc>
        <w:tc>
          <w:tcPr>
            <w:tcW w:w="1504" w:type="dxa"/>
            <w:shd w:val="clear" w:color="auto" w:fill="auto"/>
          </w:tcPr>
          <w:p w:rsidR="00DB6476" w:rsidRPr="00B5622F" w:rsidRDefault="00DB6476" w:rsidP="00992562">
            <w:pPr>
              <w:jc w:val="center"/>
              <w:rPr>
                <w:sz w:val="20"/>
                <w:szCs w:val="20"/>
              </w:rPr>
            </w:pPr>
            <w:r w:rsidRPr="00B5622F">
              <w:rPr>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564" w:type="dxa"/>
            <w:gridSpan w:val="4"/>
          </w:tcPr>
          <w:p w:rsidR="00DB6476" w:rsidRPr="00873DF5" w:rsidRDefault="00DB6476" w:rsidP="00992562">
            <w:pPr>
              <w:pStyle w:val="af7"/>
              <w:spacing w:after="0"/>
              <w:jc w:val="left"/>
              <w:rPr>
                <w:bCs/>
                <w:sz w:val="20"/>
                <w:szCs w:val="20"/>
              </w:rPr>
            </w:pPr>
            <w:r w:rsidRPr="00873DF5">
              <w:rPr>
                <w:bCs/>
                <w:sz w:val="20"/>
                <w:szCs w:val="20"/>
              </w:rPr>
              <w:t>2.</w:t>
            </w:r>
          </w:p>
        </w:tc>
        <w:tc>
          <w:tcPr>
            <w:tcW w:w="8649" w:type="dxa"/>
            <w:gridSpan w:val="2"/>
          </w:tcPr>
          <w:p w:rsidR="00DB6476" w:rsidRPr="003B4C53" w:rsidRDefault="00DB6476" w:rsidP="00992562">
            <w:pPr>
              <w:pStyle w:val="af7"/>
              <w:spacing w:after="0"/>
              <w:jc w:val="left"/>
              <w:rPr>
                <w:rFonts w:ascii="Times New Roman" w:hAnsi="Times New Roman"/>
                <w:b/>
                <w:sz w:val="20"/>
                <w:szCs w:val="20"/>
              </w:rPr>
            </w:pPr>
            <w:r w:rsidRPr="003B4C53">
              <w:rPr>
                <w:rFonts w:ascii="Times New Roman" w:hAnsi="Times New Roman"/>
                <w:b/>
                <w:sz w:val="20"/>
                <w:szCs w:val="20"/>
              </w:rPr>
              <w:t>Александр Николаевич Островский (1823—1886)</w:t>
            </w:r>
          </w:p>
          <w:p w:rsidR="00DB6476" w:rsidRDefault="00DB6476" w:rsidP="00DA2B9A">
            <w:pPr>
              <w:jc w:val="both"/>
              <w:rPr>
                <w:sz w:val="20"/>
                <w:szCs w:val="20"/>
              </w:rPr>
            </w:pPr>
            <w:r w:rsidRPr="003B4C53">
              <w:rPr>
                <w:sz w:val="20"/>
                <w:szCs w:val="20"/>
              </w:rPr>
              <w:t>Жизненный и творческий путь А. Н. Островского (с обобщением ранее изученного). Социально-культурная новизна драматургии А.Н.Островского. Темы «горячегосердца» и «темного царства» в творчестве А.Н.Островского.</w:t>
            </w:r>
          </w:p>
          <w:p w:rsidR="00F607F3" w:rsidRPr="00523DBB" w:rsidRDefault="00F607F3" w:rsidP="00F607F3">
            <w:pPr>
              <w:rPr>
                <w:sz w:val="20"/>
                <w:szCs w:val="20"/>
              </w:rPr>
            </w:pPr>
            <w:r w:rsidRPr="00523DBB">
              <w:rPr>
                <w:sz w:val="20"/>
                <w:szCs w:val="20"/>
              </w:rPr>
              <w:t>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w:t>
            </w:r>
          </w:p>
          <w:p w:rsidR="00F607F3" w:rsidRPr="003B4C53" w:rsidRDefault="00F607F3" w:rsidP="00F607F3">
            <w:pPr>
              <w:jc w:val="both"/>
              <w:rPr>
                <w:sz w:val="20"/>
                <w:szCs w:val="20"/>
              </w:rPr>
            </w:pPr>
            <w:r w:rsidRPr="00523DBB">
              <w:rPr>
                <w:sz w:val="20"/>
                <w:szCs w:val="20"/>
              </w:rPr>
              <w:t>Теория литературы. Драма.</w:t>
            </w:r>
          </w:p>
        </w:tc>
        <w:tc>
          <w:tcPr>
            <w:tcW w:w="1001" w:type="dxa"/>
          </w:tcPr>
          <w:p w:rsidR="00DB6476" w:rsidRPr="00873DF5" w:rsidRDefault="00DB6476" w:rsidP="00992562">
            <w:pPr>
              <w:pStyle w:val="af7"/>
              <w:rPr>
                <w:rFonts w:eastAsia="Calibri"/>
                <w:bCs/>
                <w:sz w:val="20"/>
                <w:szCs w:val="20"/>
              </w:rPr>
            </w:pPr>
            <w:r w:rsidRPr="00873DF5">
              <w:rPr>
                <w:rFonts w:eastAsia="Calibri"/>
                <w:bCs/>
                <w:sz w:val="20"/>
                <w:szCs w:val="20"/>
              </w:rPr>
              <w:t>2</w:t>
            </w:r>
          </w:p>
        </w:tc>
        <w:tc>
          <w:tcPr>
            <w:tcW w:w="1504" w:type="dxa"/>
            <w:shd w:val="clear" w:color="auto" w:fill="auto"/>
          </w:tcPr>
          <w:p w:rsidR="00DB6476" w:rsidRPr="001A6D65" w:rsidRDefault="00DB6476" w:rsidP="00992562">
            <w:pPr>
              <w:jc w:val="center"/>
              <w:rPr>
                <w:rFonts w:eastAsia="Calibri"/>
                <w:bCs/>
                <w:sz w:val="20"/>
                <w:szCs w:val="20"/>
              </w:rPr>
            </w:pPr>
            <w:r>
              <w:rPr>
                <w:rFonts w:eastAsia="Calibri"/>
                <w:bCs/>
                <w:sz w:val="20"/>
                <w:szCs w:val="20"/>
              </w:rPr>
              <w:t>2</w:t>
            </w:r>
          </w:p>
        </w:tc>
      </w:tr>
      <w:tr w:rsidR="00DB6476" w:rsidRPr="001A6D65" w:rsidTr="006C2177">
        <w:trPr>
          <w:cantSplit/>
          <w:trHeight w:val="754"/>
        </w:trPr>
        <w:tc>
          <w:tcPr>
            <w:tcW w:w="2790" w:type="dxa"/>
            <w:vMerge/>
          </w:tcPr>
          <w:p w:rsidR="00DB6476" w:rsidRDefault="00DB6476" w:rsidP="00992562">
            <w:pPr>
              <w:jc w:val="center"/>
              <w:rPr>
                <w:b/>
                <w:bCs/>
                <w:sz w:val="20"/>
                <w:szCs w:val="20"/>
              </w:rPr>
            </w:pPr>
          </w:p>
        </w:tc>
        <w:tc>
          <w:tcPr>
            <w:tcW w:w="9213" w:type="dxa"/>
            <w:gridSpan w:val="6"/>
            <w:tcBorders>
              <w:bottom w:val="single" w:sz="4" w:space="0" w:color="auto"/>
            </w:tcBorders>
          </w:tcPr>
          <w:p w:rsidR="00DB6476" w:rsidRPr="00BD7B0E" w:rsidRDefault="00DB6476" w:rsidP="003B07BC">
            <w:pPr>
              <w:pStyle w:val="af7"/>
              <w:spacing w:after="0"/>
              <w:jc w:val="both"/>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r w:rsidR="00F607F3">
              <w:rPr>
                <w:sz w:val="20"/>
                <w:szCs w:val="20"/>
              </w:rPr>
              <w:t xml:space="preserve"> Подготовка </w:t>
            </w:r>
            <w:r w:rsidR="00F607F3" w:rsidRPr="00523DBB">
              <w:rPr>
                <w:sz w:val="20"/>
                <w:szCs w:val="20"/>
              </w:rPr>
              <w:t>виртуальной экскурсии в один из музеев А.Н.Островского (по выбору студентов).</w:t>
            </w:r>
          </w:p>
          <w:p w:rsidR="00DB6476" w:rsidRPr="00BD7B0E" w:rsidRDefault="00DB6476" w:rsidP="003B07BC">
            <w:pPr>
              <w:pStyle w:val="af7"/>
              <w:jc w:val="both"/>
              <w:rPr>
                <w:rFonts w:ascii="Times New Roman" w:hAnsi="Times New Roman"/>
                <w:bCs/>
                <w:sz w:val="20"/>
                <w:szCs w:val="20"/>
              </w:rPr>
            </w:pPr>
            <w:r w:rsidRPr="00BD7B0E">
              <w:rPr>
                <w:rFonts w:ascii="Times New Roman" w:hAnsi="Times New Roman"/>
                <w:sz w:val="20"/>
                <w:szCs w:val="20"/>
              </w:rPr>
              <w:t xml:space="preserve"> Подготовка реферата: «Значение творчества А.Н.Островского в истории русского театра»; «Мир Островского на сцене и на экране»; «Мир купечества у Гоголя и Островского».</w:t>
            </w:r>
          </w:p>
        </w:tc>
        <w:tc>
          <w:tcPr>
            <w:tcW w:w="1001" w:type="dxa"/>
            <w:tcBorders>
              <w:bottom w:val="single" w:sz="4" w:space="0" w:color="auto"/>
            </w:tcBorders>
          </w:tcPr>
          <w:p w:rsidR="00DB6476" w:rsidRPr="00BD7B0E" w:rsidRDefault="00DB6476" w:rsidP="00992562">
            <w:pPr>
              <w:jc w:val="center"/>
              <w:rPr>
                <w:rFonts w:eastAsia="Calibri"/>
                <w:bCs/>
                <w:sz w:val="20"/>
                <w:szCs w:val="20"/>
              </w:rPr>
            </w:pPr>
            <w:r w:rsidRPr="00BD7B0E">
              <w:rPr>
                <w:rFonts w:eastAsia="Calibri"/>
                <w:bCs/>
                <w:sz w:val="20"/>
                <w:szCs w:val="20"/>
              </w:rPr>
              <w:t>1</w:t>
            </w:r>
          </w:p>
        </w:tc>
        <w:tc>
          <w:tcPr>
            <w:tcW w:w="1504" w:type="dxa"/>
            <w:tcBorders>
              <w:bottom w:val="single" w:sz="4" w:space="0" w:color="auto"/>
            </w:tcBorders>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564" w:type="dxa"/>
            <w:gridSpan w:val="4"/>
          </w:tcPr>
          <w:p w:rsidR="00DB6476" w:rsidRPr="00873DF5" w:rsidRDefault="00DB6476" w:rsidP="00992562">
            <w:pPr>
              <w:pStyle w:val="af7"/>
              <w:spacing w:after="0"/>
              <w:jc w:val="left"/>
              <w:rPr>
                <w:bCs/>
                <w:sz w:val="20"/>
                <w:szCs w:val="20"/>
              </w:rPr>
            </w:pPr>
            <w:r>
              <w:rPr>
                <w:bCs/>
                <w:sz w:val="20"/>
                <w:szCs w:val="20"/>
              </w:rPr>
              <w:t>3.</w:t>
            </w:r>
          </w:p>
        </w:tc>
        <w:tc>
          <w:tcPr>
            <w:tcW w:w="8649" w:type="dxa"/>
            <w:gridSpan w:val="2"/>
          </w:tcPr>
          <w:p w:rsidR="00DB6476" w:rsidRPr="00BD7B0E" w:rsidRDefault="00F607F3" w:rsidP="003B07BC">
            <w:pPr>
              <w:pStyle w:val="af7"/>
              <w:spacing w:after="0"/>
              <w:jc w:val="both"/>
              <w:rPr>
                <w:rFonts w:ascii="Times New Roman" w:hAnsi="Times New Roman"/>
                <w:b/>
                <w:sz w:val="20"/>
                <w:szCs w:val="20"/>
              </w:rPr>
            </w:pPr>
            <w:r w:rsidRPr="00523DBB">
              <w:rPr>
                <w:b/>
                <w:sz w:val="20"/>
                <w:szCs w:val="20"/>
              </w:rPr>
              <w:t>Образ Катерины — воплощение лучших качеств женской натуры.</w:t>
            </w:r>
            <w:r w:rsidRPr="00523DBB">
              <w:rPr>
                <w:sz w:val="20"/>
                <w:szCs w:val="20"/>
              </w:rPr>
              <w:t xml:space="preserve">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Н.А.Добролюбова и Д.И.Писарева. Позиция автора и его идеал. Роль персонажей второго ряда в пьесе.</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C25CC6" w:rsidRPr="001A6D65" w:rsidTr="006C2177">
        <w:trPr>
          <w:cantSplit/>
          <w:trHeight w:val="20"/>
        </w:trPr>
        <w:tc>
          <w:tcPr>
            <w:tcW w:w="2790" w:type="dxa"/>
            <w:vMerge/>
          </w:tcPr>
          <w:p w:rsidR="00C25CC6" w:rsidRDefault="00C25CC6" w:rsidP="00992562">
            <w:pPr>
              <w:jc w:val="center"/>
              <w:rPr>
                <w:b/>
                <w:bCs/>
                <w:sz w:val="20"/>
                <w:szCs w:val="20"/>
              </w:rPr>
            </w:pPr>
          </w:p>
        </w:tc>
        <w:tc>
          <w:tcPr>
            <w:tcW w:w="9213" w:type="dxa"/>
            <w:gridSpan w:val="6"/>
          </w:tcPr>
          <w:p w:rsidR="00C25CC6" w:rsidRPr="00BD7B0E" w:rsidRDefault="00C25CC6" w:rsidP="00BD7B0E">
            <w:pPr>
              <w:jc w:val="both"/>
              <w:rPr>
                <w:sz w:val="20"/>
                <w:szCs w:val="20"/>
              </w:rPr>
            </w:pPr>
            <w:r w:rsidRPr="00BD7B0E">
              <w:rPr>
                <w:b/>
                <w:sz w:val="20"/>
                <w:szCs w:val="20"/>
              </w:rPr>
              <w:t>Самостоятельная внеаудиторная работа</w:t>
            </w:r>
            <w:r w:rsidR="00F607F3" w:rsidRPr="00523DBB">
              <w:rPr>
                <w:sz w:val="20"/>
                <w:szCs w:val="20"/>
              </w:rPr>
              <w:t>Подготовка сообщений: «Экранизация произведений А.Н.Островского», «Крылатые выражения в произведениях А.Н.Островского и их роль в раскрытии характеров героев, идейного содержания».</w:t>
            </w:r>
            <w:r w:rsidRPr="00BD7B0E">
              <w:rPr>
                <w:sz w:val="20"/>
                <w:szCs w:val="20"/>
              </w:rPr>
              <w:t xml:space="preserve"> Статья Н.А.Добролюбова «Луч света в темном царстве». Для чтения и обсуждения. Д.И.Писарев «Мотивы русской драмы» (фрагменты). Комедия А.Н.Островского «Свои люди — сочтемся».</w:t>
            </w:r>
          </w:p>
        </w:tc>
        <w:tc>
          <w:tcPr>
            <w:tcW w:w="1001" w:type="dxa"/>
          </w:tcPr>
          <w:p w:rsidR="00C25CC6" w:rsidRPr="00BD7B0E" w:rsidRDefault="00C25CC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C25CC6" w:rsidRPr="00BD7B0E" w:rsidRDefault="00C25CC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564" w:type="dxa"/>
            <w:gridSpan w:val="4"/>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Cs/>
                <w:sz w:val="20"/>
                <w:szCs w:val="20"/>
              </w:rPr>
              <w:t>4.</w:t>
            </w:r>
          </w:p>
        </w:tc>
        <w:tc>
          <w:tcPr>
            <w:tcW w:w="8649" w:type="dxa"/>
            <w:gridSpan w:val="2"/>
          </w:tcPr>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Иван Александрович Гончаров (1812—1891)</w:t>
            </w:r>
          </w:p>
          <w:p w:rsidR="00F607F3" w:rsidRPr="00BD7B0E" w:rsidRDefault="00DB6476" w:rsidP="00F607F3">
            <w:pPr>
              <w:jc w:val="both"/>
              <w:rPr>
                <w:sz w:val="20"/>
                <w:szCs w:val="20"/>
              </w:rPr>
            </w:pPr>
            <w:r w:rsidRPr="00BD7B0E">
              <w:rPr>
                <w:sz w:val="20"/>
                <w:szCs w:val="20"/>
              </w:rPr>
              <w:t>Жизненный путь и творческая биография И.А. Гончарова. Роль В.Г. Белинского в жизни И.А. Гончарова. «Обломов». Творческая история романа. Своеобразие сюжета и жанра произведения. Проблема русского национального характера в романе.</w:t>
            </w:r>
            <w:r w:rsidR="00F607F3" w:rsidRPr="00F607F3">
              <w:rPr>
                <w:sz w:val="20"/>
                <w:szCs w:val="20"/>
              </w:rPr>
              <w:t xml:space="preserve">Сон Ильи Ильича как художественно-философский центр романа. </w:t>
            </w:r>
            <w:r w:rsidR="00F607F3" w:rsidRPr="00BD7B0E">
              <w:rPr>
                <w:sz w:val="20"/>
                <w:szCs w:val="20"/>
              </w:rPr>
              <w:t>Образ Обломова.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w:t>
            </w:r>
          </w:p>
          <w:p w:rsidR="00F607F3" w:rsidRPr="00BD7B0E" w:rsidRDefault="00F607F3" w:rsidP="00F607F3">
            <w:pPr>
              <w:jc w:val="both"/>
              <w:rPr>
                <w:sz w:val="20"/>
                <w:szCs w:val="20"/>
              </w:rPr>
            </w:pPr>
            <w:r w:rsidRPr="00BD7B0E">
              <w:rPr>
                <w:sz w:val="20"/>
                <w:szCs w:val="20"/>
              </w:rPr>
              <w:t>Повторение. «Лишние люди» в литературе XIX века (Онегин, Печорин).</w:t>
            </w:r>
          </w:p>
          <w:p w:rsidR="00F607F3" w:rsidRPr="00BD7B0E" w:rsidRDefault="00F607F3" w:rsidP="00F607F3">
            <w:pPr>
              <w:jc w:val="both"/>
              <w:rPr>
                <w:sz w:val="20"/>
                <w:szCs w:val="20"/>
              </w:rPr>
            </w:pPr>
            <w:r w:rsidRPr="00BD7B0E">
              <w:rPr>
                <w:sz w:val="20"/>
                <w:szCs w:val="20"/>
              </w:rPr>
              <w:t>Теория литературы. Социально-психологический роман.</w:t>
            </w:r>
          </w:p>
          <w:p w:rsidR="00DB6476" w:rsidRPr="00BD7B0E" w:rsidRDefault="00F607F3" w:rsidP="00F607F3">
            <w:pPr>
              <w:jc w:val="both"/>
              <w:rPr>
                <w:bCs/>
                <w:sz w:val="20"/>
                <w:szCs w:val="20"/>
              </w:rPr>
            </w:pPr>
            <w:r w:rsidRPr="00BD7B0E">
              <w:rPr>
                <w:sz w:val="20"/>
                <w:szCs w:val="20"/>
              </w:rPr>
              <w:t>Демонстрации. Фрагменты из к/ф «Несколько дней из жизни И.И. Обломова» (реж. Н. Михалков).</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54"/>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 xml:space="preserve">Самостоятельная внеаудиторная работа </w:t>
            </w:r>
          </w:p>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sz w:val="20"/>
                <w:szCs w:val="20"/>
              </w:rPr>
              <w:t>Подготовка реферата: «Захар — второй Обломов», «Женские образы в романах Гончарова», «В чем трагедия Обломова?», «Что такое “обломовщина”?», «Художественная деталь в романе “Обломов”».</w:t>
            </w:r>
          </w:p>
        </w:tc>
        <w:tc>
          <w:tcPr>
            <w:tcW w:w="1001" w:type="dxa"/>
          </w:tcPr>
          <w:p w:rsidR="00DB6476" w:rsidRPr="00BD7B0E" w:rsidRDefault="00DB6476" w:rsidP="00992562">
            <w:pPr>
              <w:jc w:val="center"/>
              <w:rPr>
                <w:rFonts w:eastAsia="Calibri"/>
                <w:bCs/>
                <w:sz w:val="20"/>
                <w:szCs w:val="20"/>
              </w:rPr>
            </w:pPr>
            <w:r w:rsidRPr="00BD7B0E">
              <w:rPr>
                <w:rFonts w:eastAsia="Calibri"/>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D76D5C" w:rsidP="00992562">
            <w:pPr>
              <w:pStyle w:val="af7"/>
              <w:spacing w:after="0"/>
              <w:jc w:val="left"/>
              <w:rPr>
                <w:rFonts w:ascii="Times New Roman" w:hAnsi="Times New Roman"/>
                <w:bCs/>
                <w:sz w:val="20"/>
                <w:szCs w:val="20"/>
              </w:rPr>
            </w:pPr>
            <w:r>
              <w:rPr>
                <w:rFonts w:ascii="Times New Roman" w:hAnsi="Times New Roman"/>
                <w:bCs/>
                <w:sz w:val="20"/>
                <w:szCs w:val="20"/>
              </w:rPr>
              <w:t>5</w:t>
            </w:r>
            <w:r w:rsidR="00DB6476" w:rsidRPr="00BD7B0E">
              <w:rPr>
                <w:rFonts w:ascii="Times New Roman" w:hAnsi="Times New Roman"/>
                <w:bCs/>
                <w:sz w:val="20"/>
                <w:szCs w:val="20"/>
              </w:rPr>
              <w:t>.</w:t>
            </w:r>
          </w:p>
        </w:tc>
        <w:tc>
          <w:tcPr>
            <w:tcW w:w="8292" w:type="dxa"/>
          </w:tcPr>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Иван Сергеевич Тургенев (1818—1883)</w:t>
            </w:r>
          </w:p>
          <w:p w:rsidR="00DB6476" w:rsidRPr="00BD7B0E" w:rsidRDefault="00DB6476" w:rsidP="00992562">
            <w:pPr>
              <w:jc w:val="both"/>
              <w:rPr>
                <w:sz w:val="20"/>
                <w:szCs w:val="20"/>
              </w:rPr>
            </w:pPr>
            <w:r w:rsidRPr="00BD7B0E">
              <w:rPr>
                <w:sz w:val="20"/>
                <w:szCs w:val="20"/>
              </w:rPr>
              <w:t>Жизненный и творческий путь И.С. Тургенева (с обобщением ранее изученного).</w:t>
            </w:r>
          </w:p>
          <w:p w:rsidR="00DB6476" w:rsidRPr="00BD7B0E" w:rsidRDefault="00DB6476" w:rsidP="00992562">
            <w:pPr>
              <w:jc w:val="both"/>
              <w:rPr>
                <w:sz w:val="20"/>
                <w:szCs w:val="20"/>
              </w:rPr>
            </w:pPr>
            <w:r w:rsidRPr="00BD7B0E">
              <w:rPr>
                <w:sz w:val="20"/>
                <w:szCs w:val="20"/>
              </w:rPr>
              <w:t>Психологизм творчества Тургенева. Тема любви в творчестве И.С. Тургенева (повести «Ася», «Первая любовь», «Стихотворения в прозе»). Их художественное своеобразие.</w:t>
            </w:r>
          </w:p>
          <w:p w:rsidR="004E6808" w:rsidRDefault="00DB6476" w:rsidP="004E6808">
            <w:pPr>
              <w:jc w:val="both"/>
              <w:rPr>
                <w:sz w:val="20"/>
                <w:szCs w:val="20"/>
              </w:rPr>
            </w:pPr>
            <w:r w:rsidRPr="00BD7B0E">
              <w:rPr>
                <w:sz w:val="20"/>
                <w:szCs w:val="20"/>
              </w:rPr>
              <w:t>Повторение. Герой времени в творчестве М.Ю. Лермонтова и И.С. Тургенева (проблемы типизации). Особенности реализма И.С. Тургенева («Записки охотника»).</w:t>
            </w:r>
          </w:p>
          <w:p w:rsidR="004E6808" w:rsidRPr="00523DBB" w:rsidRDefault="004E6808" w:rsidP="004E6808">
            <w:pPr>
              <w:jc w:val="both"/>
              <w:rPr>
                <w:sz w:val="20"/>
                <w:szCs w:val="20"/>
              </w:rPr>
            </w:pPr>
            <w:r w:rsidRPr="00523DBB">
              <w:rPr>
                <w:sz w:val="20"/>
                <w:szCs w:val="20"/>
              </w:rPr>
              <w:t>Теория литературы. Социально-психологический роман.</w:t>
            </w:r>
          </w:p>
          <w:p w:rsidR="00DB6476" w:rsidRPr="00BD7B0E" w:rsidRDefault="004E6808" w:rsidP="004E6808">
            <w:pPr>
              <w:jc w:val="both"/>
              <w:rPr>
                <w:bCs/>
                <w:sz w:val="20"/>
                <w:szCs w:val="20"/>
              </w:rPr>
            </w:pPr>
            <w:r>
              <w:rPr>
                <w:sz w:val="20"/>
                <w:szCs w:val="20"/>
              </w:rPr>
              <w:t xml:space="preserve">Демонстрации. Портреты И.С. </w:t>
            </w:r>
            <w:r w:rsidRPr="00523DBB">
              <w:rPr>
                <w:sz w:val="20"/>
                <w:szCs w:val="20"/>
              </w:rPr>
              <w:t>Тургенева (худ. А.Либер, В.Перов и др.). Иллюстрации к произведениям И.С.Тургенева художников В.Домогацкого, П.М.Боклевского, К.И.Рудакова (по выбору преподавателя). Романс А.М.Абазы на слова И.С.Тургенева «Утро туманное, утро седое…».</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6C2177" w:rsidRPr="001A6D65" w:rsidTr="006C2177">
        <w:trPr>
          <w:cantSplit/>
          <w:trHeight w:val="20"/>
        </w:trPr>
        <w:tc>
          <w:tcPr>
            <w:tcW w:w="2790" w:type="dxa"/>
            <w:vMerge/>
          </w:tcPr>
          <w:p w:rsidR="006C2177" w:rsidRDefault="006C2177" w:rsidP="00992562">
            <w:pPr>
              <w:jc w:val="center"/>
              <w:rPr>
                <w:b/>
                <w:bCs/>
                <w:sz w:val="20"/>
                <w:szCs w:val="20"/>
              </w:rPr>
            </w:pPr>
          </w:p>
        </w:tc>
        <w:tc>
          <w:tcPr>
            <w:tcW w:w="9213" w:type="dxa"/>
            <w:gridSpan w:val="6"/>
          </w:tcPr>
          <w:p w:rsidR="00E654DC" w:rsidRPr="00BD7B0E" w:rsidRDefault="00E654DC" w:rsidP="00E654DC">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6C2177" w:rsidRPr="00BD7B0E" w:rsidRDefault="00E654DC" w:rsidP="00E654DC">
            <w:pPr>
              <w:pStyle w:val="af7"/>
              <w:spacing w:after="0"/>
              <w:jc w:val="left"/>
              <w:rPr>
                <w:rFonts w:ascii="Times New Roman" w:hAnsi="Times New Roman"/>
                <w:b/>
                <w:sz w:val="20"/>
                <w:szCs w:val="20"/>
              </w:rPr>
            </w:pPr>
            <w:r w:rsidRPr="00BD7B0E">
              <w:rPr>
                <w:rFonts w:ascii="Times New Roman" w:hAnsi="Times New Roman"/>
                <w:sz w:val="20"/>
                <w:szCs w:val="20"/>
              </w:rPr>
              <w:t>Подготовка   виртуальной экскурсии по литературным музеям И.С. Тургенева (по выбору студентов).</w:t>
            </w:r>
          </w:p>
        </w:tc>
        <w:tc>
          <w:tcPr>
            <w:tcW w:w="1001" w:type="dxa"/>
          </w:tcPr>
          <w:p w:rsidR="006C2177" w:rsidRPr="00BD7B0E" w:rsidRDefault="006C2177" w:rsidP="00992562">
            <w:pPr>
              <w:pStyle w:val="af7"/>
              <w:rPr>
                <w:rFonts w:ascii="Times New Roman" w:eastAsia="Calibri" w:hAnsi="Times New Roman"/>
                <w:bCs/>
                <w:sz w:val="20"/>
                <w:szCs w:val="20"/>
              </w:rPr>
            </w:pPr>
          </w:p>
        </w:tc>
        <w:tc>
          <w:tcPr>
            <w:tcW w:w="1504" w:type="dxa"/>
            <w:shd w:val="clear" w:color="auto" w:fill="auto"/>
          </w:tcPr>
          <w:p w:rsidR="006C2177" w:rsidRPr="00BD7B0E" w:rsidRDefault="006C2177" w:rsidP="00992562">
            <w:pPr>
              <w:jc w:val="center"/>
              <w:rPr>
                <w:rFonts w:eastAsia="Calibri"/>
                <w:bCs/>
                <w:sz w:val="20"/>
                <w:szCs w:val="20"/>
              </w:rPr>
            </w:pPr>
          </w:p>
        </w:tc>
      </w:tr>
      <w:tr w:rsidR="004E2365" w:rsidRPr="001A6D65" w:rsidTr="006C2177">
        <w:trPr>
          <w:cantSplit/>
          <w:trHeight w:val="20"/>
        </w:trPr>
        <w:tc>
          <w:tcPr>
            <w:tcW w:w="2790" w:type="dxa"/>
            <w:vMerge/>
          </w:tcPr>
          <w:p w:rsidR="004E2365" w:rsidRDefault="004E2365" w:rsidP="00992562">
            <w:pPr>
              <w:jc w:val="center"/>
              <w:rPr>
                <w:b/>
                <w:bCs/>
                <w:sz w:val="20"/>
                <w:szCs w:val="20"/>
              </w:rPr>
            </w:pPr>
          </w:p>
        </w:tc>
        <w:tc>
          <w:tcPr>
            <w:tcW w:w="921" w:type="dxa"/>
            <w:gridSpan w:val="5"/>
          </w:tcPr>
          <w:p w:rsidR="004E2365" w:rsidRDefault="003A6CE0" w:rsidP="00992562">
            <w:pPr>
              <w:pStyle w:val="af7"/>
              <w:spacing w:after="0"/>
              <w:jc w:val="left"/>
              <w:rPr>
                <w:rFonts w:ascii="Times New Roman" w:hAnsi="Times New Roman"/>
                <w:bCs/>
                <w:sz w:val="20"/>
                <w:szCs w:val="20"/>
              </w:rPr>
            </w:pPr>
            <w:r>
              <w:rPr>
                <w:rFonts w:ascii="Times New Roman" w:hAnsi="Times New Roman"/>
                <w:bCs/>
                <w:sz w:val="20"/>
                <w:szCs w:val="20"/>
              </w:rPr>
              <w:t>6.</w:t>
            </w:r>
          </w:p>
        </w:tc>
        <w:tc>
          <w:tcPr>
            <w:tcW w:w="8292" w:type="dxa"/>
          </w:tcPr>
          <w:p w:rsidR="004E2365" w:rsidRPr="00BD7B0E" w:rsidRDefault="003A6CE0" w:rsidP="00992562">
            <w:pPr>
              <w:pStyle w:val="af7"/>
              <w:spacing w:after="0"/>
              <w:jc w:val="left"/>
              <w:rPr>
                <w:rFonts w:ascii="Times New Roman" w:hAnsi="Times New Roman"/>
                <w:b/>
                <w:sz w:val="20"/>
                <w:szCs w:val="20"/>
              </w:rPr>
            </w:pPr>
            <w:r w:rsidRPr="00887B8C">
              <w:rPr>
                <w:rFonts w:ascii="Times New Roman" w:hAnsi="Times New Roman"/>
                <w:b/>
                <w:sz w:val="20"/>
                <w:szCs w:val="20"/>
              </w:rPr>
              <w:t>Роман «Отцы и дети». Смысл названия романа. Отображение в романе общественно-политической обстановки 1860-х годов</w:t>
            </w:r>
            <w:r w:rsidRPr="00523DBB">
              <w:rPr>
                <w:rFonts w:ascii="Times New Roman" w:hAnsi="Times New Roman"/>
                <w:sz w:val="20"/>
                <w:szCs w:val="20"/>
              </w:rPr>
              <w:t>. 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w:t>
            </w:r>
          </w:p>
        </w:tc>
        <w:tc>
          <w:tcPr>
            <w:tcW w:w="1001" w:type="dxa"/>
          </w:tcPr>
          <w:p w:rsidR="004E2365" w:rsidRPr="00BD7B0E" w:rsidRDefault="003A6CE0"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4E2365" w:rsidRPr="00BD7B0E" w:rsidRDefault="003A6CE0" w:rsidP="00992562">
            <w:pPr>
              <w:jc w:val="center"/>
              <w:rPr>
                <w:rFonts w:eastAsia="Calibri"/>
                <w:bCs/>
                <w:sz w:val="20"/>
                <w:szCs w:val="20"/>
              </w:rPr>
            </w:pPr>
            <w:r>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E654DC" w:rsidP="00992562">
            <w:pPr>
              <w:pStyle w:val="af7"/>
              <w:spacing w:after="0"/>
              <w:jc w:val="left"/>
              <w:rPr>
                <w:rFonts w:ascii="Times New Roman" w:hAnsi="Times New Roman"/>
                <w:bCs/>
                <w:sz w:val="20"/>
                <w:szCs w:val="20"/>
              </w:rPr>
            </w:pPr>
            <w:r>
              <w:rPr>
                <w:rFonts w:ascii="Times New Roman" w:hAnsi="Times New Roman"/>
                <w:sz w:val="20"/>
                <w:szCs w:val="20"/>
              </w:rPr>
              <w:t>П</w:t>
            </w:r>
            <w:r w:rsidRPr="00523DBB">
              <w:rPr>
                <w:rFonts w:ascii="Times New Roman" w:hAnsi="Times New Roman"/>
                <w:sz w:val="20"/>
                <w:szCs w:val="20"/>
              </w:rPr>
              <w:t>одготовка реферата: «Нигилизм и нигилисты в жизни и литературе (Д.И.Писарев, М.А.Антонович, И.С.Турген</w:t>
            </w:r>
            <w:r>
              <w:rPr>
                <w:rFonts w:ascii="Times New Roman" w:hAnsi="Times New Roman"/>
                <w:sz w:val="20"/>
                <w:szCs w:val="20"/>
              </w:rPr>
              <w:t>ев)</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E654DC" w:rsidP="00992562">
            <w:pPr>
              <w:pStyle w:val="af7"/>
              <w:spacing w:after="0"/>
              <w:jc w:val="left"/>
              <w:rPr>
                <w:rFonts w:ascii="Times New Roman" w:hAnsi="Times New Roman"/>
                <w:bCs/>
                <w:sz w:val="20"/>
                <w:szCs w:val="20"/>
              </w:rPr>
            </w:pPr>
            <w:r>
              <w:rPr>
                <w:rFonts w:ascii="Times New Roman" w:hAnsi="Times New Roman"/>
                <w:bCs/>
                <w:sz w:val="20"/>
                <w:szCs w:val="20"/>
              </w:rPr>
              <w:t>7</w:t>
            </w:r>
            <w:r w:rsidR="00DB6476" w:rsidRPr="00BD7B0E">
              <w:rPr>
                <w:rFonts w:ascii="Times New Roman" w:hAnsi="Times New Roman"/>
                <w:bCs/>
                <w:sz w:val="20"/>
                <w:szCs w:val="20"/>
              </w:rPr>
              <w:t>.</w:t>
            </w:r>
          </w:p>
        </w:tc>
        <w:tc>
          <w:tcPr>
            <w:tcW w:w="8292" w:type="dxa"/>
          </w:tcPr>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Николай Гаврилович Чернышевский (1828—1889)</w:t>
            </w:r>
          </w:p>
          <w:p w:rsidR="00AF457E" w:rsidRPr="00887B8C" w:rsidRDefault="00DB6476" w:rsidP="00AF457E">
            <w:pPr>
              <w:jc w:val="both"/>
              <w:rPr>
                <w:sz w:val="20"/>
                <w:szCs w:val="20"/>
              </w:rPr>
            </w:pPr>
            <w:r w:rsidRPr="00BD7B0E">
              <w:rPr>
                <w:sz w:val="20"/>
                <w:szCs w:val="20"/>
              </w:rPr>
              <w:t>Краткий очерк жизни и творчества. Эстетические взгляды Чернышевского и их отражение в романе. Особенности жанра и композиции романа. Утопические идеи в романе Н.Г. Чернышевского.</w:t>
            </w:r>
            <w:r w:rsidR="00AF457E" w:rsidRPr="00887B8C">
              <w:rPr>
                <w:sz w:val="20"/>
                <w:szCs w:val="20"/>
              </w:rPr>
              <w:t xml:space="preserve"> Нравственные и идеологические проблемы в романе. «Женский вопрос» в романе. </w:t>
            </w:r>
          </w:p>
          <w:p w:rsidR="00AF457E" w:rsidRPr="00887B8C" w:rsidRDefault="00AF457E" w:rsidP="00AF457E">
            <w:pPr>
              <w:jc w:val="both"/>
              <w:rPr>
                <w:sz w:val="20"/>
                <w:szCs w:val="20"/>
              </w:rPr>
            </w:pPr>
            <w:r w:rsidRPr="00887B8C">
              <w:rPr>
                <w:sz w:val="20"/>
                <w:szCs w:val="20"/>
              </w:rPr>
              <w:t>Образы «новых людей». Теория «разумного эгоизма». Образ «особенного человека» Рахметова. Противопоставление «новых людей» старому миру. Теория «разумного эгоизма» как философская основа романа. Роль снов Веры Павловны в романе. Четвертый сон как социальная утопия. Смысл финала романа.</w:t>
            </w:r>
          </w:p>
          <w:p w:rsidR="00AF457E" w:rsidRPr="00887B8C" w:rsidRDefault="00AF457E" w:rsidP="00AF457E">
            <w:pPr>
              <w:jc w:val="both"/>
              <w:rPr>
                <w:sz w:val="20"/>
                <w:szCs w:val="20"/>
              </w:rPr>
            </w:pPr>
            <w:r w:rsidRPr="00887B8C">
              <w:rPr>
                <w:sz w:val="20"/>
                <w:szCs w:val="20"/>
              </w:rPr>
              <w:t>Для чтения и изучения. Роман «Что делать?» (обзор с чтением фрагментов).</w:t>
            </w:r>
          </w:p>
          <w:p w:rsidR="00AF457E" w:rsidRPr="00887B8C" w:rsidRDefault="00AF457E" w:rsidP="00AF457E">
            <w:pPr>
              <w:jc w:val="both"/>
              <w:rPr>
                <w:sz w:val="20"/>
                <w:szCs w:val="20"/>
              </w:rPr>
            </w:pPr>
            <w:r w:rsidRPr="00887B8C">
              <w:rPr>
                <w:sz w:val="20"/>
                <w:szCs w:val="20"/>
              </w:rPr>
              <w:t>Повторение. Женский вопрос в романе И.С.Тургенева «Отцы и дети».</w:t>
            </w:r>
          </w:p>
          <w:p w:rsidR="00DB6476" w:rsidRPr="00BD7B0E" w:rsidRDefault="00AF457E" w:rsidP="00AF457E">
            <w:pPr>
              <w:jc w:val="both"/>
              <w:rPr>
                <w:bCs/>
                <w:sz w:val="20"/>
                <w:szCs w:val="20"/>
              </w:rPr>
            </w:pPr>
            <w:r w:rsidRPr="00887B8C">
              <w:rPr>
                <w:sz w:val="20"/>
                <w:szCs w:val="20"/>
              </w:rPr>
              <w:t>Теория литературы. Утопия. Антиутопия.</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561"/>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sz w:val="20"/>
                <w:szCs w:val="20"/>
              </w:rPr>
              <w:t xml:space="preserve"> Подготовка реферата «Общество будущего в романе Н.Г. Чернышевского “Что делать?”».</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E654DC" w:rsidP="00992562">
            <w:pPr>
              <w:pStyle w:val="af7"/>
              <w:spacing w:after="0"/>
              <w:jc w:val="left"/>
              <w:rPr>
                <w:rFonts w:ascii="Times New Roman" w:hAnsi="Times New Roman"/>
                <w:bCs/>
                <w:sz w:val="20"/>
                <w:szCs w:val="20"/>
              </w:rPr>
            </w:pPr>
            <w:r>
              <w:rPr>
                <w:rFonts w:ascii="Times New Roman" w:hAnsi="Times New Roman"/>
                <w:bCs/>
                <w:sz w:val="20"/>
                <w:szCs w:val="20"/>
              </w:rPr>
              <w:t>8</w:t>
            </w:r>
            <w:r w:rsidR="00DB6476" w:rsidRPr="00BD7B0E">
              <w:rPr>
                <w:rFonts w:ascii="Times New Roman" w:hAnsi="Times New Roman"/>
                <w:bCs/>
                <w:sz w:val="20"/>
                <w:szCs w:val="20"/>
              </w:rPr>
              <w:t>.</w:t>
            </w:r>
          </w:p>
        </w:tc>
        <w:tc>
          <w:tcPr>
            <w:tcW w:w="8292" w:type="dxa"/>
          </w:tcPr>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Николай Семенович Лесков (1831—1895)</w:t>
            </w:r>
          </w:p>
          <w:p w:rsidR="00DB6476" w:rsidRPr="00BD7B0E" w:rsidRDefault="00DB6476" w:rsidP="00992562">
            <w:pPr>
              <w:jc w:val="both"/>
              <w:rPr>
                <w:sz w:val="20"/>
                <w:szCs w:val="20"/>
              </w:rPr>
            </w:pPr>
            <w:r w:rsidRPr="00BD7B0E">
              <w:rPr>
                <w:sz w:val="20"/>
                <w:szCs w:val="20"/>
              </w:rPr>
              <w:t>Сведения из биографии (с обобщением ранее изученного). Художественный мир писателя. Праведники Н.С. Лескова. Творчество Н.С. Лескова в 1870-е годы (обзор романа «Соборяне»). Повесть «Очарованный странник». Особенности композиции и жанра. Образ Ивана Флягина. Тема трагической судьбы талантливого русского человека. Смысл названия повести. Особенности повествовательной манеры Н.С. Лескова.</w:t>
            </w:r>
          </w:p>
          <w:p w:rsidR="00DB6476" w:rsidRPr="00BD7B0E" w:rsidRDefault="00DB6476" w:rsidP="00992562">
            <w:pPr>
              <w:jc w:val="both"/>
              <w:rPr>
                <w:sz w:val="20"/>
                <w:szCs w:val="20"/>
              </w:rPr>
            </w:pPr>
            <w:r w:rsidRPr="00BD7B0E">
              <w:rPr>
                <w:sz w:val="20"/>
                <w:szCs w:val="20"/>
              </w:rPr>
              <w:t>Традиции житийной литературы в повести «Очарованный странник».</w:t>
            </w:r>
          </w:p>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sz w:val="20"/>
                <w:szCs w:val="20"/>
              </w:rPr>
              <w:t>Повторение. Национальный характер в произведениях Н.С. Лескова («Левша»).</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198"/>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241D30">
            <w:pPr>
              <w:pStyle w:val="af7"/>
              <w:spacing w:after="0"/>
              <w:jc w:val="left"/>
              <w:rPr>
                <w:rFonts w:ascii="Times New Roman" w:hAnsi="Times New Roman"/>
                <w:bCs/>
                <w:sz w:val="20"/>
                <w:szCs w:val="20"/>
              </w:rPr>
            </w:pPr>
            <w:r w:rsidRPr="00BD7B0E">
              <w:rPr>
                <w:rFonts w:ascii="Times New Roman" w:hAnsi="Times New Roman"/>
                <w:sz w:val="20"/>
                <w:szCs w:val="20"/>
              </w:rPr>
              <w:t xml:space="preserve">Подготовка </w:t>
            </w:r>
            <w:r w:rsidR="00CC1E15">
              <w:rPr>
                <w:rFonts w:ascii="Times New Roman" w:hAnsi="Times New Roman"/>
                <w:sz w:val="20"/>
                <w:szCs w:val="20"/>
              </w:rPr>
              <w:t>реферата</w:t>
            </w:r>
            <w:r w:rsidRPr="00BD7B0E">
              <w:rPr>
                <w:rFonts w:ascii="Times New Roman" w:hAnsi="Times New Roman"/>
                <w:sz w:val="20"/>
                <w:szCs w:val="20"/>
              </w:rPr>
              <w:t>: «Праведники в творчестве Н.С. Лескова» (на примере одного-двух произведений).</w:t>
            </w:r>
          </w:p>
        </w:tc>
        <w:tc>
          <w:tcPr>
            <w:tcW w:w="1001" w:type="dxa"/>
          </w:tcPr>
          <w:p w:rsidR="00DB6476" w:rsidRPr="00BD7B0E" w:rsidRDefault="00DB6476" w:rsidP="00992562">
            <w:pPr>
              <w:jc w:val="center"/>
              <w:rPr>
                <w:rFonts w:eastAsia="Calibri"/>
                <w:bCs/>
                <w:sz w:val="20"/>
                <w:szCs w:val="20"/>
              </w:rPr>
            </w:pPr>
            <w:r w:rsidRPr="00BD7B0E">
              <w:rPr>
                <w:rFonts w:eastAsia="Calibri"/>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E654DC" w:rsidP="00992562">
            <w:pPr>
              <w:pStyle w:val="af7"/>
              <w:spacing w:after="0"/>
              <w:jc w:val="left"/>
              <w:rPr>
                <w:rFonts w:ascii="Times New Roman" w:hAnsi="Times New Roman"/>
                <w:bCs/>
                <w:sz w:val="20"/>
                <w:szCs w:val="20"/>
              </w:rPr>
            </w:pPr>
            <w:r>
              <w:rPr>
                <w:rFonts w:ascii="Times New Roman" w:hAnsi="Times New Roman"/>
                <w:bCs/>
                <w:sz w:val="20"/>
                <w:szCs w:val="20"/>
              </w:rPr>
              <w:t>9</w:t>
            </w:r>
            <w:r w:rsidR="00DB6476" w:rsidRPr="00BD7B0E">
              <w:rPr>
                <w:rFonts w:ascii="Times New Roman" w:hAnsi="Times New Roman"/>
                <w:bCs/>
                <w:sz w:val="20"/>
                <w:szCs w:val="20"/>
              </w:rPr>
              <w:t>.</w:t>
            </w:r>
          </w:p>
        </w:tc>
        <w:tc>
          <w:tcPr>
            <w:tcW w:w="8292" w:type="dxa"/>
          </w:tcPr>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Михаил Евграфович Салтыков-Щедрин (1826—1889)</w:t>
            </w:r>
          </w:p>
          <w:p w:rsidR="00D76D5C" w:rsidRPr="005A458B" w:rsidRDefault="00DB6476" w:rsidP="00D76D5C">
            <w:pPr>
              <w:jc w:val="both"/>
              <w:rPr>
                <w:sz w:val="20"/>
                <w:szCs w:val="20"/>
              </w:rPr>
            </w:pPr>
            <w:r w:rsidRPr="00BD7B0E">
              <w:rPr>
                <w:sz w:val="20"/>
                <w:szCs w:val="20"/>
              </w:rPr>
              <w:t xml:space="preserve">Жизненный и творческий путь М.Е. Салтыкова-Щедрина (с обобщением ранее изученного). Мировоззрение писателя. Жанровое своеобразие, тематика и проблематика сказок М.Е. Салтыкова-Щедрина. Своеобразие фантастики в сказках М.Е. Салтыкова-Щедрина. </w:t>
            </w:r>
            <w:r w:rsidR="00D76D5C" w:rsidRPr="00217B87">
              <w:rPr>
                <w:sz w:val="20"/>
                <w:szCs w:val="20"/>
              </w:rPr>
              <w:t>Иносказательная образность сказок. Гротеск, аллегория, символика, язык сказок. Обобщающий смысл сказок.</w:t>
            </w:r>
            <w:r w:rsidR="00D76D5C" w:rsidRPr="005A458B">
              <w:rPr>
                <w:sz w:val="20"/>
                <w:szCs w:val="20"/>
              </w:rPr>
              <w:t>Повторение. Фантастика в сказках М.Е.Салтыкова-Щедрина как средство сатирического изображения действительности («Повесть о том, как один мужик двух генералов прокормил», «Дикий помещик», «Премудрый пискарь»).</w:t>
            </w:r>
          </w:p>
          <w:p w:rsidR="00DB6476" w:rsidRPr="00BD7B0E" w:rsidRDefault="00D76D5C" w:rsidP="00D76D5C">
            <w:pPr>
              <w:jc w:val="both"/>
              <w:rPr>
                <w:bCs/>
                <w:sz w:val="20"/>
                <w:szCs w:val="20"/>
              </w:rPr>
            </w:pPr>
            <w:r w:rsidRPr="005A458B">
              <w:rPr>
                <w:sz w:val="20"/>
                <w:szCs w:val="20"/>
              </w:rPr>
              <w:t>Теория литературы. Развитие понятия сатиры. Понятия об условности в искусстве (гротеск, эзопов язык).</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sz w:val="20"/>
                <w:szCs w:val="20"/>
              </w:rPr>
              <w:t>Подготовка виртуальной экскурсии по литературным музеям М.Е. Салтыкова-Щедрина (по выбору студентов).</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E654DC" w:rsidP="00992562">
            <w:pPr>
              <w:pStyle w:val="af7"/>
              <w:spacing w:after="0"/>
              <w:jc w:val="left"/>
              <w:rPr>
                <w:rFonts w:ascii="Times New Roman" w:hAnsi="Times New Roman"/>
                <w:bCs/>
                <w:sz w:val="20"/>
                <w:szCs w:val="20"/>
              </w:rPr>
            </w:pPr>
            <w:r>
              <w:rPr>
                <w:rFonts w:ascii="Times New Roman" w:hAnsi="Times New Roman"/>
                <w:bCs/>
                <w:sz w:val="20"/>
                <w:szCs w:val="20"/>
              </w:rPr>
              <w:t>10</w:t>
            </w:r>
            <w:r w:rsidR="00DB6476" w:rsidRPr="00BD7B0E">
              <w:rPr>
                <w:rFonts w:ascii="Times New Roman" w:hAnsi="Times New Roman"/>
                <w:bCs/>
                <w:sz w:val="20"/>
                <w:szCs w:val="20"/>
              </w:rPr>
              <w:t>.</w:t>
            </w:r>
          </w:p>
        </w:tc>
        <w:tc>
          <w:tcPr>
            <w:tcW w:w="8292" w:type="dxa"/>
          </w:tcPr>
          <w:p w:rsidR="002236BF" w:rsidRDefault="00DB6476" w:rsidP="00DB0A55">
            <w:pPr>
              <w:jc w:val="both"/>
              <w:rPr>
                <w:sz w:val="20"/>
                <w:szCs w:val="20"/>
              </w:rPr>
            </w:pPr>
            <w:r w:rsidRPr="00BD7B0E">
              <w:rPr>
                <w:b/>
                <w:sz w:val="20"/>
                <w:szCs w:val="20"/>
              </w:rPr>
              <w:t>Федор Михайлович Достоевский (1821—1881)</w:t>
            </w:r>
            <w:r w:rsidRPr="00BD7B0E">
              <w:rPr>
                <w:sz w:val="20"/>
                <w:szCs w:val="20"/>
              </w:rPr>
              <w:t>Сведения из жизни писателя (с обобщением ранее изученного).</w:t>
            </w:r>
            <w:r w:rsidR="00D76D5C" w:rsidRPr="00B377FA">
              <w:rPr>
                <w:sz w:val="20"/>
                <w:szCs w:val="20"/>
              </w:rPr>
              <w:t xml:space="preserve">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w:t>
            </w:r>
          </w:p>
          <w:p w:rsidR="00DB0A55" w:rsidRPr="00E675A7" w:rsidRDefault="00D76D5C" w:rsidP="00DB0A55">
            <w:pPr>
              <w:jc w:val="both"/>
              <w:rPr>
                <w:sz w:val="20"/>
                <w:szCs w:val="20"/>
              </w:rPr>
            </w:pPr>
            <w:r w:rsidRPr="001B19DE">
              <w:rPr>
                <w:sz w:val="20"/>
                <w:szCs w:val="20"/>
              </w:rPr>
              <w:t>Теория литературы. Поли</w:t>
            </w:r>
            <w:r>
              <w:rPr>
                <w:sz w:val="20"/>
                <w:szCs w:val="20"/>
              </w:rPr>
              <w:t>фонизм романов Ф.М. Достоевского</w:t>
            </w:r>
            <w:r w:rsidR="00DB0A55">
              <w:rPr>
                <w:sz w:val="20"/>
                <w:szCs w:val="20"/>
              </w:rPr>
              <w:t>.</w:t>
            </w:r>
            <w:r w:rsidR="00DB0A55" w:rsidRPr="00E675A7">
              <w:rPr>
                <w:sz w:val="20"/>
                <w:szCs w:val="20"/>
              </w:rPr>
              <w:t xml:space="preserve"> Демонстрации. Портрет Ф.М.Достоевского работы В.Г.Перова. Евангелие.</w:t>
            </w:r>
          </w:p>
          <w:p w:rsidR="00DB6476" w:rsidRPr="00BD7B0E" w:rsidRDefault="00DB0A55" w:rsidP="00DB0A55">
            <w:pPr>
              <w:pStyle w:val="af7"/>
              <w:spacing w:after="0"/>
              <w:jc w:val="both"/>
              <w:rPr>
                <w:rFonts w:ascii="Times New Roman" w:hAnsi="Times New Roman"/>
                <w:bCs/>
                <w:sz w:val="20"/>
                <w:szCs w:val="20"/>
              </w:rPr>
            </w:pPr>
            <w:r w:rsidRPr="00E675A7">
              <w:rPr>
                <w:sz w:val="20"/>
                <w:szCs w:val="20"/>
              </w:rPr>
              <w:t>Иллюстрации П.М.Боклевского, И.Э.Грабаря, Э.И.Неизвестного к «Преступлению и наказанию». Иллюстрации И.С.Глазунова к романам Достоевского. Картина Н.А.Ярошенко «Студент». Картина В.Г.Перова «Утопленница</w:t>
            </w:r>
            <w:r>
              <w:rPr>
                <w:sz w:val="20"/>
                <w:szCs w:val="20"/>
              </w:rPr>
              <w:t>.</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A62AF4" w:rsidRPr="001A6D65" w:rsidTr="0036260D">
        <w:trPr>
          <w:cantSplit/>
          <w:trHeight w:val="20"/>
        </w:trPr>
        <w:tc>
          <w:tcPr>
            <w:tcW w:w="2790" w:type="dxa"/>
            <w:vMerge/>
          </w:tcPr>
          <w:p w:rsidR="00A62AF4" w:rsidRDefault="00A62AF4" w:rsidP="00992562">
            <w:pPr>
              <w:jc w:val="center"/>
              <w:rPr>
                <w:b/>
                <w:bCs/>
                <w:sz w:val="20"/>
                <w:szCs w:val="20"/>
              </w:rPr>
            </w:pPr>
          </w:p>
        </w:tc>
        <w:tc>
          <w:tcPr>
            <w:tcW w:w="9213" w:type="dxa"/>
            <w:gridSpan w:val="6"/>
          </w:tcPr>
          <w:p w:rsidR="007C5D58" w:rsidRPr="00BD7B0E" w:rsidRDefault="007C5D58" w:rsidP="007C5D58">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A62AF4" w:rsidRPr="00BD7B0E" w:rsidRDefault="007C5D58" w:rsidP="00DB0A55">
            <w:pPr>
              <w:jc w:val="both"/>
              <w:rPr>
                <w:b/>
                <w:sz w:val="20"/>
                <w:szCs w:val="20"/>
              </w:rPr>
            </w:pPr>
            <w:r w:rsidRPr="00BD7B0E">
              <w:rPr>
                <w:sz w:val="20"/>
                <w:szCs w:val="20"/>
              </w:rPr>
              <w:t>Подготовка сообщения</w:t>
            </w:r>
            <w:r>
              <w:rPr>
                <w:sz w:val="20"/>
                <w:szCs w:val="20"/>
              </w:rPr>
              <w:t xml:space="preserve">: Образ Петербурга в </w:t>
            </w:r>
            <w:r w:rsidR="00757A6C">
              <w:rPr>
                <w:sz w:val="20"/>
                <w:szCs w:val="20"/>
              </w:rPr>
              <w:t>т</w:t>
            </w:r>
            <w:r>
              <w:rPr>
                <w:sz w:val="20"/>
                <w:szCs w:val="20"/>
              </w:rPr>
              <w:t>ворчестве</w:t>
            </w:r>
            <w:r w:rsidR="00757A6C">
              <w:rPr>
                <w:sz w:val="20"/>
                <w:szCs w:val="20"/>
              </w:rPr>
              <w:t xml:space="preserve"> Н.В. Гоголя. («Невский проспект»)</w:t>
            </w:r>
          </w:p>
        </w:tc>
        <w:tc>
          <w:tcPr>
            <w:tcW w:w="1001" w:type="dxa"/>
          </w:tcPr>
          <w:p w:rsidR="00A62AF4" w:rsidRPr="00BD7B0E" w:rsidRDefault="007C5D58"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A62AF4" w:rsidRPr="00BD7B0E" w:rsidRDefault="007C5D58" w:rsidP="00992562">
            <w:pPr>
              <w:jc w:val="center"/>
              <w:rPr>
                <w:rFonts w:eastAsia="Calibri"/>
                <w:bCs/>
                <w:sz w:val="20"/>
                <w:szCs w:val="20"/>
              </w:rPr>
            </w:pPr>
            <w:r>
              <w:rPr>
                <w:rFonts w:eastAsia="Calibri"/>
                <w:bCs/>
                <w:sz w:val="20"/>
                <w:szCs w:val="20"/>
              </w:rPr>
              <w:t>2</w:t>
            </w:r>
          </w:p>
        </w:tc>
      </w:tr>
      <w:tr w:rsidR="002F2C00" w:rsidRPr="001A6D65" w:rsidTr="006C2177">
        <w:trPr>
          <w:cantSplit/>
          <w:trHeight w:val="20"/>
        </w:trPr>
        <w:tc>
          <w:tcPr>
            <w:tcW w:w="2790" w:type="dxa"/>
            <w:vMerge/>
          </w:tcPr>
          <w:p w:rsidR="002F2C00" w:rsidRDefault="002F2C00" w:rsidP="00992562">
            <w:pPr>
              <w:jc w:val="center"/>
              <w:rPr>
                <w:b/>
                <w:bCs/>
                <w:sz w:val="20"/>
                <w:szCs w:val="20"/>
              </w:rPr>
            </w:pPr>
          </w:p>
        </w:tc>
        <w:tc>
          <w:tcPr>
            <w:tcW w:w="921" w:type="dxa"/>
            <w:gridSpan w:val="5"/>
          </w:tcPr>
          <w:p w:rsidR="002F2C00" w:rsidRDefault="002236BF" w:rsidP="00992562">
            <w:pPr>
              <w:pStyle w:val="af7"/>
              <w:spacing w:after="0"/>
              <w:jc w:val="left"/>
              <w:rPr>
                <w:rFonts w:ascii="Times New Roman" w:hAnsi="Times New Roman"/>
                <w:bCs/>
                <w:sz w:val="20"/>
                <w:szCs w:val="20"/>
              </w:rPr>
            </w:pPr>
            <w:r>
              <w:rPr>
                <w:rFonts w:ascii="Times New Roman" w:hAnsi="Times New Roman"/>
                <w:bCs/>
                <w:sz w:val="20"/>
                <w:szCs w:val="20"/>
              </w:rPr>
              <w:t>11.</w:t>
            </w:r>
          </w:p>
        </w:tc>
        <w:tc>
          <w:tcPr>
            <w:tcW w:w="8292" w:type="dxa"/>
          </w:tcPr>
          <w:p w:rsidR="002F2C00" w:rsidRPr="00BD7B0E" w:rsidRDefault="002236BF" w:rsidP="00DB0A55">
            <w:pPr>
              <w:jc w:val="both"/>
              <w:rPr>
                <w:b/>
                <w:sz w:val="20"/>
                <w:szCs w:val="20"/>
              </w:rPr>
            </w:pPr>
            <w:r w:rsidRPr="002236BF">
              <w:rPr>
                <w:b/>
                <w:sz w:val="20"/>
                <w:szCs w:val="20"/>
              </w:rPr>
              <w:t>Социальные и философские основы бунта Раскольникова.</w:t>
            </w:r>
            <w:r w:rsidRPr="00B377FA">
              <w:rPr>
                <w:sz w:val="20"/>
                <w:szCs w:val="20"/>
              </w:rPr>
              <w:t xml:space="preserve"> Смысл теории Раскольникова. Проблема «сильной личности» и «толпы», «твари дрожащей» и «имеющих право» и ее опровержение в романе.</w:t>
            </w:r>
            <w:r w:rsidRPr="00291248">
              <w:rPr>
                <w:sz w:val="20"/>
                <w:szCs w:val="20"/>
              </w:rPr>
              <w:t>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w:t>
            </w:r>
          </w:p>
        </w:tc>
        <w:tc>
          <w:tcPr>
            <w:tcW w:w="1001" w:type="dxa"/>
          </w:tcPr>
          <w:p w:rsidR="002F2C00" w:rsidRPr="00BD7B0E" w:rsidRDefault="007C5D58"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2F2C00" w:rsidRPr="00BD7B0E" w:rsidRDefault="007C5D58" w:rsidP="00992562">
            <w:pPr>
              <w:jc w:val="center"/>
              <w:rPr>
                <w:rFonts w:eastAsia="Calibri"/>
                <w:bCs/>
                <w:sz w:val="20"/>
                <w:szCs w:val="20"/>
              </w:rPr>
            </w:pPr>
            <w:r>
              <w:rPr>
                <w:rFonts w:eastAsia="Calibri"/>
                <w:bCs/>
                <w:sz w:val="20"/>
                <w:szCs w:val="20"/>
              </w:rPr>
              <w:t>2</w:t>
            </w:r>
          </w:p>
        </w:tc>
      </w:tr>
      <w:tr w:rsidR="00DB6476" w:rsidRPr="001A6D65" w:rsidTr="006C2177">
        <w:trPr>
          <w:cantSplit/>
          <w:trHeight w:val="352"/>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sz w:val="20"/>
                <w:szCs w:val="20"/>
              </w:rPr>
              <w:t>Подготовка вопросов для проведения дискуссии «Личность Раскольникова».</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674"/>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DB6476" w:rsidP="00992562">
            <w:pPr>
              <w:pStyle w:val="af7"/>
              <w:spacing w:after="0"/>
              <w:jc w:val="left"/>
              <w:rPr>
                <w:rFonts w:ascii="Times New Roman" w:hAnsi="Times New Roman"/>
                <w:bCs/>
                <w:sz w:val="20"/>
                <w:szCs w:val="20"/>
              </w:rPr>
            </w:pPr>
            <w:r>
              <w:rPr>
                <w:rFonts w:ascii="Times New Roman" w:hAnsi="Times New Roman"/>
                <w:bCs/>
                <w:sz w:val="20"/>
                <w:szCs w:val="20"/>
              </w:rPr>
              <w:t>1</w:t>
            </w:r>
            <w:r w:rsidR="00757A6C">
              <w:rPr>
                <w:rFonts w:ascii="Times New Roman" w:hAnsi="Times New Roman"/>
                <w:bCs/>
                <w:sz w:val="20"/>
                <w:szCs w:val="20"/>
              </w:rPr>
              <w:t>2</w:t>
            </w:r>
            <w:r>
              <w:rPr>
                <w:rFonts w:ascii="Times New Roman" w:hAnsi="Times New Roman"/>
                <w:bCs/>
                <w:sz w:val="20"/>
                <w:szCs w:val="20"/>
              </w:rPr>
              <w:t>.</w:t>
            </w:r>
          </w:p>
        </w:tc>
        <w:tc>
          <w:tcPr>
            <w:tcW w:w="8292" w:type="dxa"/>
          </w:tcPr>
          <w:p w:rsidR="00D76D5C" w:rsidRPr="002C3488" w:rsidRDefault="00D76D5C" w:rsidP="00D76D5C">
            <w:pPr>
              <w:jc w:val="both"/>
              <w:rPr>
                <w:sz w:val="20"/>
                <w:szCs w:val="20"/>
              </w:rPr>
            </w:pPr>
            <w:r w:rsidRPr="002C3488">
              <w:rPr>
                <w:b/>
                <w:sz w:val="20"/>
                <w:szCs w:val="20"/>
              </w:rPr>
              <w:t>Эволюция идеи «двойничества». Страдание и очищение в романе.</w:t>
            </w:r>
            <w:r w:rsidRPr="002C3488">
              <w:rPr>
                <w:sz w:val="20"/>
                <w:szCs w:val="20"/>
              </w:rPr>
              <w:t xml:space="preserve">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w:t>
            </w:r>
          </w:p>
          <w:p w:rsidR="00DB6476" w:rsidRPr="00BD7B0E" w:rsidRDefault="00D76D5C" w:rsidP="00D76D5C">
            <w:pPr>
              <w:pStyle w:val="af7"/>
              <w:spacing w:after="0"/>
              <w:jc w:val="both"/>
              <w:rPr>
                <w:rFonts w:ascii="Times New Roman" w:hAnsi="Times New Roman"/>
                <w:b/>
                <w:sz w:val="20"/>
                <w:szCs w:val="20"/>
              </w:rPr>
            </w:pPr>
            <w:r w:rsidRPr="002C3488">
              <w:rPr>
                <w:sz w:val="20"/>
                <w:szCs w:val="20"/>
              </w:rPr>
              <w:t xml:space="preserve"> Споры вокруг романа и его главного героя.</w:t>
            </w:r>
          </w:p>
        </w:tc>
        <w:tc>
          <w:tcPr>
            <w:tcW w:w="1001" w:type="dxa"/>
          </w:tcPr>
          <w:p w:rsidR="00DB6476" w:rsidRPr="00BD7B0E" w:rsidRDefault="00DB6476"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Pr>
                <w:rFonts w:eastAsia="Calibri"/>
                <w:bCs/>
                <w:sz w:val="20"/>
                <w:szCs w:val="20"/>
              </w:rPr>
              <w:t>2</w:t>
            </w:r>
          </w:p>
        </w:tc>
      </w:tr>
      <w:tr w:rsidR="00DB6476" w:rsidRPr="001A6D65" w:rsidTr="006C2177">
        <w:trPr>
          <w:cantSplit/>
          <w:trHeight w:val="674"/>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457303">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241D30" w:rsidP="00992562">
            <w:pPr>
              <w:pStyle w:val="af7"/>
              <w:spacing w:after="0"/>
              <w:jc w:val="left"/>
              <w:rPr>
                <w:rFonts w:ascii="Times New Roman" w:hAnsi="Times New Roman"/>
                <w:sz w:val="20"/>
                <w:szCs w:val="20"/>
              </w:rPr>
            </w:pPr>
            <w:r>
              <w:rPr>
                <w:rFonts w:ascii="Times New Roman" w:hAnsi="Times New Roman"/>
                <w:sz w:val="20"/>
                <w:szCs w:val="20"/>
              </w:rPr>
              <w:t xml:space="preserve">Творческая работа: </w:t>
            </w:r>
            <w:r w:rsidR="00D76D5C">
              <w:rPr>
                <w:rFonts w:ascii="Times New Roman" w:hAnsi="Times New Roman"/>
                <w:sz w:val="20"/>
                <w:szCs w:val="20"/>
              </w:rPr>
              <w:t>Развернутый письменный ответ на вопрос.</w:t>
            </w:r>
          </w:p>
        </w:tc>
        <w:tc>
          <w:tcPr>
            <w:tcW w:w="1001" w:type="dxa"/>
          </w:tcPr>
          <w:p w:rsidR="00DB6476" w:rsidRDefault="00DB6476"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DB6476" w:rsidRDefault="00DB6476" w:rsidP="00992562">
            <w:pPr>
              <w:jc w:val="center"/>
              <w:rPr>
                <w:rFonts w:eastAsia="Calibri"/>
                <w:bCs/>
                <w:sz w:val="20"/>
                <w:szCs w:val="20"/>
              </w:rPr>
            </w:pPr>
            <w:r>
              <w:rPr>
                <w:rFonts w:eastAsia="Calibri"/>
                <w:bCs/>
                <w:sz w:val="20"/>
                <w:szCs w:val="20"/>
              </w:rPr>
              <w:t>2</w:t>
            </w:r>
          </w:p>
        </w:tc>
      </w:tr>
      <w:tr w:rsidR="00DB6476" w:rsidRPr="001A6D65" w:rsidTr="006C2177">
        <w:trPr>
          <w:cantSplit/>
          <w:trHeight w:val="1414"/>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DB6476" w:rsidP="00992562">
            <w:pPr>
              <w:pStyle w:val="af7"/>
              <w:spacing w:after="0"/>
              <w:jc w:val="left"/>
              <w:rPr>
                <w:rFonts w:ascii="Times New Roman" w:hAnsi="Times New Roman"/>
                <w:bCs/>
                <w:sz w:val="20"/>
                <w:szCs w:val="20"/>
              </w:rPr>
            </w:pPr>
            <w:r>
              <w:rPr>
                <w:rFonts w:ascii="Times New Roman" w:hAnsi="Times New Roman"/>
                <w:bCs/>
                <w:sz w:val="20"/>
                <w:szCs w:val="20"/>
              </w:rPr>
              <w:t>1</w:t>
            </w:r>
            <w:r w:rsidR="00757A6C">
              <w:rPr>
                <w:rFonts w:ascii="Times New Roman" w:hAnsi="Times New Roman"/>
                <w:bCs/>
                <w:sz w:val="20"/>
                <w:szCs w:val="20"/>
              </w:rPr>
              <w:t>3</w:t>
            </w:r>
            <w:r w:rsidRPr="00BD7B0E">
              <w:rPr>
                <w:rFonts w:ascii="Times New Roman" w:hAnsi="Times New Roman"/>
                <w:bCs/>
                <w:sz w:val="20"/>
                <w:szCs w:val="20"/>
              </w:rPr>
              <w:t>.</w:t>
            </w:r>
          </w:p>
        </w:tc>
        <w:tc>
          <w:tcPr>
            <w:tcW w:w="8292" w:type="dxa"/>
          </w:tcPr>
          <w:p w:rsidR="00DB6476" w:rsidRPr="00BD7B0E" w:rsidRDefault="00DB6476" w:rsidP="00C56131">
            <w:pPr>
              <w:pStyle w:val="af7"/>
              <w:spacing w:after="0"/>
              <w:jc w:val="both"/>
              <w:rPr>
                <w:rFonts w:ascii="Times New Roman" w:hAnsi="Times New Roman"/>
                <w:bCs/>
                <w:sz w:val="20"/>
                <w:szCs w:val="20"/>
              </w:rPr>
            </w:pPr>
            <w:r w:rsidRPr="00BD7B0E">
              <w:rPr>
                <w:rFonts w:ascii="Times New Roman" w:hAnsi="Times New Roman"/>
                <w:b/>
                <w:sz w:val="20"/>
                <w:szCs w:val="20"/>
              </w:rPr>
              <w:t xml:space="preserve">Лев Николаевич Толстой (1828—1910) </w:t>
            </w:r>
            <w:r w:rsidRPr="00BD7B0E">
              <w:rPr>
                <w:rFonts w:ascii="Times New Roman" w:hAnsi="Times New Roman"/>
                <w:sz w:val="20"/>
                <w:szCs w:val="20"/>
              </w:rPr>
              <w:t>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души».Теория литературы. Понятие о романе-эпопее. Повторение. Тема войны 1812 года в творчестве М.Ю. Лермонтова («Бородино»).</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C56131">
            <w:pPr>
              <w:pStyle w:val="af7"/>
              <w:spacing w:after="0"/>
              <w:jc w:val="both"/>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C56131">
            <w:pPr>
              <w:pStyle w:val="af7"/>
              <w:spacing w:after="0"/>
              <w:jc w:val="both"/>
              <w:rPr>
                <w:rFonts w:ascii="Times New Roman" w:hAnsi="Times New Roman"/>
                <w:bCs/>
                <w:sz w:val="20"/>
                <w:szCs w:val="20"/>
              </w:rPr>
            </w:pPr>
            <w:r w:rsidRPr="00BD7B0E">
              <w:rPr>
                <w:rFonts w:ascii="Times New Roman" w:hAnsi="Times New Roman"/>
                <w:sz w:val="20"/>
                <w:szCs w:val="20"/>
              </w:rPr>
              <w:t>Подготовка сообщения на одну из тем (по выбору студентов): «Изображение войны в «Севастопольских рассказах» и романе “Война и мир”</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701A4A" w:rsidRPr="001A6D65" w:rsidTr="006C2177">
        <w:trPr>
          <w:cantSplit/>
          <w:trHeight w:val="20"/>
        </w:trPr>
        <w:tc>
          <w:tcPr>
            <w:tcW w:w="2790" w:type="dxa"/>
            <w:vMerge/>
          </w:tcPr>
          <w:p w:rsidR="00701A4A" w:rsidRDefault="00701A4A" w:rsidP="00992562">
            <w:pPr>
              <w:jc w:val="center"/>
              <w:rPr>
                <w:b/>
                <w:bCs/>
                <w:sz w:val="20"/>
                <w:szCs w:val="20"/>
              </w:rPr>
            </w:pPr>
          </w:p>
        </w:tc>
        <w:tc>
          <w:tcPr>
            <w:tcW w:w="921" w:type="dxa"/>
            <w:gridSpan w:val="5"/>
          </w:tcPr>
          <w:p w:rsidR="00701A4A" w:rsidRPr="00643FC7" w:rsidRDefault="00C72A21" w:rsidP="00C56131">
            <w:pPr>
              <w:pStyle w:val="af7"/>
              <w:spacing w:after="0"/>
              <w:jc w:val="both"/>
              <w:rPr>
                <w:rFonts w:ascii="Times New Roman" w:hAnsi="Times New Roman"/>
                <w:sz w:val="20"/>
                <w:szCs w:val="20"/>
              </w:rPr>
            </w:pPr>
            <w:r>
              <w:rPr>
                <w:rFonts w:ascii="Times New Roman" w:hAnsi="Times New Roman"/>
                <w:sz w:val="20"/>
                <w:szCs w:val="20"/>
              </w:rPr>
              <w:t>1</w:t>
            </w:r>
            <w:r w:rsidR="00757A6C">
              <w:rPr>
                <w:rFonts w:ascii="Times New Roman" w:hAnsi="Times New Roman"/>
                <w:sz w:val="20"/>
                <w:szCs w:val="20"/>
              </w:rPr>
              <w:t>4</w:t>
            </w:r>
            <w:r w:rsidR="00643FC7" w:rsidRPr="00643FC7">
              <w:rPr>
                <w:rFonts w:ascii="Times New Roman" w:hAnsi="Times New Roman"/>
                <w:sz w:val="20"/>
                <w:szCs w:val="20"/>
              </w:rPr>
              <w:t>.</w:t>
            </w:r>
          </w:p>
        </w:tc>
        <w:tc>
          <w:tcPr>
            <w:tcW w:w="8292" w:type="dxa"/>
          </w:tcPr>
          <w:p w:rsidR="00701A4A" w:rsidRPr="00BD7B0E" w:rsidRDefault="00643FC7" w:rsidP="00C56131">
            <w:pPr>
              <w:pStyle w:val="af7"/>
              <w:spacing w:after="0"/>
              <w:jc w:val="both"/>
              <w:rPr>
                <w:rFonts w:ascii="Times New Roman" w:hAnsi="Times New Roman"/>
                <w:b/>
                <w:sz w:val="20"/>
                <w:szCs w:val="20"/>
              </w:rPr>
            </w:pPr>
            <w:r w:rsidRPr="00ED1778">
              <w:rPr>
                <w:b/>
                <w:sz w:val="20"/>
                <w:szCs w:val="20"/>
              </w:rPr>
              <w:t>Соединение в романе идеи личного и всеобщего.</w:t>
            </w:r>
            <w:r w:rsidRPr="005D1CEE">
              <w:rPr>
                <w:sz w:val="20"/>
                <w:szCs w:val="20"/>
              </w:rPr>
              <w:t xml:space="preserve">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 Правдивое изображение войны и русских солдат — художественное открытие Л.Н.Толстого. Бородинская битва — величайшее проявление русского патриотизма, кульминационный момент романа.</w:t>
            </w:r>
          </w:p>
        </w:tc>
        <w:tc>
          <w:tcPr>
            <w:tcW w:w="1001" w:type="dxa"/>
          </w:tcPr>
          <w:p w:rsidR="00701A4A" w:rsidRPr="00BD7B0E" w:rsidRDefault="00643FC7"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701A4A" w:rsidRPr="00BD7B0E" w:rsidRDefault="00643FC7" w:rsidP="00992562">
            <w:pPr>
              <w:jc w:val="center"/>
              <w:rPr>
                <w:rFonts w:eastAsia="Calibri"/>
                <w:bCs/>
                <w:sz w:val="20"/>
                <w:szCs w:val="20"/>
              </w:rPr>
            </w:pPr>
            <w:r>
              <w:rPr>
                <w:rFonts w:eastAsia="Calibri"/>
                <w:bCs/>
                <w:sz w:val="20"/>
                <w:szCs w:val="20"/>
              </w:rPr>
              <w:t>2</w:t>
            </w:r>
          </w:p>
        </w:tc>
      </w:tr>
      <w:tr w:rsidR="00701A4A" w:rsidRPr="001A6D65" w:rsidTr="006C2177">
        <w:trPr>
          <w:cantSplit/>
          <w:trHeight w:val="20"/>
        </w:trPr>
        <w:tc>
          <w:tcPr>
            <w:tcW w:w="2790" w:type="dxa"/>
            <w:vMerge/>
          </w:tcPr>
          <w:p w:rsidR="00701A4A" w:rsidRDefault="00701A4A" w:rsidP="00992562">
            <w:pPr>
              <w:jc w:val="center"/>
              <w:rPr>
                <w:b/>
                <w:bCs/>
                <w:sz w:val="20"/>
                <w:szCs w:val="20"/>
              </w:rPr>
            </w:pPr>
          </w:p>
        </w:tc>
        <w:tc>
          <w:tcPr>
            <w:tcW w:w="9213" w:type="dxa"/>
            <w:gridSpan w:val="6"/>
          </w:tcPr>
          <w:p w:rsidR="00701A4A" w:rsidRPr="00BD7B0E" w:rsidRDefault="00643FC7" w:rsidP="00C56131">
            <w:pPr>
              <w:pStyle w:val="af7"/>
              <w:spacing w:after="0"/>
              <w:jc w:val="both"/>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r w:rsidRPr="00ED1778">
              <w:rPr>
                <w:rFonts w:ascii="Times New Roman" w:hAnsi="Times New Roman"/>
                <w:sz w:val="20"/>
                <w:szCs w:val="20"/>
              </w:rPr>
              <w:t xml:space="preserve"> Подготовка сообщения на одну из тем (по выбору студентов):«Наташа Ростова — любимая героиня Толстого», «Тема дома в романе «Война и мир»;</w:t>
            </w:r>
          </w:p>
        </w:tc>
        <w:tc>
          <w:tcPr>
            <w:tcW w:w="1001" w:type="dxa"/>
          </w:tcPr>
          <w:p w:rsidR="00701A4A" w:rsidRPr="00BD7B0E" w:rsidRDefault="00643FC7"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701A4A" w:rsidRPr="00BD7B0E" w:rsidRDefault="00643FC7" w:rsidP="00992562">
            <w:pPr>
              <w:jc w:val="center"/>
              <w:rPr>
                <w:rFonts w:eastAsia="Calibri"/>
                <w:bCs/>
                <w:sz w:val="20"/>
                <w:szCs w:val="20"/>
              </w:rPr>
            </w:pPr>
            <w:r>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C72A21" w:rsidP="00992562">
            <w:pPr>
              <w:pStyle w:val="af7"/>
              <w:spacing w:after="0"/>
              <w:jc w:val="left"/>
              <w:rPr>
                <w:rFonts w:ascii="Times New Roman" w:hAnsi="Times New Roman"/>
                <w:bCs/>
                <w:sz w:val="20"/>
                <w:szCs w:val="20"/>
              </w:rPr>
            </w:pPr>
            <w:r>
              <w:rPr>
                <w:rFonts w:ascii="Times New Roman" w:hAnsi="Times New Roman"/>
                <w:bCs/>
                <w:sz w:val="20"/>
                <w:szCs w:val="20"/>
              </w:rPr>
              <w:t>1</w:t>
            </w:r>
            <w:r w:rsidR="00757A6C">
              <w:rPr>
                <w:rFonts w:ascii="Times New Roman" w:hAnsi="Times New Roman"/>
                <w:bCs/>
                <w:sz w:val="20"/>
                <w:szCs w:val="20"/>
              </w:rPr>
              <w:t>5</w:t>
            </w:r>
            <w:r w:rsidR="00DB6476" w:rsidRPr="00BD7B0E">
              <w:rPr>
                <w:rFonts w:ascii="Times New Roman" w:hAnsi="Times New Roman"/>
                <w:bCs/>
                <w:sz w:val="20"/>
                <w:szCs w:val="20"/>
              </w:rPr>
              <w:t>.</w:t>
            </w:r>
          </w:p>
        </w:tc>
        <w:tc>
          <w:tcPr>
            <w:tcW w:w="8292" w:type="dxa"/>
          </w:tcPr>
          <w:p w:rsidR="00DB6476" w:rsidRPr="00BD7B0E" w:rsidRDefault="00DB6476" w:rsidP="00C56131">
            <w:pPr>
              <w:jc w:val="both"/>
              <w:rPr>
                <w:sz w:val="20"/>
                <w:szCs w:val="20"/>
              </w:rPr>
            </w:pPr>
            <w:r w:rsidRPr="00BD7B0E">
              <w:rPr>
                <w:b/>
                <w:sz w:val="20"/>
                <w:szCs w:val="20"/>
              </w:rPr>
              <w:t>«Севастопольские рассказы».</w:t>
            </w:r>
            <w:r w:rsidRPr="00BD7B0E">
              <w:rPr>
                <w:sz w:val="20"/>
                <w:szCs w:val="20"/>
              </w:rPr>
              <w:t xml:space="preserve"> Отражение перелома во взглядах писателя на жизнь в севастопольский период. Война как явление, противоречащее человеческой природе.</w:t>
            </w:r>
          </w:p>
          <w:p w:rsidR="00DB6476" w:rsidRPr="00BD7B0E" w:rsidRDefault="00DB6476" w:rsidP="00C56131">
            <w:pPr>
              <w:jc w:val="both"/>
              <w:rPr>
                <w:sz w:val="20"/>
                <w:szCs w:val="20"/>
              </w:rPr>
            </w:pPr>
            <w:r w:rsidRPr="00BD7B0E">
              <w:rPr>
                <w:sz w:val="20"/>
                <w:szCs w:val="20"/>
              </w:rPr>
              <w:t>Сила духа русского народа в представлении Толстого. Настоящие защитники Севастополя и «маленькие Наполеоны». Контраст между природой и деяниями человека на земле. Утверждение духовного начала в человеке. Особенности поэтики Толстого.</w:t>
            </w:r>
          </w:p>
          <w:p w:rsidR="00DB6476" w:rsidRPr="00BD7B0E" w:rsidRDefault="00DB6476" w:rsidP="00C56131">
            <w:pPr>
              <w:pStyle w:val="af7"/>
              <w:spacing w:after="0"/>
              <w:jc w:val="both"/>
              <w:rPr>
                <w:rFonts w:ascii="Times New Roman" w:hAnsi="Times New Roman"/>
                <w:bCs/>
                <w:sz w:val="20"/>
                <w:szCs w:val="20"/>
              </w:rPr>
            </w:pPr>
            <w:r w:rsidRPr="00BD7B0E">
              <w:rPr>
                <w:rFonts w:ascii="Times New Roman" w:hAnsi="Times New Roman"/>
                <w:sz w:val="20"/>
                <w:szCs w:val="20"/>
              </w:rPr>
              <w:t>Значение «Севастопольских рассказов» в творчестве Л.Н. Толстого.</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366"/>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sz w:val="20"/>
                <w:szCs w:val="20"/>
              </w:rPr>
              <w:t>Составление текста диктанта по материалам жизни и творчества Л.Н. Толстого.</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1965"/>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C72A21" w:rsidP="00992562">
            <w:pPr>
              <w:pStyle w:val="af7"/>
              <w:spacing w:after="0"/>
              <w:jc w:val="left"/>
              <w:rPr>
                <w:rFonts w:ascii="Times New Roman" w:hAnsi="Times New Roman"/>
                <w:bCs/>
                <w:sz w:val="20"/>
                <w:szCs w:val="20"/>
              </w:rPr>
            </w:pPr>
            <w:r>
              <w:rPr>
                <w:rFonts w:ascii="Times New Roman" w:hAnsi="Times New Roman"/>
                <w:bCs/>
                <w:sz w:val="20"/>
                <w:szCs w:val="20"/>
              </w:rPr>
              <w:t>1</w:t>
            </w:r>
            <w:r w:rsidR="00757A6C">
              <w:rPr>
                <w:rFonts w:ascii="Times New Roman" w:hAnsi="Times New Roman"/>
                <w:bCs/>
                <w:sz w:val="20"/>
                <w:szCs w:val="20"/>
              </w:rPr>
              <w:t>6</w:t>
            </w:r>
            <w:r w:rsidR="00DB6476" w:rsidRPr="00BD7B0E">
              <w:rPr>
                <w:rFonts w:ascii="Times New Roman" w:hAnsi="Times New Roman"/>
                <w:bCs/>
                <w:sz w:val="20"/>
                <w:szCs w:val="20"/>
              </w:rPr>
              <w:t>.</w:t>
            </w:r>
          </w:p>
        </w:tc>
        <w:tc>
          <w:tcPr>
            <w:tcW w:w="8292" w:type="dxa"/>
          </w:tcPr>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Антон Павлович Чехов (1860—1904)</w:t>
            </w:r>
          </w:p>
          <w:p w:rsidR="00DB6476" w:rsidRPr="00BD7B0E" w:rsidRDefault="00DB6476" w:rsidP="00992562">
            <w:pPr>
              <w:jc w:val="both"/>
              <w:rPr>
                <w:sz w:val="20"/>
                <w:szCs w:val="20"/>
              </w:rPr>
            </w:pPr>
            <w:r w:rsidRPr="00BD7B0E">
              <w:rPr>
                <w:sz w:val="20"/>
                <w:szCs w:val="20"/>
              </w:rPr>
              <w:t xml:space="preserve">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Чехов-репортер.Для чтения и изучения. Рассказы «Попрыгунья», «Душечка», «Дом с мезонином», «Студент», «Ионыч», «Человек в футляре», «Крыжовник», «О любви». </w:t>
            </w:r>
          </w:p>
          <w:p w:rsidR="00DB6476" w:rsidRPr="00BD7B0E" w:rsidRDefault="00DB6476" w:rsidP="00992562">
            <w:pPr>
              <w:pStyle w:val="af7"/>
              <w:jc w:val="left"/>
              <w:rPr>
                <w:rFonts w:ascii="Times New Roman" w:hAnsi="Times New Roman"/>
              </w:rPr>
            </w:pPr>
            <w:r w:rsidRPr="00BD7B0E">
              <w:rPr>
                <w:rFonts w:ascii="Times New Roman" w:hAnsi="Times New Roman"/>
                <w:sz w:val="20"/>
                <w:szCs w:val="20"/>
              </w:rPr>
              <w:t>Повторение. Художественные особенности раннего творчества А.П. Чехова («Лошадиная фамилия», «Хамелеон», «Толстый и тонкий», «Смерть чиновника»)</w:t>
            </w:r>
            <w:r w:rsidR="00DA2B9A">
              <w:rPr>
                <w:rFonts w:ascii="Times New Roman" w:hAnsi="Times New Roman"/>
                <w:sz w:val="20"/>
                <w:szCs w:val="20"/>
              </w:rPr>
              <w:t>.</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641"/>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rPr>
                <w:b/>
                <w:sz w:val="20"/>
                <w:szCs w:val="20"/>
              </w:rPr>
            </w:pPr>
            <w:r w:rsidRPr="00BD7B0E">
              <w:rPr>
                <w:sz w:val="20"/>
                <w:szCs w:val="20"/>
              </w:rPr>
              <w:t>Подготовка реферата: «Тема интеллигентного человека в творчестве А.П. Чехова»</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860"/>
        </w:trPr>
        <w:tc>
          <w:tcPr>
            <w:tcW w:w="2790" w:type="dxa"/>
            <w:vMerge/>
          </w:tcPr>
          <w:p w:rsidR="00DB6476" w:rsidRDefault="00DB6476" w:rsidP="00992562">
            <w:pPr>
              <w:jc w:val="center"/>
              <w:rPr>
                <w:b/>
                <w:bCs/>
                <w:sz w:val="20"/>
                <w:szCs w:val="20"/>
              </w:rPr>
            </w:pPr>
          </w:p>
        </w:tc>
        <w:tc>
          <w:tcPr>
            <w:tcW w:w="921" w:type="dxa"/>
            <w:gridSpan w:val="5"/>
          </w:tcPr>
          <w:p w:rsidR="00DB6476" w:rsidRDefault="00C72A21" w:rsidP="00992562">
            <w:pPr>
              <w:pStyle w:val="af7"/>
              <w:spacing w:after="0"/>
              <w:jc w:val="left"/>
              <w:rPr>
                <w:rFonts w:ascii="Times New Roman" w:hAnsi="Times New Roman"/>
                <w:bCs/>
                <w:sz w:val="20"/>
                <w:szCs w:val="20"/>
              </w:rPr>
            </w:pPr>
            <w:r>
              <w:rPr>
                <w:rFonts w:ascii="Times New Roman" w:hAnsi="Times New Roman"/>
                <w:bCs/>
                <w:sz w:val="20"/>
                <w:szCs w:val="20"/>
              </w:rPr>
              <w:t>1</w:t>
            </w:r>
            <w:r w:rsidR="00757A6C">
              <w:rPr>
                <w:rFonts w:ascii="Times New Roman" w:hAnsi="Times New Roman"/>
                <w:bCs/>
                <w:sz w:val="20"/>
                <w:szCs w:val="20"/>
              </w:rPr>
              <w:t>7</w:t>
            </w:r>
            <w:r w:rsidR="00DB6476">
              <w:rPr>
                <w:rFonts w:ascii="Times New Roman" w:hAnsi="Times New Roman"/>
                <w:bCs/>
                <w:sz w:val="20"/>
                <w:szCs w:val="20"/>
              </w:rPr>
              <w:t>.</w:t>
            </w:r>
          </w:p>
        </w:tc>
        <w:tc>
          <w:tcPr>
            <w:tcW w:w="8292" w:type="dxa"/>
          </w:tcPr>
          <w:p w:rsidR="00DF72C6" w:rsidRPr="006762EE" w:rsidRDefault="00DF72C6" w:rsidP="00DF72C6">
            <w:pPr>
              <w:jc w:val="both"/>
              <w:rPr>
                <w:sz w:val="20"/>
                <w:szCs w:val="20"/>
              </w:rPr>
            </w:pPr>
            <w:r w:rsidRPr="006762EE">
              <w:rPr>
                <w:b/>
                <w:sz w:val="20"/>
                <w:szCs w:val="20"/>
              </w:rPr>
              <w:t>Драматургия Чехова. Комедия «Вишневый сад».</w:t>
            </w:r>
            <w:r w:rsidRPr="006762EE">
              <w:rPr>
                <w:sz w:val="20"/>
                <w:szCs w:val="20"/>
              </w:rPr>
              <w:t xml:space="preserve">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w:t>
            </w:r>
          </w:p>
          <w:p w:rsidR="00DB6476" w:rsidRPr="00BD7B0E" w:rsidRDefault="00DF72C6" w:rsidP="00DF72C6">
            <w:pPr>
              <w:jc w:val="both"/>
              <w:rPr>
                <w:b/>
                <w:sz w:val="20"/>
                <w:szCs w:val="20"/>
              </w:rPr>
            </w:pPr>
            <w:r w:rsidRPr="00F44F86">
              <w:rPr>
                <w:sz w:val="20"/>
                <w:szCs w:val="20"/>
              </w:rPr>
              <w:t>Теория литературы. Развитие понятие о драматургии (внутреннее и внешнее действие; подтекст; роль авторских ремарок, пауз, переклички реплик и т.д.).</w:t>
            </w:r>
          </w:p>
        </w:tc>
        <w:tc>
          <w:tcPr>
            <w:tcW w:w="1001" w:type="dxa"/>
          </w:tcPr>
          <w:p w:rsidR="00DB6476" w:rsidRPr="00BD7B0E" w:rsidRDefault="00DB6476"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Pr>
                <w:rFonts w:eastAsia="Calibri"/>
                <w:bCs/>
                <w:sz w:val="20"/>
                <w:szCs w:val="20"/>
              </w:rPr>
              <w:t>2</w:t>
            </w:r>
          </w:p>
        </w:tc>
      </w:tr>
      <w:tr w:rsidR="00DB6476" w:rsidRPr="001A6D65" w:rsidTr="006C2177">
        <w:trPr>
          <w:cantSplit/>
          <w:trHeight w:val="455"/>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A4315C" w:rsidRDefault="00DF72C6" w:rsidP="00992562">
            <w:pPr>
              <w:rPr>
                <w:b/>
                <w:sz w:val="20"/>
                <w:szCs w:val="20"/>
              </w:rPr>
            </w:pPr>
            <w:r>
              <w:rPr>
                <w:sz w:val="20"/>
                <w:szCs w:val="20"/>
              </w:rPr>
              <w:t>Развернутый письменный ответ на вопрос</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3" w:type="dxa"/>
            <w:gridSpan w:val="6"/>
          </w:tcPr>
          <w:p w:rsidR="00DB6476" w:rsidRPr="008D6CAA" w:rsidRDefault="00DB6476" w:rsidP="00992562">
            <w:pPr>
              <w:pStyle w:val="af7"/>
              <w:spacing w:after="0"/>
              <w:jc w:val="left"/>
              <w:rPr>
                <w:rFonts w:ascii="Times New Roman" w:hAnsi="Times New Roman"/>
                <w:bCs/>
                <w:sz w:val="20"/>
                <w:szCs w:val="20"/>
              </w:rPr>
            </w:pPr>
            <w:r w:rsidRPr="00757A6C">
              <w:rPr>
                <w:rFonts w:ascii="Times New Roman" w:hAnsi="Times New Roman"/>
                <w:b/>
                <w:sz w:val="20"/>
                <w:szCs w:val="20"/>
              </w:rPr>
              <w:t>Практические занятия</w:t>
            </w:r>
          </w:p>
        </w:tc>
        <w:tc>
          <w:tcPr>
            <w:tcW w:w="1001" w:type="dxa"/>
          </w:tcPr>
          <w:p w:rsidR="00DB6476" w:rsidRPr="00BD7B0E" w:rsidRDefault="00A46AFB" w:rsidP="00992562">
            <w:pPr>
              <w:jc w:val="center"/>
              <w:rPr>
                <w:rFonts w:eastAsia="Calibri"/>
                <w:b/>
                <w:bCs/>
                <w:sz w:val="20"/>
                <w:szCs w:val="20"/>
              </w:rPr>
            </w:pPr>
            <w:r>
              <w:rPr>
                <w:rFonts w:eastAsia="Calibri"/>
                <w:b/>
                <w:bCs/>
                <w:sz w:val="20"/>
                <w:szCs w:val="20"/>
              </w:rPr>
              <w:t>2</w:t>
            </w:r>
            <w:r w:rsidR="00CE65C5">
              <w:rPr>
                <w:rFonts w:eastAsia="Calibri"/>
                <w:b/>
                <w:bCs/>
                <w:sz w:val="20"/>
                <w:szCs w:val="20"/>
              </w:rPr>
              <w:t>4</w:t>
            </w:r>
          </w:p>
        </w:tc>
        <w:tc>
          <w:tcPr>
            <w:tcW w:w="1504" w:type="dxa"/>
            <w:shd w:val="clear" w:color="auto" w:fill="auto"/>
          </w:tcPr>
          <w:p w:rsidR="00DB6476" w:rsidRPr="00BD7B0E" w:rsidRDefault="00DB6476" w:rsidP="00992562">
            <w:pPr>
              <w:jc w:val="center"/>
              <w:rPr>
                <w:rFonts w:eastAsia="Calibri"/>
                <w:bCs/>
                <w:sz w:val="20"/>
                <w:szCs w:val="20"/>
              </w:rPr>
            </w:pP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365299" w:rsidP="00992562">
            <w:pPr>
              <w:pStyle w:val="af7"/>
              <w:spacing w:after="0"/>
              <w:jc w:val="left"/>
              <w:rPr>
                <w:rFonts w:ascii="Times New Roman" w:hAnsi="Times New Roman"/>
                <w:bCs/>
                <w:sz w:val="20"/>
                <w:szCs w:val="20"/>
              </w:rPr>
            </w:pPr>
            <w:r>
              <w:rPr>
                <w:rFonts w:ascii="Times New Roman" w:hAnsi="Times New Roman"/>
                <w:bCs/>
                <w:sz w:val="20"/>
                <w:szCs w:val="20"/>
              </w:rPr>
              <w:t>1</w:t>
            </w:r>
            <w:r w:rsidR="00DA2B9A">
              <w:rPr>
                <w:rFonts w:ascii="Times New Roman" w:hAnsi="Times New Roman"/>
                <w:bCs/>
                <w:sz w:val="20"/>
                <w:szCs w:val="20"/>
              </w:rPr>
              <w:t>.</w:t>
            </w:r>
          </w:p>
        </w:tc>
        <w:tc>
          <w:tcPr>
            <w:tcW w:w="8292" w:type="dxa"/>
          </w:tcPr>
          <w:p w:rsidR="00DB6476" w:rsidRPr="00BD7B0E" w:rsidRDefault="00DB6476" w:rsidP="00992562">
            <w:pPr>
              <w:jc w:val="both"/>
              <w:rPr>
                <w:sz w:val="20"/>
                <w:szCs w:val="20"/>
              </w:rPr>
            </w:pPr>
            <w:r w:rsidRPr="004E6808">
              <w:rPr>
                <w:b/>
                <w:sz w:val="20"/>
                <w:szCs w:val="20"/>
              </w:rPr>
              <w:t>Драма «Бесприданница».</w:t>
            </w:r>
            <w:r w:rsidRPr="00BD7B0E">
              <w:rPr>
                <w:sz w:val="20"/>
                <w:szCs w:val="20"/>
              </w:rPr>
              <w:t xml:space="preserve"> Социальные и нравственные проблемы в драме. Лариса и ее окружение. Художественные особенности драмы «Бесприданница». Основные сюжетные линии драмы. Тема «маленького человека» в драме «Бесприданница».</w:t>
            </w:r>
          </w:p>
          <w:p w:rsidR="00DB6476" w:rsidRPr="004E6808" w:rsidRDefault="00DB6476" w:rsidP="004E6808">
            <w:pPr>
              <w:jc w:val="both"/>
              <w:rPr>
                <w:sz w:val="20"/>
                <w:szCs w:val="20"/>
              </w:rPr>
            </w:pPr>
            <w:r w:rsidRPr="00BD7B0E">
              <w:rPr>
                <w:sz w:val="20"/>
                <w:szCs w:val="20"/>
              </w:rPr>
              <w:t>Малый театр и драматургия А.Н. Островского.</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3" w:type="dxa"/>
            <w:gridSpan w:val="6"/>
          </w:tcPr>
          <w:p w:rsidR="00E64279"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DB6476" w:rsidRPr="00BD7B0E" w:rsidRDefault="004E6808" w:rsidP="00992562">
            <w:pPr>
              <w:pStyle w:val="af7"/>
              <w:spacing w:after="0"/>
              <w:jc w:val="left"/>
              <w:rPr>
                <w:rFonts w:ascii="Times New Roman" w:hAnsi="Times New Roman"/>
                <w:bCs/>
                <w:sz w:val="20"/>
                <w:szCs w:val="20"/>
              </w:rPr>
            </w:pPr>
            <w:r>
              <w:rPr>
                <w:rFonts w:ascii="Times New Roman" w:hAnsi="Times New Roman"/>
                <w:sz w:val="20"/>
                <w:szCs w:val="20"/>
              </w:rPr>
              <w:t xml:space="preserve">Подготовка реферата </w:t>
            </w:r>
            <w:r w:rsidRPr="00523DBB">
              <w:rPr>
                <w:rFonts w:ascii="Times New Roman" w:hAnsi="Times New Roman"/>
                <w:sz w:val="20"/>
                <w:szCs w:val="20"/>
              </w:rPr>
              <w:t>«Мир Островского на сцене и на экране»</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06859" w:rsidRPr="001A6D65" w:rsidTr="006C2177">
        <w:trPr>
          <w:cantSplit/>
          <w:trHeight w:val="20"/>
        </w:trPr>
        <w:tc>
          <w:tcPr>
            <w:tcW w:w="2790" w:type="dxa"/>
            <w:vMerge/>
          </w:tcPr>
          <w:p w:rsidR="00D06859" w:rsidRDefault="00D06859" w:rsidP="00992562">
            <w:pPr>
              <w:jc w:val="center"/>
              <w:rPr>
                <w:b/>
                <w:bCs/>
                <w:sz w:val="20"/>
                <w:szCs w:val="20"/>
              </w:rPr>
            </w:pPr>
          </w:p>
        </w:tc>
        <w:tc>
          <w:tcPr>
            <w:tcW w:w="921" w:type="dxa"/>
            <w:gridSpan w:val="5"/>
          </w:tcPr>
          <w:p w:rsidR="00D06859" w:rsidRPr="00F951C9" w:rsidRDefault="009A36CB" w:rsidP="00992562">
            <w:pPr>
              <w:pStyle w:val="af7"/>
              <w:spacing w:after="0"/>
              <w:jc w:val="left"/>
              <w:rPr>
                <w:rFonts w:ascii="Times New Roman" w:hAnsi="Times New Roman"/>
                <w:sz w:val="20"/>
                <w:szCs w:val="20"/>
              </w:rPr>
            </w:pPr>
            <w:r w:rsidRPr="00F951C9">
              <w:rPr>
                <w:rFonts w:ascii="Times New Roman" w:hAnsi="Times New Roman"/>
                <w:sz w:val="20"/>
                <w:szCs w:val="20"/>
              </w:rPr>
              <w:t>2.</w:t>
            </w:r>
          </w:p>
        </w:tc>
        <w:tc>
          <w:tcPr>
            <w:tcW w:w="8292" w:type="dxa"/>
          </w:tcPr>
          <w:p w:rsidR="00F951C9" w:rsidRPr="00523DBB" w:rsidRDefault="00F951C9" w:rsidP="00F951C9">
            <w:pPr>
              <w:jc w:val="both"/>
              <w:rPr>
                <w:sz w:val="20"/>
                <w:szCs w:val="20"/>
              </w:rPr>
            </w:pPr>
            <w:r w:rsidRPr="003E4C72">
              <w:rPr>
                <w:b/>
                <w:sz w:val="20"/>
                <w:szCs w:val="20"/>
              </w:rPr>
              <w:t>Штольц и Обломов.</w:t>
            </w:r>
            <w:r w:rsidRPr="00523DBB">
              <w:rPr>
                <w:sz w:val="20"/>
                <w:szCs w:val="20"/>
              </w:rPr>
              <w:t xml:space="preserve"> Прошлое и будущее России. Проблемы любви в романе. Любовь как лад человеческих отношений (Ольга Ильинская — Агафья Пшеницына).</w:t>
            </w:r>
          </w:p>
          <w:p w:rsidR="00D06859" w:rsidRPr="00BD7B0E" w:rsidRDefault="00F951C9" w:rsidP="00F951C9">
            <w:pPr>
              <w:pStyle w:val="af7"/>
              <w:spacing w:after="0"/>
              <w:jc w:val="left"/>
              <w:rPr>
                <w:rFonts w:ascii="Times New Roman" w:hAnsi="Times New Roman"/>
                <w:b/>
                <w:sz w:val="20"/>
                <w:szCs w:val="20"/>
              </w:rPr>
            </w:pPr>
            <w:r w:rsidRPr="00523DBB">
              <w:rPr>
                <w:sz w:val="20"/>
                <w:szCs w:val="20"/>
              </w:rPr>
              <w:t>Оценка романа «Обломов» в критике (Н.Добролюбова, Д.И.Писарева, И.</w:t>
            </w:r>
            <w:r>
              <w:rPr>
                <w:sz w:val="20"/>
                <w:szCs w:val="20"/>
              </w:rPr>
              <w:t xml:space="preserve"> Анненского и др.)</w:t>
            </w:r>
          </w:p>
        </w:tc>
        <w:tc>
          <w:tcPr>
            <w:tcW w:w="1001" w:type="dxa"/>
          </w:tcPr>
          <w:p w:rsidR="00D06859" w:rsidRPr="00BD7B0E" w:rsidRDefault="003E4C72"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D06859" w:rsidRPr="00BD7B0E" w:rsidRDefault="003E4C72" w:rsidP="00992562">
            <w:pPr>
              <w:jc w:val="center"/>
              <w:rPr>
                <w:rFonts w:eastAsia="Calibri"/>
                <w:bCs/>
                <w:sz w:val="20"/>
                <w:szCs w:val="20"/>
              </w:rPr>
            </w:pPr>
            <w:r>
              <w:rPr>
                <w:rFonts w:eastAsia="Calibri"/>
                <w:bCs/>
                <w:sz w:val="20"/>
                <w:szCs w:val="20"/>
              </w:rPr>
              <w:t>2</w:t>
            </w:r>
          </w:p>
        </w:tc>
      </w:tr>
      <w:tr w:rsidR="00D06859" w:rsidRPr="001A6D65" w:rsidTr="006C2177">
        <w:trPr>
          <w:cantSplit/>
          <w:trHeight w:val="20"/>
        </w:trPr>
        <w:tc>
          <w:tcPr>
            <w:tcW w:w="2790" w:type="dxa"/>
            <w:vMerge/>
          </w:tcPr>
          <w:p w:rsidR="00D06859" w:rsidRDefault="00D06859" w:rsidP="00992562">
            <w:pPr>
              <w:jc w:val="center"/>
              <w:rPr>
                <w:b/>
                <w:bCs/>
                <w:sz w:val="20"/>
                <w:szCs w:val="20"/>
              </w:rPr>
            </w:pPr>
          </w:p>
        </w:tc>
        <w:tc>
          <w:tcPr>
            <w:tcW w:w="9213" w:type="dxa"/>
            <w:gridSpan w:val="6"/>
          </w:tcPr>
          <w:p w:rsidR="00F951C9" w:rsidRDefault="00F951C9" w:rsidP="00F951C9">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D06859" w:rsidRPr="00BD7B0E" w:rsidRDefault="003E4C72" w:rsidP="00992562">
            <w:pPr>
              <w:pStyle w:val="af7"/>
              <w:spacing w:after="0"/>
              <w:jc w:val="left"/>
              <w:rPr>
                <w:rFonts w:ascii="Times New Roman" w:hAnsi="Times New Roman"/>
                <w:b/>
                <w:sz w:val="20"/>
                <w:szCs w:val="20"/>
              </w:rPr>
            </w:pPr>
            <w:r>
              <w:rPr>
                <w:rFonts w:ascii="Times New Roman" w:hAnsi="Times New Roman"/>
                <w:sz w:val="20"/>
                <w:szCs w:val="20"/>
              </w:rPr>
              <w:t>Развернутый письменный ответ на вопрос</w:t>
            </w:r>
          </w:p>
        </w:tc>
        <w:tc>
          <w:tcPr>
            <w:tcW w:w="1001" w:type="dxa"/>
          </w:tcPr>
          <w:p w:rsidR="00D06859" w:rsidRPr="00BD7B0E" w:rsidRDefault="003E4C72"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D06859" w:rsidRPr="00BD7B0E" w:rsidRDefault="003E4C72" w:rsidP="00992562">
            <w:pPr>
              <w:jc w:val="center"/>
              <w:rPr>
                <w:rFonts w:eastAsia="Calibri"/>
                <w:bCs/>
                <w:sz w:val="20"/>
                <w:szCs w:val="20"/>
              </w:rPr>
            </w:pPr>
            <w:r>
              <w:rPr>
                <w:rFonts w:eastAsia="Calibri"/>
                <w:bCs/>
                <w:sz w:val="20"/>
                <w:szCs w:val="20"/>
              </w:rPr>
              <w:t>2</w:t>
            </w:r>
          </w:p>
        </w:tc>
      </w:tr>
      <w:tr w:rsidR="00DB6476" w:rsidRPr="001A6D65" w:rsidTr="006C2177">
        <w:trPr>
          <w:cantSplit/>
          <w:trHeight w:val="771"/>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F951C9" w:rsidP="00992562">
            <w:pPr>
              <w:pStyle w:val="af7"/>
              <w:spacing w:after="0"/>
              <w:jc w:val="left"/>
              <w:rPr>
                <w:rFonts w:ascii="Times New Roman" w:hAnsi="Times New Roman"/>
                <w:bCs/>
                <w:sz w:val="20"/>
                <w:szCs w:val="20"/>
              </w:rPr>
            </w:pPr>
            <w:r>
              <w:rPr>
                <w:rFonts w:ascii="Times New Roman" w:hAnsi="Times New Roman"/>
                <w:bCs/>
                <w:sz w:val="20"/>
                <w:szCs w:val="20"/>
              </w:rPr>
              <w:t>3.</w:t>
            </w:r>
          </w:p>
        </w:tc>
        <w:tc>
          <w:tcPr>
            <w:tcW w:w="8292" w:type="dxa"/>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Роман Гончарова «Обрыв».</w:t>
            </w:r>
            <w:r w:rsidRPr="00BD7B0E">
              <w:rPr>
                <w:rFonts w:ascii="Times New Roman" w:hAnsi="Times New Roman"/>
                <w:sz w:val="20"/>
                <w:szCs w:val="20"/>
              </w:rPr>
              <w:t xml:space="preserve"> Отражение смены эпох в обществе и нравах. Многообразие типов и характеров в романе. Трагическая судьба незаурядного человека в романе. Гончаров — мастер пейзажа. Тема России в романах Гончарова</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sz w:val="20"/>
                <w:szCs w:val="20"/>
              </w:rPr>
              <w:t>Развернутый письменный ответ на вопрос</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F951C9" w:rsidP="00992562">
            <w:pPr>
              <w:pStyle w:val="af7"/>
              <w:spacing w:after="0"/>
              <w:jc w:val="left"/>
              <w:rPr>
                <w:rFonts w:ascii="Times New Roman" w:hAnsi="Times New Roman"/>
                <w:bCs/>
                <w:sz w:val="20"/>
                <w:szCs w:val="20"/>
              </w:rPr>
            </w:pPr>
            <w:r>
              <w:rPr>
                <w:rFonts w:ascii="Times New Roman" w:hAnsi="Times New Roman"/>
                <w:bCs/>
                <w:sz w:val="20"/>
                <w:szCs w:val="20"/>
              </w:rPr>
              <w:t>4</w:t>
            </w:r>
            <w:r w:rsidR="00DB6476" w:rsidRPr="00BD7B0E">
              <w:rPr>
                <w:rFonts w:ascii="Times New Roman" w:hAnsi="Times New Roman"/>
                <w:bCs/>
                <w:sz w:val="20"/>
                <w:szCs w:val="20"/>
              </w:rPr>
              <w:t>.</w:t>
            </w:r>
          </w:p>
        </w:tc>
        <w:tc>
          <w:tcPr>
            <w:tcW w:w="8292" w:type="dxa"/>
          </w:tcPr>
          <w:p w:rsidR="00DB6476" w:rsidRPr="00BD7B0E" w:rsidRDefault="00DB6476" w:rsidP="00992562">
            <w:pPr>
              <w:jc w:val="both"/>
              <w:rPr>
                <w:sz w:val="20"/>
                <w:szCs w:val="20"/>
              </w:rPr>
            </w:pPr>
            <w:r w:rsidRPr="00BD7B0E">
              <w:rPr>
                <w:b/>
                <w:sz w:val="20"/>
                <w:szCs w:val="20"/>
              </w:rPr>
              <w:t xml:space="preserve">Базаров и родители. </w:t>
            </w:r>
            <w:r w:rsidRPr="00E64279">
              <w:rPr>
                <w:sz w:val="20"/>
                <w:szCs w:val="20"/>
              </w:rPr>
              <w:t>Сущность споров, конфликт «отцов» и «детей».</w:t>
            </w:r>
            <w:r w:rsidRPr="00BD7B0E">
              <w:rPr>
                <w:sz w:val="20"/>
                <w:szCs w:val="20"/>
              </w:rPr>
              <w:t xml:space="preserve"> Значение заключительных сцен романа в раскрытии его идейно-эстетического содержания. Авторская позиция в романе.</w:t>
            </w:r>
          </w:p>
          <w:p w:rsidR="00DB6476" w:rsidRPr="00BD7B0E" w:rsidRDefault="00DB6476" w:rsidP="00992562">
            <w:pPr>
              <w:pStyle w:val="af7"/>
              <w:spacing w:after="0"/>
              <w:jc w:val="left"/>
              <w:rPr>
                <w:rFonts w:ascii="Times New Roman" w:hAnsi="Times New Roman"/>
                <w:sz w:val="20"/>
                <w:szCs w:val="20"/>
              </w:rPr>
            </w:pPr>
            <w:r w:rsidRPr="00BD7B0E">
              <w:rPr>
                <w:rFonts w:ascii="Times New Roman" w:hAnsi="Times New Roman"/>
                <w:sz w:val="20"/>
                <w:szCs w:val="20"/>
              </w:rPr>
              <w:t>Полемика вокруг романа «Отцы и дети» (Д.И.Писарев, Н.Страхов, М.Антонович).</w:t>
            </w:r>
          </w:p>
          <w:p w:rsidR="00DB6476" w:rsidRPr="00BD7B0E" w:rsidRDefault="00DB6476" w:rsidP="00992562">
            <w:r w:rsidRPr="00BD7B0E">
              <w:rPr>
                <w:sz w:val="20"/>
                <w:szCs w:val="20"/>
              </w:rPr>
              <w:t>Чтени</w:t>
            </w:r>
            <w:r w:rsidR="004E6808">
              <w:rPr>
                <w:sz w:val="20"/>
                <w:szCs w:val="20"/>
              </w:rPr>
              <w:t>е</w:t>
            </w:r>
            <w:r w:rsidRPr="00BD7B0E">
              <w:rPr>
                <w:sz w:val="20"/>
                <w:szCs w:val="20"/>
              </w:rPr>
              <w:t xml:space="preserve"> и обсуждени</w:t>
            </w:r>
            <w:r w:rsidR="004E6808">
              <w:rPr>
                <w:sz w:val="20"/>
                <w:szCs w:val="20"/>
              </w:rPr>
              <w:t>е</w:t>
            </w:r>
            <w:r w:rsidRPr="00BD7B0E">
              <w:rPr>
                <w:sz w:val="20"/>
                <w:szCs w:val="20"/>
              </w:rPr>
              <w:t xml:space="preserve">. статья М.А. Антоновича. «Асмодей нашего времени». </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617"/>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pStyle w:val="af7"/>
              <w:spacing w:after="0"/>
              <w:jc w:val="left"/>
              <w:rPr>
                <w:rFonts w:ascii="Times New Roman" w:hAnsi="Times New Roman"/>
                <w:sz w:val="20"/>
                <w:szCs w:val="20"/>
              </w:rPr>
            </w:pPr>
            <w:r w:rsidRPr="00BD7B0E">
              <w:rPr>
                <w:rFonts w:ascii="Times New Roman" w:hAnsi="Times New Roman"/>
                <w:sz w:val="20"/>
                <w:szCs w:val="20"/>
              </w:rPr>
              <w:t>Конспект критической статьи</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1A7D3F" w:rsidRPr="001A6D65" w:rsidTr="006C2177">
        <w:trPr>
          <w:cantSplit/>
          <w:trHeight w:val="453"/>
        </w:trPr>
        <w:tc>
          <w:tcPr>
            <w:tcW w:w="2790" w:type="dxa"/>
            <w:vMerge/>
          </w:tcPr>
          <w:p w:rsidR="001A7D3F" w:rsidRDefault="001A7D3F" w:rsidP="00992562">
            <w:pPr>
              <w:jc w:val="center"/>
              <w:rPr>
                <w:b/>
                <w:bCs/>
                <w:sz w:val="20"/>
                <w:szCs w:val="20"/>
              </w:rPr>
            </w:pPr>
          </w:p>
        </w:tc>
        <w:tc>
          <w:tcPr>
            <w:tcW w:w="921" w:type="dxa"/>
            <w:gridSpan w:val="5"/>
          </w:tcPr>
          <w:p w:rsidR="001A7D3F" w:rsidRPr="002548C7" w:rsidRDefault="00F951C9" w:rsidP="00992562">
            <w:pPr>
              <w:pStyle w:val="af7"/>
              <w:spacing w:after="0"/>
              <w:jc w:val="left"/>
              <w:rPr>
                <w:rFonts w:ascii="Times New Roman" w:hAnsi="Times New Roman"/>
                <w:sz w:val="20"/>
                <w:szCs w:val="20"/>
              </w:rPr>
            </w:pPr>
            <w:r>
              <w:rPr>
                <w:rFonts w:ascii="Times New Roman" w:hAnsi="Times New Roman"/>
                <w:sz w:val="20"/>
                <w:szCs w:val="20"/>
              </w:rPr>
              <w:t>5</w:t>
            </w:r>
            <w:r w:rsidR="002548C7" w:rsidRPr="002548C7">
              <w:rPr>
                <w:rFonts w:ascii="Times New Roman" w:hAnsi="Times New Roman"/>
                <w:sz w:val="20"/>
                <w:szCs w:val="20"/>
              </w:rPr>
              <w:t>.</w:t>
            </w:r>
          </w:p>
        </w:tc>
        <w:tc>
          <w:tcPr>
            <w:tcW w:w="8292" w:type="dxa"/>
          </w:tcPr>
          <w:p w:rsidR="001A7D3F" w:rsidRPr="00BD7B0E" w:rsidRDefault="002548C7" w:rsidP="00992562">
            <w:pPr>
              <w:pStyle w:val="af7"/>
              <w:spacing w:after="0"/>
              <w:jc w:val="left"/>
              <w:rPr>
                <w:rFonts w:ascii="Times New Roman" w:hAnsi="Times New Roman"/>
                <w:b/>
                <w:sz w:val="20"/>
                <w:szCs w:val="20"/>
              </w:rPr>
            </w:pPr>
            <w:r>
              <w:rPr>
                <w:b/>
                <w:sz w:val="20"/>
                <w:szCs w:val="20"/>
              </w:rPr>
              <w:t>Чтение</w:t>
            </w:r>
            <w:r w:rsidRPr="002D6142">
              <w:rPr>
                <w:b/>
                <w:sz w:val="20"/>
                <w:szCs w:val="20"/>
              </w:rPr>
              <w:t xml:space="preserve"> и обсуждени</w:t>
            </w:r>
            <w:r>
              <w:rPr>
                <w:b/>
                <w:sz w:val="20"/>
                <w:szCs w:val="20"/>
              </w:rPr>
              <w:t>е</w:t>
            </w:r>
            <w:r w:rsidRPr="00934934">
              <w:rPr>
                <w:sz w:val="20"/>
                <w:szCs w:val="20"/>
              </w:rPr>
              <w:t xml:space="preserve"> (по выбору преподавателя). Роман</w:t>
            </w:r>
            <w:r>
              <w:rPr>
                <w:sz w:val="20"/>
                <w:szCs w:val="20"/>
              </w:rPr>
              <w:t xml:space="preserve"> Лескова</w:t>
            </w:r>
            <w:r w:rsidRPr="00934934">
              <w:rPr>
                <w:sz w:val="20"/>
                <w:szCs w:val="20"/>
              </w:rPr>
              <w:t xml:space="preserve"> «Соборяне», повесть «Леди Макбет Мценского уезда».</w:t>
            </w:r>
          </w:p>
        </w:tc>
        <w:tc>
          <w:tcPr>
            <w:tcW w:w="1001" w:type="dxa"/>
          </w:tcPr>
          <w:p w:rsidR="001A7D3F" w:rsidRPr="00BD7B0E" w:rsidRDefault="002548C7"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1A7D3F" w:rsidRPr="00BD7B0E" w:rsidRDefault="002548C7" w:rsidP="00992562">
            <w:pPr>
              <w:jc w:val="center"/>
              <w:rPr>
                <w:rFonts w:eastAsia="Calibri"/>
                <w:bCs/>
                <w:sz w:val="20"/>
                <w:szCs w:val="20"/>
              </w:rPr>
            </w:pPr>
            <w:r>
              <w:rPr>
                <w:rFonts w:eastAsia="Calibri"/>
                <w:bCs/>
                <w:sz w:val="20"/>
                <w:szCs w:val="20"/>
              </w:rPr>
              <w:t>2</w:t>
            </w:r>
          </w:p>
        </w:tc>
      </w:tr>
      <w:tr w:rsidR="001A7D3F" w:rsidRPr="001A6D65" w:rsidTr="006C2177">
        <w:trPr>
          <w:cantSplit/>
          <w:trHeight w:val="403"/>
        </w:trPr>
        <w:tc>
          <w:tcPr>
            <w:tcW w:w="2790" w:type="dxa"/>
            <w:vMerge/>
          </w:tcPr>
          <w:p w:rsidR="001A7D3F" w:rsidRDefault="001A7D3F" w:rsidP="00992562">
            <w:pPr>
              <w:jc w:val="center"/>
              <w:rPr>
                <w:b/>
                <w:bCs/>
                <w:sz w:val="20"/>
                <w:szCs w:val="20"/>
              </w:rPr>
            </w:pPr>
          </w:p>
        </w:tc>
        <w:tc>
          <w:tcPr>
            <w:tcW w:w="9213" w:type="dxa"/>
            <w:gridSpan w:val="6"/>
          </w:tcPr>
          <w:p w:rsidR="002548C7" w:rsidRPr="00BD7B0E" w:rsidRDefault="002548C7" w:rsidP="002548C7">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1A7D3F" w:rsidRPr="00BD7B0E" w:rsidRDefault="002548C7" w:rsidP="00992562">
            <w:pPr>
              <w:pStyle w:val="af7"/>
              <w:spacing w:after="0"/>
              <w:jc w:val="left"/>
              <w:rPr>
                <w:rFonts w:ascii="Times New Roman" w:hAnsi="Times New Roman"/>
                <w:b/>
                <w:sz w:val="20"/>
                <w:szCs w:val="20"/>
              </w:rPr>
            </w:pPr>
            <w:r w:rsidRPr="00887B8C">
              <w:rPr>
                <w:sz w:val="20"/>
                <w:szCs w:val="20"/>
              </w:rPr>
              <w:t>Подготовка реферата: «Художественный мир Н.С.Лескова».</w:t>
            </w:r>
          </w:p>
        </w:tc>
        <w:tc>
          <w:tcPr>
            <w:tcW w:w="1001" w:type="dxa"/>
          </w:tcPr>
          <w:p w:rsidR="001A7D3F" w:rsidRPr="00BD7B0E" w:rsidRDefault="001A7D3F" w:rsidP="00992562">
            <w:pPr>
              <w:pStyle w:val="af7"/>
              <w:rPr>
                <w:rFonts w:ascii="Times New Roman" w:eastAsia="Calibri" w:hAnsi="Times New Roman"/>
                <w:bCs/>
                <w:sz w:val="20"/>
                <w:szCs w:val="20"/>
              </w:rPr>
            </w:pPr>
          </w:p>
        </w:tc>
        <w:tc>
          <w:tcPr>
            <w:tcW w:w="1504" w:type="dxa"/>
            <w:shd w:val="clear" w:color="auto" w:fill="auto"/>
          </w:tcPr>
          <w:p w:rsidR="001A7D3F" w:rsidRPr="00BD7B0E" w:rsidRDefault="001A7D3F" w:rsidP="00992562">
            <w:pPr>
              <w:jc w:val="center"/>
              <w:rPr>
                <w:rFonts w:eastAsia="Calibri"/>
                <w:bCs/>
                <w:sz w:val="20"/>
                <w:szCs w:val="20"/>
              </w:rPr>
            </w:pP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F951C9" w:rsidP="00992562">
            <w:pPr>
              <w:pStyle w:val="af7"/>
              <w:spacing w:after="0"/>
              <w:jc w:val="left"/>
              <w:rPr>
                <w:rFonts w:ascii="Times New Roman" w:hAnsi="Times New Roman"/>
                <w:bCs/>
                <w:sz w:val="20"/>
                <w:szCs w:val="20"/>
              </w:rPr>
            </w:pPr>
            <w:r>
              <w:rPr>
                <w:rFonts w:ascii="Times New Roman" w:hAnsi="Times New Roman"/>
                <w:bCs/>
                <w:sz w:val="20"/>
                <w:szCs w:val="20"/>
              </w:rPr>
              <w:t>6</w:t>
            </w:r>
            <w:r w:rsidR="00DB6476" w:rsidRPr="00BD7B0E">
              <w:rPr>
                <w:rFonts w:ascii="Times New Roman" w:hAnsi="Times New Roman"/>
                <w:bCs/>
                <w:sz w:val="20"/>
                <w:szCs w:val="20"/>
              </w:rPr>
              <w:t>.</w:t>
            </w:r>
          </w:p>
        </w:tc>
        <w:tc>
          <w:tcPr>
            <w:tcW w:w="8292" w:type="dxa"/>
          </w:tcPr>
          <w:p w:rsidR="002548C7" w:rsidRPr="005A458B" w:rsidRDefault="002548C7" w:rsidP="002548C7">
            <w:pPr>
              <w:jc w:val="both"/>
              <w:rPr>
                <w:sz w:val="20"/>
                <w:szCs w:val="20"/>
              </w:rPr>
            </w:pPr>
            <w:r w:rsidRPr="005A458B">
              <w:rPr>
                <w:b/>
                <w:sz w:val="20"/>
                <w:szCs w:val="20"/>
              </w:rPr>
              <w:t>Замысел, история создания «Истории одного города». Своеобразие жанра, композиции</w:t>
            </w:r>
            <w:r w:rsidRPr="005A458B">
              <w:rPr>
                <w:sz w:val="20"/>
                <w:szCs w:val="20"/>
              </w:rPr>
              <w:t>. Образы градоначальников. Элементы антиутопии в «Истории одного города».</w:t>
            </w:r>
          </w:p>
          <w:p w:rsidR="002548C7" w:rsidRPr="005A458B" w:rsidRDefault="002548C7" w:rsidP="002548C7">
            <w:pPr>
              <w:jc w:val="both"/>
              <w:rPr>
                <w:sz w:val="20"/>
                <w:szCs w:val="20"/>
              </w:rPr>
            </w:pPr>
            <w:r w:rsidRPr="005A458B">
              <w:rPr>
                <w:sz w:val="20"/>
                <w:szCs w:val="20"/>
              </w:rPr>
              <w:t>Приемы сатирической фантастики, гротеска, художественного иносказания. Эзопов язык.</w:t>
            </w:r>
          </w:p>
          <w:p w:rsidR="00DB6476" w:rsidRPr="00BD7B0E" w:rsidRDefault="002548C7" w:rsidP="002548C7">
            <w:pPr>
              <w:pStyle w:val="af7"/>
              <w:spacing w:after="0"/>
              <w:jc w:val="left"/>
              <w:rPr>
                <w:rFonts w:ascii="Times New Roman" w:hAnsi="Times New Roman"/>
                <w:bCs/>
                <w:sz w:val="20"/>
                <w:szCs w:val="20"/>
              </w:rPr>
            </w:pPr>
            <w:r w:rsidRPr="005A458B">
              <w:rPr>
                <w:sz w:val="20"/>
                <w:szCs w:val="20"/>
              </w:rPr>
              <w:t>Роль Салтыкова-Щедрина в истории русской литературы.</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2548C7" w:rsidP="00992562">
            <w:pPr>
              <w:pStyle w:val="af7"/>
              <w:spacing w:after="0"/>
              <w:jc w:val="left"/>
              <w:rPr>
                <w:rFonts w:ascii="Times New Roman" w:hAnsi="Times New Roman"/>
                <w:bCs/>
                <w:sz w:val="20"/>
                <w:szCs w:val="20"/>
              </w:rPr>
            </w:pPr>
            <w:r w:rsidRPr="005A458B">
              <w:rPr>
                <w:sz w:val="20"/>
                <w:szCs w:val="20"/>
              </w:rPr>
              <w:t>Творческие задания. Подготовка сценария театрализованного представления</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F951C9" w:rsidP="00992562">
            <w:pPr>
              <w:pStyle w:val="af7"/>
              <w:spacing w:after="0"/>
              <w:jc w:val="left"/>
              <w:rPr>
                <w:rFonts w:ascii="Times New Roman" w:hAnsi="Times New Roman"/>
                <w:bCs/>
                <w:sz w:val="20"/>
                <w:szCs w:val="20"/>
              </w:rPr>
            </w:pPr>
            <w:r>
              <w:rPr>
                <w:rFonts w:ascii="Times New Roman" w:hAnsi="Times New Roman"/>
                <w:bCs/>
                <w:sz w:val="20"/>
                <w:szCs w:val="20"/>
              </w:rPr>
              <w:t>7</w:t>
            </w:r>
            <w:r w:rsidR="00DB6476" w:rsidRPr="00BD7B0E">
              <w:rPr>
                <w:rFonts w:ascii="Times New Roman" w:hAnsi="Times New Roman"/>
                <w:bCs/>
                <w:sz w:val="20"/>
                <w:szCs w:val="20"/>
              </w:rPr>
              <w:t>.</w:t>
            </w:r>
          </w:p>
        </w:tc>
        <w:tc>
          <w:tcPr>
            <w:tcW w:w="8292" w:type="dxa"/>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Роман «Униженные и оскорбленные». Жанровое своеобразие романа</w:t>
            </w:r>
            <w:r w:rsidRPr="00BD7B0E">
              <w:rPr>
                <w:rFonts w:ascii="Times New Roman" w:hAnsi="Times New Roman"/>
                <w:sz w:val="20"/>
                <w:szCs w:val="20"/>
              </w:rPr>
              <w:t>. Особенности сюжета. Боль за униженных, угнетенных в произведении. Сложный, богатый внутренний мир «маленького человека». Развитие гуманистических традиций Пушкина и Гоголя.</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sz w:val="20"/>
                <w:szCs w:val="20"/>
              </w:rPr>
              <w:t>Развернутый письменный ответ на вопрос</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955"/>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F951C9" w:rsidP="00992562">
            <w:pPr>
              <w:pStyle w:val="af7"/>
              <w:spacing w:after="0"/>
              <w:jc w:val="left"/>
              <w:rPr>
                <w:rFonts w:ascii="Times New Roman" w:hAnsi="Times New Roman"/>
                <w:bCs/>
                <w:sz w:val="20"/>
                <w:szCs w:val="20"/>
              </w:rPr>
            </w:pPr>
            <w:r>
              <w:rPr>
                <w:rFonts w:ascii="Times New Roman" w:hAnsi="Times New Roman"/>
                <w:bCs/>
                <w:sz w:val="20"/>
                <w:szCs w:val="20"/>
              </w:rPr>
              <w:t>8</w:t>
            </w:r>
            <w:r w:rsidR="00DB6476" w:rsidRPr="00BD7B0E">
              <w:rPr>
                <w:rFonts w:ascii="Times New Roman" w:hAnsi="Times New Roman"/>
                <w:bCs/>
                <w:sz w:val="20"/>
                <w:szCs w:val="20"/>
              </w:rPr>
              <w:t>.</w:t>
            </w:r>
          </w:p>
        </w:tc>
        <w:tc>
          <w:tcPr>
            <w:tcW w:w="8292" w:type="dxa"/>
          </w:tcPr>
          <w:p w:rsidR="00DB6476" w:rsidRPr="00BD7B0E" w:rsidRDefault="00BE60CC" w:rsidP="00015315">
            <w:pPr>
              <w:pStyle w:val="af7"/>
              <w:spacing w:after="0"/>
              <w:jc w:val="both"/>
              <w:rPr>
                <w:rFonts w:ascii="Times New Roman" w:hAnsi="Times New Roman"/>
                <w:bCs/>
                <w:sz w:val="20"/>
                <w:szCs w:val="20"/>
              </w:rPr>
            </w:pPr>
            <w:r w:rsidRPr="002D6142">
              <w:rPr>
                <w:b/>
                <w:sz w:val="20"/>
                <w:szCs w:val="20"/>
              </w:rPr>
              <w:t>Роман «Идиот».</w:t>
            </w:r>
            <w:r w:rsidRPr="00A64EBE">
              <w:rPr>
                <w:sz w:val="20"/>
                <w:szCs w:val="20"/>
              </w:rPr>
              <w:t xml:space="preserve"> Жанровое своеобразие романа. Особенности сюжета. Философская глубина, нравственная проблематика романа. Трагичность взаимоотношений героев с внешним миром. Князь Мышкин как «идеальный герой». Настасья Филипповна — один из лучших женских образов Достоевского.</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BE60CC" w:rsidP="00992562">
            <w:pPr>
              <w:pStyle w:val="af7"/>
              <w:spacing w:after="0"/>
              <w:jc w:val="left"/>
              <w:rPr>
                <w:rFonts w:ascii="Times New Roman" w:hAnsi="Times New Roman"/>
                <w:bCs/>
                <w:sz w:val="20"/>
                <w:szCs w:val="20"/>
              </w:rPr>
            </w:pPr>
            <w:r w:rsidRPr="00BD7B0E">
              <w:rPr>
                <w:rFonts w:ascii="Times New Roman" w:hAnsi="Times New Roman"/>
                <w:sz w:val="20"/>
                <w:szCs w:val="20"/>
              </w:rPr>
              <w:t>Развернутый письменный ответ на вопрос</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1246"/>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F951C9" w:rsidP="00992562">
            <w:pPr>
              <w:pStyle w:val="af7"/>
              <w:spacing w:after="0"/>
              <w:jc w:val="left"/>
              <w:rPr>
                <w:rFonts w:ascii="Times New Roman" w:hAnsi="Times New Roman"/>
                <w:bCs/>
                <w:sz w:val="20"/>
                <w:szCs w:val="20"/>
              </w:rPr>
            </w:pPr>
            <w:r>
              <w:rPr>
                <w:rFonts w:ascii="Times New Roman" w:hAnsi="Times New Roman"/>
                <w:bCs/>
                <w:sz w:val="20"/>
                <w:szCs w:val="20"/>
              </w:rPr>
              <w:t>9</w:t>
            </w:r>
            <w:r w:rsidR="00DB6476" w:rsidRPr="00BD7B0E">
              <w:rPr>
                <w:rFonts w:ascii="Times New Roman" w:hAnsi="Times New Roman"/>
                <w:bCs/>
                <w:sz w:val="20"/>
                <w:szCs w:val="20"/>
              </w:rPr>
              <w:t>.</w:t>
            </w:r>
          </w:p>
        </w:tc>
        <w:tc>
          <w:tcPr>
            <w:tcW w:w="8292" w:type="dxa"/>
          </w:tcPr>
          <w:p w:rsidR="00DB6476" w:rsidRPr="00BD7B0E" w:rsidRDefault="00DB6476" w:rsidP="00015315">
            <w:pPr>
              <w:pStyle w:val="af7"/>
              <w:spacing w:after="0"/>
              <w:jc w:val="both"/>
              <w:rPr>
                <w:rFonts w:ascii="Times New Roman" w:hAnsi="Times New Roman"/>
                <w:bCs/>
                <w:sz w:val="20"/>
                <w:szCs w:val="20"/>
              </w:rPr>
            </w:pPr>
            <w:r w:rsidRPr="00BD7B0E">
              <w:rPr>
                <w:rFonts w:ascii="Times New Roman" w:hAnsi="Times New Roman"/>
                <w:b/>
                <w:sz w:val="20"/>
                <w:szCs w:val="20"/>
              </w:rPr>
              <w:t>«Дубина народной войны», партизанская война в романе</w:t>
            </w:r>
            <w:r w:rsidRPr="00BD7B0E">
              <w:rPr>
                <w:rFonts w:ascii="Times New Roman" w:hAnsi="Times New Roman"/>
                <w:sz w:val="20"/>
                <w:szCs w:val="20"/>
              </w:rPr>
              <w:t>.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«наполеонизма». Патриотизм в понимании писателя.</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015315">
            <w:pPr>
              <w:pStyle w:val="af7"/>
              <w:spacing w:after="0"/>
              <w:jc w:val="both"/>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015315">
            <w:pPr>
              <w:pStyle w:val="af7"/>
              <w:spacing w:after="0"/>
              <w:jc w:val="both"/>
              <w:rPr>
                <w:rFonts w:ascii="Times New Roman" w:hAnsi="Times New Roman"/>
                <w:bCs/>
                <w:sz w:val="20"/>
                <w:szCs w:val="20"/>
              </w:rPr>
            </w:pPr>
            <w:r w:rsidRPr="00BD7B0E">
              <w:rPr>
                <w:rFonts w:ascii="Times New Roman" w:hAnsi="Times New Roman"/>
                <w:sz w:val="20"/>
                <w:szCs w:val="20"/>
              </w:rPr>
              <w:t>Наизусть. Отрывок из романа «Война и мир» (по выбору студентов).</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F951C9" w:rsidP="00992562">
            <w:pPr>
              <w:pStyle w:val="af7"/>
              <w:spacing w:after="0"/>
              <w:jc w:val="left"/>
              <w:rPr>
                <w:rFonts w:ascii="Times New Roman" w:hAnsi="Times New Roman"/>
                <w:bCs/>
                <w:sz w:val="20"/>
                <w:szCs w:val="20"/>
              </w:rPr>
            </w:pPr>
            <w:r>
              <w:rPr>
                <w:rFonts w:ascii="Times New Roman" w:hAnsi="Times New Roman"/>
                <w:bCs/>
                <w:sz w:val="20"/>
                <w:szCs w:val="20"/>
              </w:rPr>
              <w:t>10</w:t>
            </w:r>
            <w:r w:rsidR="00DB6476" w:rsidRPr="00BD7B0E">
              <w:rPr>
                <w:rFonts w:ascii="Times New Roman" w:hAnsi="Times New Roman"/>
                <w:bCs/>
                <w:sz w:val="20"/>
                <w:szCs w:val="20"/>
              </w:rPr>
              <w:t>.</w:t>
            </w:r>
          </w:p>
        </w:tc>
        <w:tc>
          <w:tcPr>
            <w:tcW w:w="8292" w:type="dxa"/>
          </w:tcPr>
          <w:p w:rsidR="00DB6476" w:rsidRPr="00BE60CC" w:rsidRDefault="00DB6476" w:rsidP="00BE60CC">
            <w:pPr>
              <w:pStyle w:val="af7"/>
              <w:spacing w:after="0"/>
              <w:jc w:val="both"/>
              <w:rPr>
                <w:rFonts w:ascii="Times New Roman" w:hAnsi="Times New Roman"/>
                <w:sz w:val="20"/>
                <w:szCs w:val="20"/>
              </w:rPr>
            </w:pPr>
            <w:r w:rsidRPr="00BD7B0E">
              <w:rPr>
                <w:rFonts w:ascii="Times New Roman" w:hAnsi="Times New Roman"/>
                <w:b/>
                <w:sz w:val="20"/>
                <w:szCs w:val="20"/>
              </w:rPr>
              <w:t>Роман «Анна Каренина».</w:t>
            </w:r>
            <w:r w:rsidRPr="00BD7B0E">
              <w:rPr>
                <w:rFonts w:ascii="Times New Roman" w:hAnsi="Times New Roman"/>
                <w:sz w:val="20"/>
                <w:szCs w:val="20"/>
              </w:rPr>
              <w:t xml:space="preserve"> Светское общество конца XIX века в представлении Толстого. История Анны Карениной: долг и чувство. «Мысль семейная» в романе «Анна Каренина».</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547"/>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jc w:val="both"/>
              <w:rPr>
                <w:sz w:val="20"/>
                <w:szCs w:val="20"/>
              </w:rPr>
            </w:pPr>
            <w:r w:rsidRPr="00BD7B0E">
              <w:rPr>
                <w:sz w:val="20"/>
                <w:szCs w:val="20"/>
              </w:rPr>
              <w:t>Сочинение-рассуждение.</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589"/>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DB6476" w:rsidP="00DA2B9A">
            <w:pPr>
              <w:pStyle w:val="af7"/>
              <w:spacing w:after="0"/>
              <w:jc w:val="left"/>
              <w:rPr>
                <w:rFonts w:ascii="Times New Roman" w:hAnsi="Times New Roman"/>
                <w:bCs/>
                <w:sz w:val="20"/>
                <w:szCs w:val="20"/>
              </w:rPr>
            </w:pPr>
            <w:r w:rsidRPr="00BD7B0E">
              <w:rPr>
                <w:rFonts w:ascii="Times New Roman" w:hAnsi="Times New Roman"/>
                <w:bCs/>
                <w:sz w:val="20"/>
                <w:szCs w:val="20"/>
              </w:rPr>
              <w:t>1</w:t>
            </w:r>
            <w:r w:rsidR="00F951C9">
              <w:rPr>
                <w:rFonts w:ascii="Times New Roman" w:hAnsi="Times New Roman"/>
                <w:bCs/>
                <w:sz w:val="20"/>
                <w:szCs w:val="20"/>
              </w:rPr>
              <w:t>1</w:t>
            </w:r>
            <w:r w:rsidRPr="00BD7B0E">
              <w:rPr>
                <w:rFonts w:ascii="Times New Roman" w:hAnsi="Times New Roman"/>
                <w:bCs/>
                <w:sz w:val="20"/>
                <w:szCs w:val="20"/>
              </w:rPr>
              <w:t>.</w:t>
            </w:r>
          </w:p>
        </w:tc>
        <w:tc>
          <w:tcPr>
            <w:tcW w:w="8292" w:type="dxa"/>
          </w:tcPr>
          <w:p w:rsidR="00BE60CC" w:rsidRPr="00BD7B0E" w:rsidRDefault="00BE60CC" w:rsidP="00BE60CC">
            <w:pPr>
              <w:jc w:val="both"/>
              <w:rPr>
                <w:sz w:val="20"/>
                <w:szCs w:val="20"/>
              </w:rPr>
            </w:pPr>
            <w:r w:rsidRPr="00BD7B0E">
              <w:rPr>
                <w:sz w:val="20"/>
                <w:szCs w:val="20"/>
              </w:rPr>
              <w:t>Краткий обзор творчества позднего периода: «Крейцерова соната», «Хаджи-Мурат».</w:t>
            </w:r>
          </w:p>
          <w:p w:rsidR="00DB6476" w:rsidRPr="00BD7B0E" w:rsidRDefault="00BE60CC" w:rsidP="00BE60CC">
            <w:pPr>
              <w:pStyle w:val="af7"/>
              <w:spacing w:after="0"/>
              <w:jc w:val="left"/>
              <w:rPr>
                <w:rFonts w:ascii="Times New Roman" w:hAnsi="Times New Roman"/>
                <w:bCs/>
                <w:sz w:val="20"/>
                <w:szCs w:val="20"/>
              </w:rPr>
            </w:pPr>
            <w:r w:rsidRPr="00BD7B0E">
              <w:rPr>
                <w:sz w:val="20"/>
                <w:szCs w:val="20"/>
              </w:rPr>
              <w:t>Мировое значение творчества Л.Н. Толстого. Л.Н. Толстой и культура XX века.</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519"/>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sz w:val="20"/>
                <w:szCs w:val="20"/>
              </w:rPr>
              <w:t>Развернутый письменный ответ на вопрос</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lang w:val="en-US"/>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 w:type="dxa"/>
            <w:gridSpan w:val="5"/>
          </w:tcPr>
          <w:p w:rsidR="00DB6476" w:rsidRPr="00BD7B0E" w:rsidRDefault="00DB6476" w:rsidP="00DA2B9A">
            <w:pPr>
              <w:pStyle w:val="af7"/>
              <w:spacing w:after="0"/>
              <w:jc w:val="left"/>
              <w:rPr>
                <w:rFonts w:ascii="Times New Roman" w:hAnsi="Times New Roman"/>
                <w:bCs/>
                <w:sz w:val="20"/>
                <w:szCs w:val="20"/>
              </w:rPr>
            </w:pPr>
            <w:r w:rsidRPr="00BD7B0E">
              <w:rPr>
                <w:rFonts w:ascii="Times New Roman" w:hAnsi="Times New Roman"/>
                <w:bCs/>
                <w:sz w:val="20"/>
                <w:szCs w:val="20"/>
              </w:rPr>
              <w:t>1</w:t>
            </w:r>
            <w:r w:rsidR="003E4C72">
              <w:rPr>
                <w:rFonts w:ascii="Times New Roman" w:hAnsi="Times New Roman"/>
                <w:bCs/>
                <w:sz w:val="20"/>
                <w:szCs w:val="20"/>
              </w:rPr>
              <w:t>2</w:t>
            </w:r>
            <w:r w:rsidRPr="00BD7B0E">
              <w:rPr>
                <w:rFonts w:ascii="Times New Roman" w:hAnsi="Times New Roman"/>
                <w:bCs/>
                <w:sz w:val="20"/>
                <w:szCs w:val="20"/>
              </w:rPr>
              <w:t>.</w:t>
            </w:r>
          </w:p>
        </w:tc>
        <w:tc>
          <w:tcPr>
            <w:tcW w:w="8292" w:type="dxa"/>
          </w:tcPr>
          <w:p w:rsidR="00DB6476" w:rsidRPr="00BD7B0E" w:rsidRDefault="00DB6476" w:rsidP="00DA2B9A">
            <w:pPr>
              <w:jc w:val="both"/>
              <w:rPr>
                <w:bCs/>
                <w:sz w:val="20"/>
                <w:szCs w:val="20"/>
              </w:rPr>
            </w:pPr>
            <w:r w:rsidRPr="00586349">
              <w:rPr>
                <w:b/>
                <w:sz w:val="20"/>
                <w:szCs w:val="20"/>
              </w:rPr>
              <w:t>Для чтения и обсуждения. Рассказы А.П. Чехова</w:t>
            </w:r>
            <w:r w:rsidRPr="00BD7B0E">
              <w:rPr>
                <w:sz w:val="20"/>
                <w:szCs w:val="20"/>
              </w:rPr>
              <w:t xml:space="preserve"> «Дома», «Дама с собачкой», «Палата № 6».</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6C2177">
        <w:trPr>
          <w:cantSplit/>
          <w:trHeight w:val="20"/>
        </w:trPr>
        <w:tc>
          <w:tcPr>
            <w:tcW w:w="2790" w:type="dxa"/>
            <w:vMerge/>
          </w:tcPr>
          <w:p w:rsidR="00DB6476" w:rsidRDefault="00DB6476" w:rsidP="00992562">
            <w:pPr>
              <w:jc w:val="center"/>
              <w:rPr>
                <w:b/>
                <w:bCs/>
                <w:sz w:val="20"/>
                <w:szCs w:val="20"/>
              </w:rPr>
            </w:pPr>
          </w:p>
        </w:tc>
        <w:tc>
          <w:tcPr>
            <w:tcW w:w="9213" w:type="dxa"/>
            <w:gridSpan w:val="6"/>
          </w:tcPr>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pStyle w:val="af7"/>
              <w:spacing w:after="0"/>
              <w:jc w:val="left"/>
              <w:rPr>
                <w:rFonts w:ascii="Times New Roman" w:hAnsi="Times New Roman"/>
                <w:bCs/>
                <w:sz w:val="20"/>
                <w:szCs w:val="20"/>
              </w:rPr>
            </w:pPr>
            <w:r w:rsidRPr="00BD7B0E">
              <w:rPr>
                <w:rFonts w:ascii="Times New Roman" w:hAnsi="Times New Roman"/>
                <w:sz w:val="20"/>
                <w:szCs w:val="20"/>
              </w:rPr>
              <w:t>Отзыв на прочитанную книгу</w:t>
            </w:r>
          </w:p>
        </w:tc>
        <w:tc>
          <w:tcPr>
            <w:tcW w:w="1001" w:type="dxa"/>
          </w:tcPr>
          <w:p w:rsidR="00DB6476" w:rsidRPr="00BD7B0E" w:rsidRDefault="00DB6476" w:rsidP="00992562">
            <w:pPr>
              <w:jc w:val="center"/>
              <w:rPr>
                <w:rFonts w:eastAsia="Calibri"/>
                <w:bCs/>
                <w:sz w:val="20"/>
                <w:szCs w:val="20"/>
              </w:rPr>
            </w:pPr>
            <w:r w:rsidRPr="00BD7B0E">
              <w:rPr>
                <w:rFonts w:eastAsia="Calibri"/>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3</w:t>
            </w:r>
          </w:p>
        </w:tc>
      </w:tr>
      <w:tr w:rsidR="00015315" w:rsidRPr="001A6D65" w:rsidTr="006C2177">
        <w:trPr>
          <w:cantSplit/>
          <w:trHeight w:val="149"/>
        </w:trPr>
        <w:tc>
          <w:tcPr>
            <w:tcW w:w="2790" w:type="dxa"/>
            <w:vMerge w:val="restart"/>
          </w:tcPr>
          <w:p w:rsidR="00015315" w:rsidRPr="00523DBB" w:rsidRDefault="00DB6476" w:rsidP="00992562">
            <w:pPr>
              <w:rPr>
                <w:b/>
                <w:bCs/>
                <w:sz w:val="20"/>
                <w:szCs w:val="20"/>
              </w:rPr>
            </w:pPr>
            <w:r>
              <w:rPr>
                <w:b/>
                <w:bCs/>
                <w:sz w:val="20"/>
                <w:szCs w:val="20"/>
              </w:rPr>
              <w:t xml:space="preserve">Тема 1.3.  </w:t>
            </w:r>
            <w:r w:rsidR="00990702">
              <w:rPr>
                <w:b/>
                <w:bCs/>
                <w:sz w:val="20"/>
                <w:szCs w:val="20"/>
              </w:rPr>
              <w:t>П</w:t>
            </w:r>
            <w:r>
              <w:rPr>
                <w:b/>
                <w:bCs/>
                <w:sz w:val="20"/>
                <w:szCs w:val="20"/>
              </w:rPr>
              <w:t>оэзии второй половины Х1Х века.</w:t>
            </w:r>
          </w:p>
          <w:p w:rsidR="00015315" w:rsidRDefault="00015315" w:rsidP="00992562">
            <w:pPr>
              <w:jc w:val="center"/>
              <w:rPr>
                <w:b/>
                <w:bCs/>
                <w:sz w:val="20"/>
                <w:szCs w:val="20"/>
              </w:rPr>
            </w:pPr>
          </w:p>
        </w:tc>
        <w:tc>
          <w:tcPr>
            <w:tcW w:w="9213" w:type="dxa"/>
            <w:gridSpan w:val="6"/>
          </w:tcPr>
          <w:p w:rsidR="00015315" w:rsidRPr="00BD7B0E" w:rsidRDefault="00015315" w:rsidP="00992562">
            <w:pPr>
              <w:pStyle w:val="af7"/>
              <w:spacing w:after="0"/>
              <w:jc w:val="left"/>
              <w:rPr>
                <w:rFonts w:ascii="Times New Roman" w:hAnsi="Times New Roman"/>
                <w:bCs/>
                <w:sz w:val="20"/>
                <w:szCs w:val="20"/>
              </w:rPr>
            </w:pPr>
            <w:r w:rsidRPr="00BD7B0E">
              <w:rPr>
                <w:rFonts w:ascii="Times New Roman" w:hAnsi="Times New Roman"/>
                <w:b/>
                <w:bCs/>
                <w:sz w:val="20"/>
                <w:szCs w:val="20"/>
              </w:rPr>
              <w:t>Содержание учебного материала</w:t>
            </w:r>
          </w:p>
        </w:tc>
        <w:tc>
          <w:tcPr>
            <w:tcW w:w="1001" w:type="dxa"/>
          </w:tcPr>
          <w:p w:rsidR="00015315" w:rsidRPr="00BD7B0E" w:rsidRDefault="00015315" w:rsidP="00992562">
            <w:pPr>
              <w:jc w:val="center"/>
              <w:rPr>
                <w:rFonts w:eastAsia="Calibri"/>
                <w:b/>
                <w:bCs/>
                <w:sz w:val="20"/>
                <w:szCs w:val="20"/>
              </w:rPr>
            </w:pPr>
            <w:r>
              <w:rPr>
                <w:rFonts w:eastAsia="Calibri"/>
                <w:b/>
                <w:bCs/>
                <w:sz w:val="20"/>
                <w:szCs w:val="20"/>
              </w:rPr>
              <w:t>12</w:t>
            </w:r>
          </w:p>
        </w:tc>
        <w:tc>
          <w:tcPr>
            <w:tcW w:w="1504" w:type="dxa"/>
            <w:shd w:val="clear" w:color="auto" w:fill="auto"/>
          </w:tcPr>
          <w:p w:rsidR="00015315" w:rsidRPr="00BD7B0E" w:rsidRDefault="00015315" w:rsidP="00992562">
            <w:pPr>
              <w:jc w:val="center"/>
              <w:rPr>
                <w:rFonts w:eastAsia="Calibri"/>
                <w:bCs/>
                <w:sz w:val="20"/>
                <w:szCs w:val="20"/>
              </w:rPr>
            </w:pPr>
          </w:p>
        </w:tc>
      </w:tr>
      <w:tr w:rsidR="00015315" w:rsidRPr="001A6D65" w:rsidTr="00CE65C5">
        <w:trPr>
          <w:cantSplit/>
          <w:trHeight w:val="3883"/>
        </w:trPr>
        <w:tc>
          <w:tcPr>
            <w:tcW w:w="2790" w:type="dxa"/>
            <w:vMerge/>
          </w:tcPr>
          <w:p w:rsidR="00015315" w:rsidRDefault="00015315" w:rsidP="00992562">
            <w:pPr>
              <w:jc w:val="both"/>
              <w:rPr>
                <w:b/>
                <w:bCs/>
                <w:sz w:val="20"/>
                <w:szCs w:val="20"/>
              </w:rPr>
            </w:pPr>
          </w:p>
        </w:tc>
        <w:tc>
          <w:tcPr>
            <w:tcW w:w="921" w:type="dxa"/>
            <w:gridSpan w:val="5"/>
          </w:tcPr>
          <w:p w:rsidR="00015315" w:rsidRPr="00BD7B0E" w:rsidRDefault="00015315" w:rsidP="00992562">
            <w:pPr>
              <w:pStyle w:val="af7"/>
              <w:spacing w:after="0"/>
              <w:jc w:val="left"/>
              <w:rPr>
                <w:rFonts w:ascii="Times New Roman" w:hAnsi="Times New Roman"/>
                <w:bCs/>
                <w:sz w:val="20"/>
                <w:szCs w:val="20"/>
              </w:rPr>
            </w:pPr>
            <w:r w:rsidRPr="00BD7B0E">
              <w:rPr>
                <w:rFonts w:ascii="Times New Roman" w:hAnsi="Times New Roman"/>
                <w:bCs/>
                <w:sz w:val="20"/>
                <w:szCs w:val="20"/>
              </w:rPr>
              <w:t>1.</w:t>
            </w:r>
          </w:p>
        </w:tc>
        <w:tc>
          <w:tcPr>
            <w:tcW w:w="8292" w:type="dxa"/>
          </w:tcPr>
          <w:p w:rsidR="00015315" w:rsidRPr="00BD7B0E" w:rsidRDefault="00015315" w:rsidP="00992562">
            <w:pPr>
              <w:jc w:val="both"/>
              <w:rPr>
                <w:sz w:val="20"/>
                <w:szCs w:val="20"/>
              </w:rPr>
            </w:pPr>
            <w:r w:rsidRPr="00BD7B0E">
              <w:rPr>
                <w:b/>
                <w:sz w:val="20"/>
                <w:szCs w:val="20"/>
              </w:rPr>
              <w:t>Обзор русской поэзии второй половины XIX века.</w:t>
            </w:r>
            <w:r w:rsidRPr="00BD7B0E">
              <w:rPr>
                <w:sz w:val="20"/>
                <w:szCs w:val="20"/>
              </w:rPr>
              <w:t xml:space="preserve">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p w:rsidR="00015315" w:rsidRPr="00BD7B0E" w:rsidRDefault="00015315" w:rsidP="00992562">
            <w:pPr>
              <w:jc w:val="both"/>
              <w:rPr>
                <w:sz w:val="20"/>
                <w:szCs w:val="20"/>
              </w:rPr>
            </w:pPr>
            <w:r w:rsidRPr="00BD7B0E">
              <w:rPr>
                <w:sz w:val="20"/>
                <w:szCs w:val="20"/>
              </w:rPr>
              <w:t>Для чтения и обсуждения (по выбору преподавателя и студентов). А.Н. Майков «Осень», «Пейзаж», «И город вот опять! Опять сияет бал…», «Рыбная ловля», «У Мраморного моря», «Мысль поэта», «Емшан», «Из славянского мира», «Отзывы истории», литературное переложение «Слова о полку Игореве». Я.П. Полонский «Солнце и Месяц», «Зимний путь», «Затворница», «Колокольчик», «Узница», «Песня цыганки», «В альбом К.Ш.», «Прогулка верхом», «Одному из усталых», «Слепой тапер», «Миазм», «У двери», «Безумие горя», «Когда б любовь твоя мне спутницей была…», «Я читаю книгу песен…», «Зимний путь», «Двойник», «Тени и сны», «Блажен озлобленный поэт…», поэма «Н.А. Грибоедова». А.А. Григорьев. «О, говори хоть ты со мной, подруга семиструнная!..», «Цыганская венгерка» («Две гитары, зазвенев…»), «Вы рождены меня терзать…», «Я ее не люблю, не люблю…», «Над тобою мне тайная сила дана…», «Я измучен, истерзан тоскою…», «К Лавинии», «Героям нашего времени», «Прощание с Петербургом», «Нет, не рожден я биться лбом…», «Когда колокола торжественно звучат…».</w:t>
            </w:r>
          </w:p>
          <w:p w:rsidR="00015315" w:rsidRPr="00BD7B0E" w:rsidRDefault="00015315" w:rsidP="00992562">
            <w:pPr>
              <w:pStyle w:val="af7"/>
              <w:spacing w:after="0"/>
              <w:jc w:val="left"/>
            </w:pPr>
            <w:r w:rsidRPr="00BD7B0E">
              <w:rPr>
                <w:rFonts w:ascii="Times New Roman" w:hAnsi="Times New Roman"/>
                <w:sz w:val="20"/>
                <w:szCs w:val="20"/>
              </w:rPr>
              <w:t>Теория литературы. Фольклор, фольклорные образы и мотивы в поэзии.</w:t>
            </w:r>
          </w:p>
        </w:tc>
        <w:tc>
          <w:tcPr>
            <w:tcW w:w="1001" w:type="dxa"/>
          </w:tcPr>
          <w:p w:rsidR="00015315" w:rsidRPr="00BD7B0E" w:rsidRDefault="00015315"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015315" w:rsidRPr="00BD7B0E" w:rsidRDefault="00015315" w:rsidP="00992562">
            <w:pPr>
              <w:jc w:val="center"/>
              <w:rPr>
                <w:rFonts w:eastAsia="Calibri"/>
                <w:bCs/>
                <w:sz w:val="20"/>
                <w:szCs w:val="20"/>
              </w:rPr>
            </w:pPr>
            <w:r w:rsidRPr="00BD7B0E">
              <w:rPr>
                <w:rFonts w:eastAsia="Calibri"/>
                <w:bCs/>
                <w:sz w:val="20"/>
                <w:szCs w:val="20"/>
              </w:rPr>
              <w:t>2</w:t>
            </w:r>
          </w:p>
        </w:tc>
      </w:tr>
      <w:tr w:rsidR="00F772D2" w:rsidRPr="001A6D65" w:rsidTr="0036260D">
        <w:trPr>
          <w:cantSplit/>
          <w:trHeight w:val="145"/>
        </w:trPr>
        <w:tc>
          <w:tcPr>
            <w:tcW w:w="2790" w:type="dxa"/>
            <w:vMerge/>
          </w:tcPr>
          <w:p w:rsidR="00F772D2" w:rsidRDefault="00F772D2" w:rsidP="00992562">
            <w:pPr>
              <w:jc w:val="both"/>
              <w:rPr>
                <w:b/>
                <w:bCs/>
                <w:sz w:val="20"/>
                <w:szCs w:val="20"/>
              </w:rPr>
            </w:pPr>
          </w:p>
        </w:tc>
        <w:tc>
          <w:tcPr>
            <w:tcW w:w="9213" w:type="dxa"/>
            <w:gridSpan w:val="6"/>
          </w:tcPr>
          <w:p w:rsidR="00F772D2" w:rsidRPr="00BD7B0E" w:rsidRDefault="00F772D2" w:rsidP="00F772D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F772D2" w:rsidRPr="00BD7B0E" w:rsidRDefault="00362AEB" w:rsidP="00CE65C5">
            <w:pPr>
              <w:rPr>
                <w:b/>
                <w:sz w:val="20"/>
                <w:szCs w:val="20"/>
              </w:rPr>
            </w:pPr>
            <w:r w:rsidRPr="003B2699">
              <w:rPr>
                <w:sz w:val="20"/>
                <w:szCs w:val="20"/>
              </w:rPr>
              <w:t>Подготовка доклада «Мой любимый поэт второй половины XIX века».</w:t>
            </w:r>
          </w:p>
        </w:tc>
        <w:tc>
          <w:tcPr>
            <w:tcW w:w="1001" w:type="dxa"/>
          </w:tcPr>
          <w:p w:rsidR="00F772D2" w:rsidRPr="00BD7B0E" w:rsidRDefault="00B763B5"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F772D2" w:rsidRPr="00BD7B0E" w:rsidRDefault="00B763B5" w:rsidP="00992562">
            <w:pPr>
              <w:jc w:val="center"/>
              <w:rPr>
                <w:rFonts w:eastAsia="Calibri"/>
                <w:bCs/>
                <w:sz w:val="20"/>
                <w:szCs w:val="20"/>
              </w:rPr>
            </w:pPr>
            <w:r>
              <w:rPr>
                <w:rFonts w:eastAsia="Calibri"/>
                <w:bCs/>
                <w:sz w:val="20"/>
                <w:szCs w:val="20"/>
              </w:rPr>
              <w:t>2</w:t>
            </w:r>
          </w:p>
        </w:tc>
      </w:tr>
      <w:tr w:rsidR="00F77C51" w:rsidRPr="001A6D65" w:rsidTr="006C2177">
        <w:trPr>
          <w:cantSplit/>
          <w:trHeight w:val="2371"/>
        </w:trPr>
        <w:tc>
          <w:tcPr>
            <w:tcW w:w="2790" w:type="dxa"/>
            <w:vMerge/>
          </w:tcPr>
          <w:p w:rsidR="00F77C51" w:rsidRDefault="00F77C51" w:rsidP="00992562">
            <w:pPr>
              <w:jc w:val="both"/>
              <w:rPr>
                <w:b/>
                <w:bCs/>
                <w:sz w:val="20"/>
                <w:szCs w:val="20"/>
              </w:rPr>
            </w:pPr>
          </w:p>
        </w:tc>
        <w:tc>
          <w:tcPr>
            <w:tcW w:w="921" w:type="dxa"/>
            <w:gridSpan w:val="5"/>
          </w:tcPr>
          <w:p w:rsidR="00F77C51" w:rsidRPr="00BD7B0E" w:rsidRDefault="00B763B5" w:rsidP="00992562">
            <w:pPr>
              <w:pStyle w:val="af7"/>
              <w:spacing w:after="0"/>
              <w:jc w:val="left"/>
              <w:rPr>
                <w:rFonts w:ascii="Times New Roman" w:hAnsi="Times New Roman"/>
                <w:bCs/>
                <w:sz w:val="20"/>
                <w:szCs w:val="20"/>
              </w:rPr>
            </w:pPr>
            <w:r>
              <w:rPr>
                <w:rFonts w:ascii="Times New Roman" w:hAnsi="Times New Roman"/>
                <w:bCs/>
                <w:sz w:val="20"/>
                <w:szCs w:val="20"/>
              </w:rPr>
              <w:t>2.</w:t>
            </w:r>
          </w:p>
        </w:tc>
        <w:tc>
          <w:tcPr>
            <w:tcW w:w="8292" w:type="dxa"/>
          </w:tcPr>
          <w:p w:rsidR="00F77C51" w:rsidRPr="00BD7B0E" w:rsidRDefault="00F77C51" w:rsidP="00F77C51">
            <w:pPr>
              <w:jc w:val="center"/>
              <w:rPr>
                <w:b/>
                <w:sz w:val="20"/>
                <w:szCs w:val="20"/>
              </w:rPr>
            </w:pPr>
            <w:r w:rsidRPr="00BD7B0E">
              <w:rPr>
                <w:b/>
                <w:sz w:val="20"/>
                <w:szCs w:val="20"/>
              </w:rPr>
              <w:t>Федор Иванович Тютчев (1803—1873)</w:t>
            </w:r>
          </w:p>
          <w:p w:rsidR="00F77C51" w:rsidRPr="00BD7B0E" w:rsidRDefault="00F77C51" w:rsidP="00F77C51">
            <w:pPr>
              <w:jc w:val="both"/>
            </w:pPr>
            <w:r w:rsidRPr="00BD7B0E">
              <w:rPr>
                <w:sz w:val="20"/>
                <w:szCs w:val="20"/>
              </w:rPr>
              <w:t>Жизненный и творческий путь Ф.И. Тютчева (с обобщением ранее изученного).Философская, общественно-политическая и любовная лирика Ф.И. Тютчева. Художественные особенности лирики Ф.И. Тютчева.Для чтения и изучения. Стихотворения «Silentium», «Не то, что мните вы, природа…», «Умом Россию не понять…», «Эти бедные селенья…», «День и ночь», «О, как убийственно мы любим», «Последняя любовь», «К. Б.» («Я встретил Вас — и все былое…»), «Я помню время золотое…», «Тени сизые смесились…», «29-е января 1837», «Я очи знал, — о, эти очи», «Природа — сфинкс. И тем она верней…», «Нам не дано предугадать…».Повторение. Пейзажная лирика Ф.И. Тютчева.</w:t>
            </w:r>
          </w:p>
          <w:p w:rsidR="00F77C51" w:rsidRDefault="00F77C51" w:rsidP="00F77C51">
            <w:pPr>
              <w:rPr>
                <w:b/>
                <w:sz w:val="20"/>
                <w:szCs w:val="20"/>
              </w:rPr>
            </w:pPr>
            <w:r w:rsidRPr="00BD7B0E">
              <w:rPr>
                <w:sz w:val="20"/>
                <w:szCs w:val="20"/>
              </w:rPr>
              <w:t>Теория литературы. Жанры лирики. Авторский афоризм.</w:t>
            </w:r>
          </w:p>
        </w:tc>
        <w:tc>
          <w:tcPr>
            <w:tcW w:w="1001" w:type="dxa"/>
          </w:tcPr>
          <w:p w:rsidR="00F77C51" w:rsidRPr="00BD7B0E" w:rsidRDefault="00B763B5"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F77C51" w:rsidRPr="00BD7B0E" w:rsidRDefault="00B763B5" w:rsidP="00992562">
            <w:pPr>
              <w:jc w:val="center"/>
              <w:rPr>
                <w:rFonts w:eastAsia="Calibri"/>
                <w:bCs/>
                <w:sz w:val="20"/>
                <w:szCs w:val="20"/>
              </w:rPr>
            </w:pPr>
            <w:r>
              <w:rPr>
                <w:rFonts w:eastAsia="Calibri"/>
                <w:bCs/>
                <w:sz w:val="20"/>
                <w:szCs w:val="20"/>
              </w:rPr>
              <w:t>2</w:t>
            </w:r>
          </w:p>
        </w:tc>
      </w:tr>
      <w:tr w:rsidR="00015315" w:rsidRPr="001A6D65" w:rsidTr="006C2177">
        <w:trPr>
          <w:cantSplit/>
          <w:trHeight w:val="397"/>
        </w:trPr>
        <w:tc>
          <w:tcPr>
            <w:tcW w:w="2790" w:type="dxa"/>
            <w:vMerge/>
          </w:tcPr>
          <w:p w:rsidR="00015315" w:rsidRDefault="00015315" w:rsidP="00992562">
            <w:pPr>
              <w:jc w:val="both"/>
              <w:rPr>
                <w:b/>
                <w:bCs/>
                <w:sz w:val="20"/>
                <w:szCs w:val="20"/>
              </w:rPr>
            </w:pPr>
          </w:p>
        </w:tc>
        <w:tc>
          <w:tcPr>
            <w:tcW w:w="9213" w:type="dxa"/>
            <w:gridSpan w:val="6"/>
          </w:tcPr>
          <w:p w:rsidR="00015315" w:rsidRPr="00BD7B0E" w:rsidRDefault="00015315" w:rsidP="00992562">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015315" w:rsidRPr="00B763B5" w:rsidRDefault="00B763B5" w:rsidP="00992562">
            <w:pPr>
              <w:pStyle w:val="af7"/>
              <w:spacing w:after="0"/>
              <w:jc w:val="left"/>
              <w:rPr>
                <w:rFonts w:ascii="Times New Roman" w:hAnsi="Times New Roman"/>
                <w:bCs/>
                <w:sz w:val="20"/>
                <w:szCs w:val="20"/>
              </w:rPr>
            </w:pPr>
            <w:r>
              <w:rPr>
                <w:sz w:val="20"/>
                <w:szCs w:val="20"/>
              </w:rPr>
              <w:t xml:space="preserve">Подготовка </w:t>
            </w:r>
            <w:r w:rsidRPr="00535D81">
              <w:rPr>
                <w:sz w:val="20"/>
                <w:szCs w:val="20"/>
              </w:rPr>
              <w:t xml:space="preserve"> заочной экскурсии в один из музеев Ф.И.Тютчева.</w:t>
            </w:r>
            <w:r>
              <w:rPr>
                <w:sz w:val="20"/>
                <w:szCs w:val="20"/>
              </w:rPr>
              <w:t xml:space="preserve"> Наизусть. Одно стихотворение Ф.И. Тютчева (по выбору студентов)</w:t>
            </w:r>
          </w:p>
        </w:tc>
        <w:tc>
          <w:tcPr>
            <w:tcW w:w="1001" w:type="dxa"/>
          </w:tcPr>
          <w:p w:rsidR="00015315" w:rsidRPr="00BD7B0E" w:rsidRDefault="00015315"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015315" w:rsidRPr="00BD7B0E" w:rsidRDefault="00015315" w:rsidP="00992562">
            <w:pPr>
              <w:jc w:val="center"/>
              <w:rPr>
                <w:rFonts w:eastAsia="Calibri"/>
                <w:bCs/>
                <w:sz w:val="20"/>
                <w:szCs w:val="20"/>
              </w:rPr>
            </w:pPr>
            <w:r w:rsidRPr="00BD7B0E">
              <w:rPr>
                <w:rFonts w:eastAsia="Calibri"/>
                <w:bCs/>
                <w:sz w:val="20"/>
                <w:szCs w:val="20"/>
              </w:rPr>
              <w:t>2</w:t>
            </w:r>
          </w:p>
        </w:tc>
      </w:tr>
      <w:tr w:rsidR="00586349" w:rsidRPr="001A6D65" w:rsidTr="006C2177">
        <w:trPr>
          <w:cantSplit/>
          <w:trHeight w:val="397"/>
        </w:trPr>
        <w:tc>
          <w:tcPr>
            <w:tcW w:w="2790" w:type="dxa"/>
            <w:vMerge/>
          </w:tcPr>
          <w:p w:rsidR="00586349" w:rsidRDefault="00586349" w:rsidP="00992562">
            <w:pPr>
              <w:jc w:val="both"/>
              <w:rPr>
                <w:b/>
                <w:bCs/>
                <w:sz w:val="20"/>
                <w:szCs w:val="20"/>
              </w:rPr>
            </w:pPr>
          </w:p>
        </w:tc>
        <w:tc>
          <w:tcPr>
            <w:tcW w:w="921" w:type="dxa"/>
            <w:gridSpan w:val="5"/>
          </w:tcPr>
          <w:p w:rsidR="00586349" w:rsidRPr="00586349" w:rsidRDefault="00B763B5" w:rsidP="00992562">
            <w:pPr>
              <w:pStyle w:val="af7"/>
              <w:spacing w:after="0"/>
              <w:jc w:val="left"/>
              <w:rPr>
                <w:rFonts w:ascii="Times New Roman" w:hAnsi="Times New Roman"/>
                <w:sz w:val="20"/>
                <w:szCs w:val="20"/>
              </w:rPr>
            </w:pPr>
            <w:r>
              <w:rPr>
                <w:rFonts w:ascii="Times New Roman" w:hAnsi="Times New Roman"/>
                <w:sz w:val="20"/>
                <w:szCs w:val="20"/>
              </w:rPr>
              <w:t>3</w:t>
            </w:r>
            <w:r w:rsidR="00586349" w:rsidRPr="00586349">
              <w:rPr>
                <w:rFonts w:ascii="Times New Roman" w:hAnsi="Times New Roman"/>
                <w:sz w:val="20"/>
                <w:szCs w:val="20"/>
              </w:rPr>
              <w:t>.</w:t>
            </w:r>
          </w:p>
        </w:tc>
        <w:tc>
          <w:tcPr>
            <w:tcW w:w="8292" w:type="dxa"/>
          </w:tcPr>
          <w:p w:rsidR="00586349" w:rsidRPr="009242FE" w:rsidRDefault="00586349" w:rsidP="00586349">
            <w:pPr>
              <w:jc w:val="both"/>
              <w:rPr>
                <w:sz w:val="20"/>
                <w:szCs w:val="20"/>
              </w:rPr>
            </w:pPr>
            <w:r w:rsidRPr="009242FE">
              <w:rPr>
                <w:b/>
                <w:sz w:val="20"/>
                <w:szCs w:val="20"/>
              </w:rPr>
              <w:t>Афанасий Афанасьевич Фет (1820—1892),</w:t>
            </w:r>
            <w:r w:rsidRPr="009242FE">
              <w:rPr>
                <w:sz w:val="20"/>
                <w:szCs w:val="20"/>
              </w:rPr>
              <w:t xml:space="preserve"> Жизненный и творческий путь А.А.Фета (с обобщением ранее изученного). Эстетические взгляды поэта и художественные особенности лирики А.А.Фета. Темы, мотивы и художественное своеобразие лирики А.А.Фета.</w:t>
            </w:r>
            <w:r w:rsidR="001F11AB" w:rsidRPr="003A4F94">
              <w:rPr>
                <w:sz w:val="20"/>
                <w:szCs w:val="20"/>
              </w:rPr>
              <w:t xml:space="preserve"> Для чтения и изучения. «Шепот, робкое дыханье…», «Это утро, радость эта…», «Вечер», «Я пришел к тебе с приветом…», «Еще одно забывчивое слово», «Одним толчком согнать ладью живую…», «Сияла ночь. Луной был полон сад…», «Еще майская ночь…».</w:t>
            </w:r>
          </w:p>
          <w:p w:rsidR="00586349" w:rsidRPr="009242FE" w:rsidRDefault="00586349" w:rsidP="00586349">
            <w:pPr>
              <w:jc w:val="both"/>
              <w:rPr>
                <w:sz w:val="20"/>
                <w:szCs w:val="20"/>
              </w:rPr>
            </w:pPr>
            <w:r w:rsidRPr="009242FE">
              <w:rPr>
                <w:sz w:val="20"/>
                <w:szCs w:val="20"/>
              </w:rPr>
              <w:t>Демонстрации. Картины, фотографии с изображением природы средней полосы</w:t>
            </w:r>
          </w:p>
          <w:p w:rsidR="00586349" w:rsidRPr="009242FE" w:rsidRDefault="00586349" w:rsidP="00586349">
            <w:pPr>
              <w:jc w:val="both"/>
              <w:rPr>
                <w:sz w:val="20"/>
                <w:szCs w:val="20"/>
              </w:rPr>
            </w:pPr>
            <w:r w:rsidRPr="009242FE">
              <w:rPr>
                <w:sz w:val="20"/>
                <w:szCs w:val="20"/>
              </w:rPr>
              <w:t>России. Иллюстрации В.М.Конашевича к стихотворениям А.А.Фета. Романсы на стихи Фета.</w:t>
            </w:r>
          </w:p>
          <w:p w:rsidR="00586349" w:rsidRPr="009242FE" w:rsidRDefault="00586349" w:rsidP="00586349">
            <w:pPr>
              <w:jc w:val="both"/>
              <w:rPr>
                <w:sz w:val="20"/>
                <w:szCs w:val="20"/>
              </w:rPr>
            </w:pPr>
            <w:r w:rsidRPr="009242FE">
              <w:rPr>
                <w:sz w:val="20"/>
                <w:szCs w:val="20"/>
              </w:rPr>
              <w:t>Повторение. Стихотворения русских поэтов о природе.</w:t>
            </w:r>
          </w:p>
          <w:p w:rsidR="00586349" w:rsidRPr="00BD7B0E" w:rsidRDefault="00586349" w:rsidP="00586349">
            <w:pPr>
              <w:jc w:val="both"/>
              <w:rPr>
                <w:b/>
                <w:sz w:val="20"/>
                <w:szCs w:val="20"/>
              </w:rPr>
            </w:pPr>
          </w:p>
        </w:tc>
        <w:tc>
          <w:tcPr>
            <w:tcW w:w="1001" w:type="dxa"/>
          </w:tcPr>
          <w:p w:rsidR="00586349" w:rsidRPr="00BD7B0E" w:rsidRDefault="00586349"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586349" w:rsidRPr="00BD7B0E" w:rsidRDefault="00586349" w:rsidP="00992562">
            <w:pPr>
              <w:jc w:val="center"/>
              <w:rPr>
                <w:rFonts w:eastAsia="Calibri"/>
                <w:bCs/>
                <w:sz w:val="20"/>
                <w:szCs w:val="20"/>
              </w:rPr>
            </w:pPr>
            <w:r>
              <w:rPr>
                <w:rFonts w:eastAsia="Calibri"/>
                <w:bCs/>
                <w:sz w:val="20"/>
                <w:szCs w:val="20"/>
              </w:rPr>
              <w:t>2</w:t>
            </w:r>
          </w:p>
        </w:tc>
      </w:tr>
      <w:tr w:rsidR="00586349" w:rsidRPr="001A6D65" w:rsidTr="006C2177">
        <w:trPr>
          <w:cantSplit/>
          <w:trHeight w:val="397"/>
        </w:trPr>
        <w:tc>
          <w:tcPr>
            <w:tcW w:w="2790" w:type="dxa"/>
            <w:vMerge/>
          </w:tcPr>
          <w:p w:rsidR="00586349" w:rsidRDefault="00586349" w:rsidP="00992562">
            <w:pPr>
              <w:jc w:val="both"/>
              <w:rPr>
                <w:b/>
                <w:bCs/>
                <w:sz w:val="20"/>
                <w:szCs w:val="20"/>
              </w:rPr>
            </w:pPr>
          </w:p>
        </w:tc>
        <w:tc>
          <w:tcPr>
            <w:tcW w:w="9213" w:type="dxa"/>
            <w:gridSpan w:val="6"/>
          </w:tcPr>
          <w:p w:rsidR="00586349" w:rsidRPr="00BD7B0E" w:rsidRDefault="00586349" w:rsidP="00586349">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r w:rsidR="001F11AB" w:rsidRPr="003A4F94">
              <w:rPr>
                <w:rFonts w:ascii="Times New Roman" w:hAnsi="Times New Roman"/>
                <w:sz w:val="20"/>
                <w:szCs w:val="20"/>
              </w:rPr>
              <w:t>Подготовка сообщения на одну из тем: «А.А.Фет — переводчик», «А.А.Фет в воспоминаниях современников»;</w:t>
            </w:r>
          </w:p>
          <w:p w:rsidR="00586349" w:rsidRPr="009242FE" w:rsidRDefault="00586349" w:rsidP="00586349">
            <w:pPr>
              <w:jc w:val="both"/>
              <w:rPr>
                <w:b/>
                <w:sz w:val="20"/>
                <w:szCs w:val="20"/>
              </w:rPr>
            </w:pPr>
            <w:r w:rsidRPr="009242FE">
              <w:rPr>
                <w:sz w:val="20"/>
                <w:szCs w:val="20"/>
              </w:rPr>
              <w:t>Наизусть. Одно стихотворение А.А.Фета (по выбору студентов).</w:t>
            </w:r>
          </w:p>
        </w:tc>
        <w:tc>
          <w:tcPr>
            <w:tcW w:w="1001" w:type="dxa"/>
          </w:tcPr>
          <w:p w:rsidR="00586349" w:rsidRDefault="00586349"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586349" w:rsidRDefault="00586349" w:rsidP="00992562">
            <w:pPr>
              <w:jc w:val="center"/>
              <w:rPr>
                <w:rFonts w:eastAsia="Calibri"/>
                <w:bCs/>
                <w:sz w:val="20"/>
                <w:szCs w:val="20"/>
              </w:rPr>
            </w:pPr>
            <w:r>
              <w:rPr>
                <w:rFonts w:eastAsia="Calibri"/>
                <w:bCs/>
                <w:sz w:val="20"/>
                <w:szCs w:val="20"/>
              </w:rPr>
              <w:t>2</w:t>
            </w:r>
          </w:p>
        </w:tc>
      </w:tr>
      <w:tr w:rsidR="00015315" w:rsidRPr="001A6D65" w:rsidTr="006C2177">
        <w:trPr>
          <w:cantSplit/>
          <w:trHeight w:val="397"/>
        </w:trPr>
        <w:tc>
          <w:tcPr>
            <w:tcW w:w="2790" w:type="dxa"/>
            <w:vMerge/>
          </w:tcPr>
          <w:p w:rsidR="00015315" w:rsidRDefault="00015315" w:rsidP="00992562">
            <w:pPr>
              <w:jc w:val="both"/>
              <w:rPr>
                <w:b/>
                <w:bCs/>
                <w:sz w:val="20"/>
                <w:szCs w:val="20"/>
              </w:rPr>
            </w:pPr>
          </w:p>
        </w:tc>
        <w:tc>
          <w:tcPr>
            <w:tcW w:w="921" w:type="dxa"/>
            <w:gridSpan w:val="5"/>
          </w:tcPr>
          <w:p w:rsidR="00015315" w:rsidRPr="00586349" w:rsidRDefault="001F11AB" w:rsidP="00992562">
            <w:pPr>
              <w:pStyle w:val="af7"/>
              <w:spacing w:after="0"/>
              <w:jc w:val="left"/>
              <w:rPr>
                <w:rFonts w:ascii="Times New Roman" w:hAnsi="Times New Roman"/>
                <w:sz w:val="20"/>
                <w:szCs w:val="20"/>
              </w:rPr>
            </w:pPr>
            <w:r>
              <w:rPr>
                <w:rFonts w:ascii="Times New Roman" w:hAnsi="Times New Roman"/>
                <w:sz w:val="20"/>
                <w:szCs w:val="20"/>
              </w:rPr>
              <w:t>4</w:t>
            </w:r>
            <w:r w:rsidR="00015315" w:rsidRPr="00586349">
              <w:rPr>
                <w:rFonts w:ascii="Times New Roman" w:hAnsi="Times New Roman"/>
                <w:sz w:val="20"/>
                <w:szCs w:val="20"/>
              </w:rPr>
              <w:t>.</w:t>
            </w:r>
          </w:p>
        </w:tc>
        <w:tc>
          <w:tcPr>
            <w:tcW w:w="8292" w:type="dxa"/>
          </w:tcPr>
          <w:p w:rsidR="00015315" w:rsidRPr="00BD7B0E" w:rsidRDefault="00015315" w:rsidP="00586349">
            <w:pPr>
              <w:pStyle w:val="af7"/>
              <w:spacing w:after="0"/>
              <w:jc w:val="both"/>
              <w:rPr>
                <w:rFonts w:ascii="Times New Roman" w:hAnsi="Times New Roman"/>
                <w:b/>
                <w:sz w:val="20"/>
                <w:szCs w:val="20"/>
              </w:rPr>
            </w:pPr>
            <w:r w:rsidRPr="00BD7B0E">
              <w:rPr>
                <w:rFonts w:ascii="Times New Roman" w:hAnsi="Times New Roman"/>
                <w:b/>
                <w:sz w:val="20"/>
                <w:szCs w:val="20"/>
              </w:rPr>
              <w:t>Алексей Константинович Толстой (1817—1875)</w:t>
            </w:r>
          </w:p>
          <w:p w:rsidR="00015315" w:rsidRPr="00BD7B0E" w:rsidRDefault="00015315" w:rsidP="00586349">
            <w:pPr>
              <w:jc w:val="both"/>
              <w:rPr>
                <w:sz w:val="20"/>
                <w:szCs w:val="20"/>
              </w:rPr>
            </w:pPr>
            <w:r w:rsidRPr="00BD7B0E">
              <w:rPr>
                <w:sz w:val="20"/>
                <w:szCs w:val="20"/>
              </w:rPr>
              <w:t>Жизненный и творческий путь. Идейно-тематические и художественные особенности лирики А.К. Толстого. Многожанровость наследия А.К. Толстого.Сатирическое мастерство Толстого.</w:t>
            </w:r>
          </w:p>
          <w:p w:rsidR="00015315" w:rsidRPr="00BD7B0E" w:rsidRDefault="00015315" w:rsidP="00586349">
            <w:pPr>
              <w:jc w:val="both"/>
              <w:rPr>
                <w:sz w:val="20"/>
                <w:szCs w:val="20"/>
              </w:rPr>
            </w:pPr>
            <w:r w:rsidRPr="00BD7B0E">
              <w:rPr>
                <w:sz w:val="20"/>
                <w:szCs w:val="20"/>
              </w:rPr>
              <w:t>Для чтения и изучения. Стихотворения: «Тщетно, художник, ты мнишь, что творений своих ты создатель!..», «Меня во мраке и в пыли…», «Двух станов не боец, но только гость случайный…», «Против течения», «Средь шумного бала, случайно…», «Колокольчики мои, цветики степные…», «Когда природа вся трепещет и сияет…», «То было раннею весной…», «Тебя так любят все; один твой тихий вид…».</w:t>
            </w:r>
          </w:p>
          <w:p w:rsidR="00015315" w:rsidRPr="001F11AB" w:rsidRDefault="00015315" w:rsidP="001F11AB">
            <w:pPr>
              <w:pStyle w:val="af7"/>
              <w:spacing w:after="0"/>
              <w:jc w:val="both"/>
              <w:rPr>
                <w:rFonts w:ascii="Times New Roman" w:hAnsi="Times New Roman"/>
                <w:sz w:val="20"/>
                <w:szCs w:val="20"/>
              </w:rPr>
            </w:pPr>
            <w:r w:rsidRPr="00BD7B0E">
              <w:rPr>
                <w:rFonts w:ascii="Times New Roman" w:hAnsi="Times New Roman"/>
                <w:sz w:val="20"/>
                <w:szCs w:val="20"/>
              </w:rPr>
              <w:t>Повторение. Тема любви в русской поэзии.</w:t>
            </w:r>
          </w:p>
        </w:tc>
        <w:tc>
          <w:tcPr>
            <w:tcW w:w="1001" w:type="dxa"/>
          </w:tcPr>
          <w:p w:rsidR="00015315" w:rsidRPr="00BD7B0E" w:rsidRDefault="00015315"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015315" w:rsidRPr="00BD7B0E" w:rsidRDefault="00015315" w:rsidP="00992562">
            <w:pPr>
              <w:jc w:val="center"/>
              <w:rPr>
                <w:rFonts w:eastAsia="Calibri"/>
                <w:bCs/>
                <w:sz w:val="20"/>
                <w:szCs w:val="20"/>
              </w:rPr>
            </w:pPr>
            <w:r w:rsidRPr="00BD7B0E">
              <w:rPr>
                <w:rFonts w:eastAsia="Calibri"/>
                <w:bCs/>
                <w:sz w:val="20"/>
                <w:szCs w:val="20"/>
              </w:rPr>
              <w:t>2</w:t>
            </w:r>
          </w:p>
        </w:tc>
      </w:tr>
      <w:tr w:rsidR="00586349" w:rsidRPr="001A6D65" w:rsidTr="006C2177">
        <w:trPr>
          <w:cantSplit/>
          <w:trHeight w:val="397"/>
        </w:trPr>
        <w:tc>
          <w:tcPr>
            <w:tcW w:w="2790" w:type="dxa"/>
            <w:vMerge/>
          </w:tcPr>
          <w:p w:rsidR="00586349" w:rsidRDefault="00586349" w:rsidP="00992562">
            <w:pPr>
              <w:jc w:val="both"/>
              <w:rPr>
                <w:b/>
                <w:bCs/>
                <w:sz w:val="20"/>
                <w:szCs w:val="20"/>
              </w:rPr>
            </w:pPr>
          </w:p>
        </w:tc>
        <w:tc>
          <w:tcPr>
            <w:tcW w:w="9213" w:type="dxa"/>
            <w:gridSpan w:val="6"/>
          </w:tcPr>
          <w:p w:rsidR="00586349" w:rsidRPr="00BD7B0E" w:rsidRDefault="00586349" w:rsidP="00586349">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586349" w:rsidRPr="00586349" w:rsidRDefault="001F11AB" w:rsidP="00586349">
            <w:pPr>
              <w:pStyle w:val="af7"/>
              <w:spacing w:after="0"/>
              <w:jc w:val="both"/>
              <w:rPr>
                <w:rFonts w:ascii="Times New Roman" w:hAnsi="Times New Roman"/>
                <w:sz w:val="20"/>
                <w:szCs w:val="20"/>
              </w:rPr>
            </w:pPr>
            <w:r w:rsidRPr="003A4F94">
              <w:rPr>
                <w:sz w:val="20"/>
                <w:szCs w:val="20"/>
              </w:rPr>
              <w:t>Подготовка  заочной экскурсии в музей-усадьбу А.К.Толстого в Красном Роге.</w:t>
            </w:r>
          </w:p>
        </w:tc>
        <w:tc>
          <w:tcPr>
            <w:tcW w:w="1001" w:type="dxa"/>
          </w:tcPr>
          <w:p w:rsidR="00586349" w:rsidRPr="00BD7B0E" w:rsidRDefault="00586349"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586349" w:rsidRPr="00BD7B0E" w:rsidRDefault="00586349" w:rsidP="00992562">
            <w:pPr>
              <w:jc w:val="center"/>
              <w:rPr>
                <w:rFonts w:eastAsia="Calibri"/>
                <w:bCs/>
                <w:sz w:val="20"/>
                <w:szCs w:val="20"/>
              </w:rPr>
            </w:pPr>
            <w:r>
              <w:rPr>
                <w:rFonts w:eastAsia="Calibri"/>
                <w:bCs/>
                <w:sz w:val="20"/>
                <w:szCs w:val="20"/>
              </w:rPr>
              <w:t>2</w:t>
            </w:r>
          </w:p>
        </w:tc>
      </w:tr>
      <w:tr w:rsidR="00586349" w:rsidRPr="001A6D65" w:rsidTr="006C2177">
        <w:trPr>
          <w:cantSplit/>
          <w:trHeight w:val="397"/>
        </w:trPr>
        <w:tc>
          <w:tcPr>
            <w:tcW w:w="2790" w:type="dxa"/>
            <w:vMerge/>
          </w:tcPr>
          <w:p w:rsidR="00586349" w:rsidRDefault="00586349" w:rsidP="00992562">
            <w:pPr>
              <w:jc w:val="both"/>
              <w:rPr>
                <w:b/>
                <w:bCs/>
                <w:sz w:val="20"/>
                <w:szCs w:val="20"/>
              </w:rPr>
            </w:pPr>
          </w:p>
        </w:tc>
        <w:tc>
          <w:tcPr>
            <w:tcW w:w="921" w:type="dxa"/>
            <w:gridSpan w:val="5"/>
          </w:tcPr>
          <w:p w:rsidR="00586349" w:rsidRPr="00586349" w:rsidRDefault="001F11AB" w:rsidP="00992562">
            <w:pPr>
              <w:pStyle w:val="af7"/>
              <w:spacing w:after="0"/>
              <w:jc w:val="left"/>
              <w:rPr>
                <w:rFonts w:ascii="Times New Roman" w:hAnsi="Times New Roman"/>
                <w:sz w:val="20"/>
                <w:szCs w:val="20"/>
              </w:rPr>
            </w:pPr>
            <w:r>
              <w:rPr>
                <w:rFonts w:ascii="Times New Roman" w:hAnsi="Times New Roman"/>
                <w:sz w:val="20"/>
                <w:szCs w:val="20"/>
              </w:rPr>
              <w:t>5</w:t>
            </w:r>
            <w:r w:rsidR="00586349">
              <w:rPr>
                <w:rFonts w:ascii="Times New Roman" w:hAnsi="Times New Roman"/>
                <w:sz w:val="20"/>
                <w:szCs w:val="20"/>
              </w:rPr>
              <w:t>.</w:t>
            </w:r>
          </w:p>
        </w:tc>
        <w:tc>
          <w:tcPr>
            <w:tcW w:w="8292" w:type="dxa"/>
          </w:tcPr>
          <w:p w:rsidR="00586349" w:rsidRPr="00BD7B0E" w:rsidRDefault="00586349" w:rsidP="00586349">
            <w:pPr>
              <w:pStyle w:val="af7"/>
              <w:spacing w:after="0"/>
              <w:jc w:val="both"/>
              <w:rPr>
                <w:rFonts w:ascii="Times New Roman" w:hAnsi="Times New Roman"/>
                <w:b/>
                <w:sz w:val="20"/>
                <w:szCs w:val="20"/>
              </w:rPr>
            </w:pPr>
            <w:r w:rsidRPr="00BD7B0E">
              <w:rPr>
                <w:rFonts w:ascii="Times New Roman" w:hAnsi="Times New Roman"/>
                <w:b/>
                <w:sz w:val="20"/>
                <w:szCs w:val="20"/>
              </w:rPr>
              <w:t>Николай Алексеевич Некрасов (1821—1878)</w:t>
            </w:r>
          </w:p>
          <w:p w:rsidR="00586349" w:rsidRPr="00BD7B0E" w:rsidRDefault="00586349" w:rsidP="00586349">
            <w:pPr>
              <w:jc w:val="both"/>
              <w:rPr>
                <w:sz w:val="20"/>
                <w:szCs w:val="20"/>
              </w:rPr>
            </w:pPr>
            <w:r w:rsidRPr="00BD7B0E">
              <w:rPr>
                <w:sz w:val="20"/>
                <w:szCs w:val="20"/>
              </w:rPr>
              <w:t>Жизненный и творческий путь Н.А. Некрасова (с обобщением ранее изученного).</w:t>
            </w:r>
          </w:p>
          <w:p w:rsidR="00586349" w:rsidRPr="00BD7B0E" w:rsidRDefault="00586349" w:rsidP="005D51BF">
            <w:pPr>
              <w:jc w:val="both"/>
              <w:rPr>
                <w:b/>
                <w:sz w:val="20"/>
                <w:szCs w:val="20"/>
              </w:rPr>
            </w:pPr>
            <w:r w:rsidRPr="00BD7B0E">
              <w:rPr>
                <w:sz w:val="20"/>
                <w:szCs w:val="20"/>
              </w:rPr>
              <w:t xml:space="preserve">Гражданская позиция поэта. Журнал «Современник». Своеобразие тем, мотивов и образов поэзии Н.А. Некрасова 1840—1850-х и 1860—1870-х годов. Жанровое своеобразие лирики Некрасова. </w:t>
            </w:r>
            <w:r w:rsidR="00393CC3" w:rsidRPr="00393CC3">
              <w:rPr>
                <w:sz w:val="20"/>
                <w:szCs w:val="20"/>
              </w:rPr>
              <w:t>Любовная лирика Н.А. Некрасова.</w:t>
            </w:r>
            <w:r w:rsidR="00393CC3" w:rsidRPr="00BD7B0E">
              <w:rPr>
                <w:sz w:val="20"/>
                <w:szCs w:val="20"/>
              </w:rPr>
              <w:t>Для чтения и изучения. Стихотворения: «Родина», «Элегия» («Пускай нам говорит изменчивая мода…»), «Вчерашний день, часу в шестом…», «Еду ли ночью по улице темной…», «В дороге», «Поэт и гражданин», «Муза», «Мы с тобой бестолковые люди», «Я не люблю иронии твоей…», «О Муза, я у двери гроба…», «Блажен незлобивый поэт…», «Внимая ужасам войны…», «Орина — мать солдатская».</w:t>
            </w:r>
            <w:r w:rsidR="00393CC3" w:rsidRPr="00A31C1D">
              <w:rPr>
                <w:sz w:val="20"/>
                <w:szCs w:val="20"/>
              </w:rPr>
              <w:t xml:space="preserve"> Повторение. Поэма Н.А.Некрасова «Мороз, Красный нос». Стихотворения «Вот парадный подъезд…», «Железная дорога».</w:t>
            </w:r>
          </w:p>
        </w:tc>
        <w:tc>
          <w:tcPr>
            <w:tcW w:w="1001" w:type="dxa"/>
          </w:tcPr>
          <w:p w:rsidR="00586349" w:rsidRPr="00BD7B0E" w:rsidRDefault="00586349"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586349" w:rsidRPr="00BD7B0E" w:rsidRDefault="00586349" w:rsidP="00992562">
            <w:pPr>
              <w:jc w:val="center"/>
              <w:rPr>
                <w:rFonts w:eastAsia="Calibri"/>
                <w:bCs/>
                <w:sz w:val="20"/>
                <w:szCs w:val="20"/>
              </w:rPr>
            </w:pPr>
            <w:r>
              <w:rPr>
                <w:rFonts w:eastAsia="Calibri"/>
                <w:bCs/>
                <w:sz w:val="20"/>
                <w:szCs w:val="20"/>
              </w:rPr>
              <w:t>2</w:t>
            </w:r>
          </w:p>
        </w:tc>
      </w:tr>
      <w:tr w:rsidR="005D51BF" w:rsidRPr="001A6D65" w:rsidTr="006C2177">
        <w:trPr>
          <w:cantSplit/>
          <w:trHeight w:val="397"/>
        </w:trPr>
        <w:tc>
          <w:tcPr>
            <w:tcW w:w="2790" w:type="dxa"/>
            <w:vMerge/>
          </w:tcPr>
          <w:p w:rsidR="005D51BF" w:rsidRDefault="005D51BF" w:rsidP="00992562">
            <w:pPr>
              <w:jc w:val="both"/>
              <w:rPr>
                <w:b/>
                <w:bCs/>
                <w:sz w:val="20"/>
                <w:szCs w:val="20"/>
              </w:rPr>
            </w:pPr>
          </w:p>
        </w:tc>
        <w:tc>
          <w:tcPr>
            <w:tcW w:w="9213" w:type="dxa"/>
            <w:gridSpan w:val="6"/>
          </w:tcPr>
          <w:p w:rsidR="005D51BF" w:rsidRPr="00BD7B0E" w:rsidRDefault="005D51BF" w:rsidP="00786263">
            <w:pPr>
              <w:pStyle w:val="af7"/>
              <w:spacing w:after="0"/>
              <w:jc w:val="left"/>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5D51BF" w:rsidRPr="00BD7B0E" w:rsidRDefault="005D51BF" w:rsidP="00786263">
            <w:pPr>
              <w:pStyle w:val="af7"/>
              <w:spacing w:after="0"/>
              <w:jc w:val="left"/>
              <w:rPr>
                <w:rFonts w:ascii="Times New Roman" w:hAnsi="Times New Roman"/>
                <w:b/>
                <w:sz w:val="20"/>
                <w:szCs w:val="20"/>
              </w:rPr>
            </w:pPr>
            <w:r w:rsidRPr="00BD7B0E">
              <w:rPr>
                <w:rFonts w:ascii="Times New Roman" w:hAnsi="Times New Roman"/>
                <w:sz w:val="20"/>
                <w:szCs w:val="20"/>
              </w:rPr>
              <w:t>Подготовка реферата (сообщения): «Некрасовский “Современник”», «Н.А.Некрасов в воспоминаниях современников», «Новаторство Н.А.Некрасова в области поэтической формы (“Неправильная поэзия”)», «Образы детей и произведения для детей в творчестве Н.А.Некрасова»</w:t>
            </w:r>
          </w:p>
        </w:tc>
        <w:tc>
          <w:tcPr>
            <w:tcW w:w="1001" w:type="dxa"/>
          </w:tcPr>
          <w:p w:rsidR="005D51BF" w:rsidRPr="00BD7B0E" w:rsidRDefault="005D51BF" w:rsidP="00786263">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5D51BF" w:rsidRPr="00BD7B0E" w:rsidRDefault="005D51BF" w:rsidP="00786263">
            <w:pPr>
              <w:jc w:val="center"/>
              <w:rPr>
                <w:rFonts w:eastAsia="Calibri"/>
                <w:bCs/>
                <w:sz w:val="20"/>
                <w:szCs w:val="20"/>
              </w:rPr>
            </w:pPr>
            <w:r w:rsidRPr="00BD7B0E">
              <w:rPr>
                <w:rFonts w:eastAsia="Calibri"/>
                <w:bCs/>
                <w:sz w:val="20"/>
                <w:szCs w:val="20"/>
              </w:rPr>
              <w:t>2</w:t>
            </w:r>
          </w:p>
        </w:tc>
      </w:tr>
      <w:tr w:rsidR="005D51BF" w:rsidRPr="001A6D65" w:rsidTr="006C2177">
        <w:trPr>
          <w:cantSplit/>
          <w:trHeight w:val="397"/>
        </w:trPr>
        <w:tc>
          <w:tcPr>
            <w:tcW w:w="2790" w:type="dxa"/>
            <w:vMerge/>
          </w:tcPr>
          <w:p w:rsidR="005D51BF" w:rsidRDefault="005D51BF" w:rsidP="00992562">
            <w:pPr>
              <w:jc w:val="both"/>
              <w:rPr>
                <w:b/>
                <w:bCs/>
                <w:sz w:val="20"/>
                <w:szCs w:val="20"/>
              </w:rPr>
            </w:pPr>
          </w:p>
        </w:tc>
        <w:tc>
          <w:tcPr>
            <w:tcW w:w="9213" w:type="dxa"/>
            <w:gridSpan w:val="6"/>
          </w:tcPr>
          <w:p w:rsidR="005D51BF" w:rsidRPr="00BD7B0E" w:rsidRDefault="005D51BF" w:rsidP="00992562">
            <w:pPr>
              <w:pStyle w:val="af7"/>
              <w:spacing w:after="0"/>
              <w:jc w:val="left"/>
              <w:rPr>
                <w:rFonts w:ascii="Times New Roman" w:hAnsi="Times New Roman"/>
                <w:b/>
                <w:sz w:val="20"/>
                <w:szCs w:val="20"/>
              </w:rPr>
            </w:pPr>
            <w:r w:rsidRPr="00BD7B0E">
              <w:rPr>
                <w:rFonts w:ascii="Times New Roman" w:hAnsi="Times New Roman"/>
                <w:b/>
                <w:sz w:val="20"/>
                <w:szCs w:val="20"/>
              </w:rPr>
              <w:t>Практические занятия</w:t>
            </w:r>
          </w:p>
        </w:tc>
        <w:tc>
          <w:tcPr>
            <w:tcW w:w="1001" w:type="dxa"/>
          </w:tcPr>
          <w:p w:rsidR="005D51BF" w:rsidRPr="00BD7B0E" w:rsidRDefault="00393CC3" w:rsidP="00992562">
            <w:pPr>
              <w:pStyle w:val="af7"/>
              <w:rPr>
                <w:rFonts w:ascii="Times New Roman" w:eastAsia="Calibri" w:hAnsi="Times New Roman"/>
                <w:b/>
                <w:bCs/>
                <w:sz w:val="20"/>
                <w:szCs w:val="20"/>
              </w:rPr>
            </w:pPr>
            <w:r>
              <w:rPr>
                <w:rFonts w:ascii="Times New Roman" w:eastAsia="Calibri" w:hAnsi="Times New Roman"/>
                <w:b/>
                <w:bCs/>
                <w:sz w:val="20"/>
                <w:szCs w:val="20"/>
              </w:rPr>
              <w:t>2</w:t>
            </w:r>
          </w:p>
        </w:tc>
        <w:tc>
          <w:tcPr>
            <w:tcW w:w="1504" w:type="dxa"/>
            <w:shd w:val="clear" w:color="auto" w:fill="auto"/>
          </w:tcPr>
          <w:p w:rsidR="005D51BF" w:rsidRPr="00BD7B0E" w:rsidRDefault="005D51BF" w:rsidP="00992562">
            <w:pPr>
              <w:jc w:val="center"/>
              <w:rPr>
                <w:rFonts w:eastAsia="Calibri"/>
                <w:bCs/>
                <w:sz w:val="20"/>
                <w:szCs w:val="20"/>
              </w:rPr>
            </w:pPr>
          </w:p>
        </w:tc>
      </w:tr>
      <w:tr w:rsidR="005D51BF" w:rsidRPr="001A6D65" w:rsidTr="006C2177">
        <w:trPr>
          <w:cantSplit/>
          <w:trHeight w:val="372"/>
        </w:trPr>
        <w:tc>
          <w:tcPr>
            <w:tcW w:w="2790" w:type="dxa"/>
            <w:vMerge/>
          </w:tcPr>
          <w:p w:rsidR="005D51BF" w:rsidRDefault="005D51BF" w:rsidP="00992562">
            <w:pPr>
              <w:jc w:val="both"/>
              <w:rPr>
                <w:b/>
                <w:bCs/>
                <w:sz w:val="20"/>
                <w:szCs w:val="20"/>
              </w:rPr>
            </w:pPr>
          </w:p>
        </w:tc>
        <w:tc>
          <w:tcPr>
            <w:tcW w:w="921" w:type="dxa"/>
            <w:gridSpan w:val="5"/>
          </w:tcPr>
          <w:p w:rsidR="005D51BF" w:rsidRPr="00977585" w:rsidRDefault="00575CF6" w:rsidP="00992562">
            <w:pPr>
              <w:pStyle w:val="af7"/>
              <w:spacing w:after="0"/>
              <w:jc w:val="left"/>
              <w:rPr>
                <w:rFonts w:ascii="Times New Roman" w:hAnsi="Times New Roman"/>
                <w:sz w:val="20"/>
                <w:szCs w:val="20"/>
              </w:rPr>
            </w:pPr>
            <w:r>
              <w:rPr>
                <w:rFonts w:ascii="Times New Roman" w:hAnsi="Times New Roman"/>
                <w:sz w:val="20"/>
                <w:szCs w:val="20"/>
              </w:rPr>
              <w:t>2</w:t>
            </w:r>
            <w:r w:rsidR="005D51BF" w:rsidRPr="00977585">
              <w:rPr>
                <w:rFonts w:ascii="Times New Roman" w:hAnsi="Times New Roman"/>
                <w:sz w:val="20"/>
                <w:szCs w:val="20"/>
              </w:rPr>
              <w:t>.</w:t>
            </w:r>
          </w:p>
        </w:tc>
        <w:tc>
          <w:tcPr>
            <w:tcW w:w="8292" w:type="dxa"/>
          </w:tcPr>
          <w:p w:rsidR="005D51BF" w:rsidRPr="00BD7B0E" w:rsidRDefault="005D51BF" w:rsidP="00977585">
            <w:pPr>
              <w:jc w:val="both"/>
              <w:rPr>
                <w:sz w:val="20"/>
                <w:szCs w:val="20"/>
              </w:rPr>
            </w:pPr>
            <w:r w:rsidRPr="00BD7B0E">
              <w:rPr>
                <w:b/>
                <w:sz w:val="20"/>
                <w:szCs w:val="20"/>
              </w:rPr>
              <w:t>Поэма «Кому на Руси жить хорошо».</w:t>
            </w:r>
            <w:r w:rsidRPr="00BD7B0E">
              <w:rPr>
                <w:sz w:val="20"/>
                <w:szCs w:val="20"/>
              </w:rPr>
              <w:t xml:space="preserve"> Замысел поэмы, жанр, композиция. Сюжет. Нравственная проблематика. Авторская позиция. Многообразие крестьянских типов. Проблема счастья. Сатирические портреты в поэме. Языковое и стилистическое своеобразие произведений Н.А. Некрасова.</w:t>
            </w:r>
          </w:p>
          <w:p w:rsidR="005D51BF" w:rsidRPr="00BD7B0E" w:rsidRDefault="005D51BF" w:rsidP="00977585">
            <w:pPr>
              <w:pStyle w:val="af7"/>
              <w:spacing w:after="0"/>
              <w:jc w:val="both"/>
              <w:rPr>
                <w:rFonts w:ascii="Times New Roman" w:hAnsi="Times New Roman"/>
                <w:sz w:val="20"/>
                <w:szCs w:val="20"/>
              </w:rPr>
            </w:pPr>
            <w:r w:rsidRPr="00BD7B0E">
              <w:rPr>
                <w:rFonts w:ascii="Times New Roman" w:hAnsi="Times New Roman"/>
                <w:sz w:val="20"/>
                <w:szCs w:val="20"/>
              </w:rPr>
              <w:t>Теория литературы. Народность литературы. Стилизация.</w:t>
            </w:r>
          </w:p>
          <w:p w:rsidR="005D51BF" w:rsidRPr="00BD7B0E" w:rsidRDefault="005D51BF" w:rsidP="00977585">
            <w:pPr>
              <w:pStyle w:val="af7"/>
              <w:spacing w:after="0"/>
              <w:jc w:val="both"/>
              <w:rPr>
                <w:rFonts w:ascii="Times New Roman" w:hAnsi="Times New Roman"/>
                <w:b/>
                <w:sz w:val="20"/>
                <w:szCs w:val="20"/>
              </w:rPr>
            </w:pPr>
            <w:r w:rsidRPr="00BD7B0E">
              <w:rPr>
                <w:rFonts w:ascii="Times New Roman" w:hAnsi="Times New Roman"/>
                <w:sz w:val="20"/>
                <w:szCs w:val="20"/>
              </w:rPr>
              <w:t>Для чтения и обсуждения. Стихотворения: «Замолкни, Муза мести и печали…»,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«…одинокий, потерянный…», «Что ты, сердце мое, расходилося?», «Пододвинь перо, бумагу, книги…». Поэма «Современники».</w:t>
            </w:r>
          </w:p>
        </w:tc>
        <w:tc>
          <w:tcPr>
            <w:tcW w:w="1001" w:type="dxa"/>
          </w:tcPr>
          <w:p w:rsidR="005D51BF" w:rsidRPr="00BD7B0E" w:rsidRDefault="005D51BF"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5D51BF" w:rsidRPr="00BD7B0E" w:rsidRDefault="005D51BF" w:rsidP="00992562">
            <w:pPr>
              <w:jc w:val="center"/>
              <w:rPr>
                <w:rFonts w:eastAsia="Calibri"/>
                <w:bCs/>
                <w:sz w:val="20"/>
                <w:szCs w:val="20"/>
              </w:rPr>
            </w:pPr>
            <w:r w:rsidRPr="00BD7B0E">
              <w:rPr>
                <w:rFonts w:eastAsia="Calibri"/>
                <w:bCs/>
                <w:sz w:val="20"/>
                <w:szCs w:val="20"/>
              </w:rPr>
              <w:t>2</w:t>
            </w:r>
          </w:p>
        </w:tc>
      </w:tr>
      <w:tr w:rsidR="005D51BF" w:rsidRPr="001A6D65" w:rsidTr="006C2177">
        <w:trPr>
          <w:cantSplit/>
          <w:trHeight w:val="372"/>
        </w:trPr>
        <w:tc>
          <w:tcPr>
            <w:tcW w:w="2790" w:type="dxa"/>
            <w:vMerge/>
          </w:tcPr>
          <w:p w:rsidR="005D51BF" w:rsidRDefault="005D51BF" w:rsidP="00992562">
            <w:pPr>
              <w:jc w:val="both"/>
              <w:rPr>
                <w:b/>
                <w:bCs/>
                <w:sz w:val="20"/>
                <w:szCs w:val="20"/>
              </w:rPr>
            </w:pPr>
          </w:p>
        </w:tc>
        <w:tc>
          <w:tcPr>
            <w:tcW w:w="9213" w:type="dxa"/>
            <w:gridSpan w:val="6"/>
          </w:tcPr>
          <w:p w:rsidR="005D51BF" w:rsidRPr="00BD7B0E" w:rsidRDefault="005D51BF" w:rsidP="00977585">
            <w:pPr>
              <w:pStyle w:val="af7"/>
              <w:spacing w:after="0"/>
              <w:jc w:val="both"/>
              <w:rPr>
                <w:rFonts w:ascii="Times New Roman" w:hAnsi="Times New Roman"/>
                <w:bCs/>
                <w:sz w:val="20"/>
                <w:szCs w:val="20"/>
              </w:rPr>
            </w:pPr>
            <w:r w:rsidRPr="00BD7B0E">
              <w:rPr>
                <w:rFonts w:ascii="Times New Roman" w:hAnsi="Times New Roman"/>
                <w:b/>
                <w:sz w:val="20"/>
                <w:szCs w:val="20"/>
              </w:rPr>
              <w:t>Самостоятельная внеаудиторная работа</w:t>
            </w:r>
          </w:p>
          <w:p w:rsidR="005D51BF" w:rsidRPr="00BD7B0E" w:rsidRDefault="005D51BF" w:rsidP="00977585">
            <w:pPr>
              <w:pStyle w:val="af7"/>
              <w:spacing w:after="0"/>
              <w:jc w:val="both"/>
              <w:rPr>
                <w:rFonts w:ascii="Times New Roman" w:hAnsi="Times New Roman"/>
                <w:bCs/>
                <w:sz w:val="20"/>
                <w:szCs w:val="20"/>
              </w:rPr>
            </w:pPr>
            <w:r w:rsidRPr="00BD7B0E">
              <w:rPr>
                <w:rFonts w:ascii="Times New Roman" w:hAnsi="Times New Roman"/>
                <w:sz w:val="20"/>
                <w:szCs w:val="20"/>
              </w:rPr>
              <w:t>Подготовка реферата (сообщения, доклада): «Поэмы Н.А. Некрасова», «Н.А. Некрасов как литературный критик», «Произведения Н.А. Некрасова в творчестве русских художников-иллюстраторов».</w:t>
            </w:r>
          </w:p>
        </w:tc>
        <w:tc>
          <w:tcPr>
            <w:tcW w:w="1001" w:type="dxa"/>
          </w:tcPr>
          <w:p w:rsidR="005D51BF" w:rsidRPr="00A91D8A" w:rsidRDefault="005D51BF" w:rsidP="00992562">
            <w:pPr>
              <w:pStyle w:val="af7"/>
              <w:rPr>
                <w:rFonts w:ascii="Times New Roman" w:eastAsia="Calibri" w:hAnsi="Times New Roman"/>
                <w:bCs/>
                <w:sz w:val="20"/>
                <w:szCs w:val="20"/>
              </w:rPr>
            </w:pPr>
            <w:r w:rsidRPr="00A91D8A">
              <w:rPr>
                <w:rFonts w:ascii="Times New Roman" w:eastAsia="Calibri" w:hAnsi="Times New Roman"/>
                <w:bCs/>
                <w:sz w:val="20"/>
                <w:szCs w:val="20"/>
              </w:rPr>
              <w:t>1</w:t>
            </w:r>
          </w:p>
        </w:tc>
        <w:tc>
          <w:tcPr>
            <w:tcW w:w="1504" w:type="dxa"/>
            <w:shd w:val="clear" w:color="auto" w:fill="auto"/>
          </w:tcPr>
          <w:p w:rsidR="005D51BF" w:rsidRPr="00BD7B0E" w:rsidRDefault="005D51BF" w:rsidP="00992562">
            <w:pPr>
              <w:jc w:val="center"/>
              <w:rPr>
                <w:rFonts w:eastAsia="Calibri"/>
                <w:bCs/>
                <w:sz w:val="20"/>
                <w:szCs w:val="20"/>
              </w:rPr>
            </w:pPr>
            <w:r w:rsidRPr="00BD7B0E">
              <w:rPr>
                <w:rFonts w:eastAsia="Calibri"/>
                <w:bCs/>
                <w:sz w:val="20"/>
                <w:szCs w:val="20"/>
              </w:rPr>
              <w:t>2</w:t>
            </w:r>
          </w:p>
        </w:tc>
      </w:tr>
      <w:tr w:rsidR="005D51BF" w:rsidRPr="001A6D65" w:rsidTr="006C2177">
        <w:trPr>
          <w:cantSplit/>
          <w:trHeight w:val="20"/>
        </w:trPr>
        <w:tc>
          <w:tcPr>
            <w:tcW w:w="2799" w:type="dxa"/>
            <w:gridSpan w:val="2"/>
          </w:tcPr>
          <w:p w:rsidR="005D51BF" w:rsidRPr="00523DBB" w:rsidRDefault="005D51BF" w:rsidP="00977585">
            <w:pPr>
              <w:jc w:val="center"/>
              <w:rPr>
                <w:b/>
                <w:bCs/>
                <w:sz w:val="20"/>
                <w:szCs w:val="20"/>
              </w:rPr>
            </w:pPr>
            <w:r>
              <w:rPr>
                <w:b/>
                <w:bCs/>
                <w:sz w:val="20"/>
                <w:szCs w:val="20"/>
              </w:rPr>
              <w:t>Раздел 2</w:t>
            </w:r>
          </w:p>
          <w:p w:rsidR="005D51BF" w:rsidRPr="00873DF5" w:rsidRDefault="005D51BF" w:rsidP="00977585">
            <w:pPr>
              <w:pStyle w:val="af7"/>
              <w:tabs>
                <w:tab w:val="left" w:pos="3615"/>
              </w:tabs>
              <w:spacing w:after="0"/>
              <w:rPr>
                <w:b/>
                <w:bCs/>
                <w:sz w:val="20"/>
                <w:szCs w:val="20"/>
              </w:rPr>
            </w:pPr>
            <w:r>
              <w:rPr>
                <w:b/>
                <w:bCs/>
                <w:sz w:val="20"/>
                <w:szCs w:val="20"/>
              </w:rPr>
              <w:t>Л</w:t>
            </w:r>
            <w:r w:rsidRPr="00523DBB">
              <w:rPr>
                <w:b/>
                <w:bCs/>
                <w:sz w:val="20"/>
                <w:szCs w:val="20"/>
              </w:rPr>
              <w:t xml:space="preserve">итература </w:t>
            </w:r>
            <w:r>
              <w:rPr>
                <w:b/>
                <w:bCs/>
                <w:sz w:val="20"/>
                <w:szCs w:val="20"/>
                <w:lang w:val="en-US"/>
              </w:rPr>
              <w:t>X</w:t>
            </w:r>
            <w:r w:rsidRPr="00523DBB">
              <w:rPr>
                <w:b/>
                <w:bCs/>
                <w:sz w:val="20"/>
                <w:szCs w:val="20"/>
                <w:lang w:val="en-US"/>
              </w:rPr>
              <w:t>X</w:t>
            </w:r>
            <w:r w:rsidRPr="00523DBB">
              <w:rPr>
                <w:b/>
                <w:bCs/>
                <w:sz w:val="20"/>
                <w:szCs w:val="20"/>
              </w:rPr>
              <w:t xml:space="preserve"> века</w:t>
            </w:r>
          </w:p>
        </w:tc>
        <w:tc>
          <w:tcPr>
            <w:tcW w:w="9204" w:type="dxa"/>
            <w:gridSpan w:val="5"/>
          </w:tcPr>
          <w:p w:rsidR="005D51BF" w:rsidRPr="00BD7B0E" w:rsidRDefault="005D51BF" w:rsidP="00992562">
            <w:pPr>
              <w:pStyle w:val="af7"/>
              <w:tabs>
                <w:tab w:val="left" w:pos="3615"/>
              </w:tabs>
              <w:jc w:val="right"/>
              <w:rPr>
                <w:rFonts w:ascii="Times New Roman" w:hAnsi="Times New Roman"/>
                <w:b/>
                <w:bCs/>
                <w:sz w:val="20"/>
                <w:szCs w:val="20"/>
              </w:rPr>
            </w:pPr>
            <w:r w:rsidRPr="00BD7B0E">
              <w:rPr>
                <w:rFonts w:ascii="Times New Roman" w:hAnsi="Times New Roman"/>
                <w:bCs/>
                <w:sz w:val="20"/>
                <w:szCs w:val="20"/>
              </w:rPr>
              <w:tab/>
            </w:r>
          </w:p>
        </w:tc>
        <w:tc>
          <w:tcPr>
            <w:tcW w:w="1001" w:type="dxa"/>
          </w:tcPr>
          <w:p w:rsidR="005D51BF" w:rsidRPr="00BD7B0E" w:rsidRDefault="005D51BF" w:rsidP="00992562">
            <w:pPr>
              <w:pStyle w:val="af7"/>
              <w:rPr>
                <w:rFonts w:ascii="Times New Roman" w:eastAsia="Calibri" w:hAnsi="Times New Roman"/>
                <w:bCs/>
                <w:sz w:val="20"/>
                <w:szCs w:val="20"/>
              </w:rPr>
            </w:pPr>
          </w:p>
        </w:tc>
        <w:tc>
          <w:tcPr>
            <w:tcW w:w="1504" w:type="dxa"/>
            <w:shd w:val="clear" w:color="auto" w:fill="auto"/>
          </w:tcPr>
          <w:p w:rsidR="005D51BF" w:rsidRPr="00BD7B0E" w:rsidRDefault="005D51BF" w:rsidP="00992562">
            <w:pPr>
              <w:jc w:val="center"/>
              <w:rPr>
                <w:rFonts w:eastAsia="Calibri"/>
                <w:bCs/>
                <w:sz w:val="20"/>
                <w:szCs w:val="20"/>
              </w:rPr>
            </w:pPr>
          </w:p>
        </w:tc>
      </w:tr>
    </w:tbl>
    <w:p w:rsidR="006746D1" w:rsidRDefault="006746D1" w:rsidP="00977585">
      <w:pPr>
        <w:rPr>
          <w:b/>
          <w:sz w:val="20"/>
          <w:szCs w:val="20"/>
        </w:rPr>
        <w:sectPr w:rsidR="006746D1" w:rsidSect="009E554E">
          <w:pgSz w:w="16840" w:h="11907" w:orient="landscape"/>
          <w:pgMar w:top="1134" w:right="851" w:bottom="1134" w:left="1701" w:header="709" w:footer="709" w:gutter="0"/>
          <w:cols w:space="720"/>
        </w:sect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5"/>
        <w:gridCol w:w="720"/>
        <w:gridCol w:w="167"/>
        <w:gridCol w:w="25"/>
        <w:gridCol w:w="7"/>
        <w:gridCol w:w="12"/>
        <w:gridCol w:w="14"/>
        <w:gridCol w:w="30"/>
        <w:gridCol w:w="117"/>
        <w:gridCol w:w="8106"/>
        <w:gridCol w:w="1001"/>
        <w:gridCol w:w="1504"/>
      </w:tblGrid>
      <w:tr w:rsidR="00DB6476" w:rsidRPr="001A6D65" w:rsidTr="00992562">
        <w:trPr>
          <w:cantSplit/>
          <w:trHeight w:val="478"/>
        </w:trPr>
        <w:tc>
          <w:tcPr>
            <w:tcW w:w="2805" w:type="dxa"/>
            <w:vMerge w:val="restart"/>
          </w:tcPr>
          <w:p w:rsidR="00DB6476" w:rsidRPr="00F36487" w:rsidRDefault="00DB6476" w:rsidP="00977585">
            <w:pPr>
              <w:rPr>
                <w:b/>
              </w:rPr>
            </w:pPr>
            <w:r w:rsidRPr="00F36487">
              <w:rPr>
                <w:b/>
                <w:sz w:val="20"/>
                <w:szCs w:val="20"/>
              </w:rPr>
              <w:lastRenderedPageBreak/>
              <w:t xml:space="preserve">Тема 2.1 Особенности развитиялитературы и </w:t>
            </w:r>
            <w:r w:rsidRPr="00F36487">
              <w:rPr>
                <w:b/>
                <w:sz w:val="20"/>
                <w:szCs w:val="20"/>
              </w:rPr>
              <w:lastRenderedPageBreak/>
              <w:t>других видов искусства в начале XX века</w:t>
            </w:r>
          </w:p>
          <w:p w:rsidR="00DB6476" w:rsidRDefault="00DB6476" w:rsidP="00992562">
            <w:pPr>
              <w:pStyle w:val="af7"/>
              <w:tabs>
                <w:tab w:val="left" w:pos="3615"/>
              </w:tabs>
              <w:spacing w:after="0"/>
              <w:jc w:val="right"/>
              <w:rPr>
                <w:bCs/>
                <w:sz w:val="20"/>
                <w:szCs w:val="20"/>
              </w:rPr>
            </w:pPr>
          </w:p>
          <w:p w:rsidR="00DB6476" w:rsidRDefault="00DB6476" w:rsidP="00992562"/>
          <w:p w:rsidR="00DB6476" w:rsidRDefault="00DB6476" w:rsidP="00992562"/>
          <w:p w:rsidR="00DB6476" w:rsidRDefault="00DB6476" w:rsidP="00992562"/>
          <w:p w:rsidR="00DB6476" w:rsidRDefault="00DB6476" w:rsidP="00992562"/>
          <w:p w:rsidR="00DB6476" w:rsidRDefault="00DB6476" w:rsidP="00992562"/>
          <w:p w:rsidR="00DB6476" w:rsidRDefault="00DB6476" w:rsidP="00992562"/>
          <w:p w:rsidR="00DB6476" w:rsidRPr="00873DF5" w:rsidRDefault="00DB6476" w:rsidP="00992562">
            <w:pPr>
              <w:rPr>
                <w:bCs/>
                <w:sz w:val="20"/>
                <w:szCs w:val="20"/>
              </w:rPr>
            </w:pPr>
          </w:p>
        </w:tc>
        <w:tc>
          <w:tcPr>
            <w:tcW w:w="9198" w:type="dxa"/>
            <w:gridSpan w:val="9"/>
            <w:tcBorders>
              <w:bottom w:val="single" w:sz="4" w:space="0" w:color="auto"/>
            </w:tcBorders>
          </w:tcPr>
          <w:p w:rsidR="00DB6476" w:rsidRPr="00BD7B0E" w:rsidRDefault="00DB6476" w:rsidP="00992562">
            <w:pPr>
              <w:pStyle w:val="af7"/>
              <w:tabs>
                <w:tab w:val="left" w:pos="3615"/>
              </w:tabs>
              <w:spacing w:after="0"/>
              <w:jc w:val="left"/>
              <w:rPr>
                <w:rFonts w:ascii="Times New Roman" w:hAnsi="Times New Roman"/>
                <w:bCs/>
                <w:sz w:val="20"/>
                <w:szCs w:val="20"/>
              </w:rPr>
            </w:pPr>
            <w:r w:rsidRPr="00BD7B0E">
              <w:rPr>
                <w:rFonts w:ascii="Times New Roman" w:hAnsi="Times New Roman"/>
                <w:b/>
                <w:bCs/>
                <w:sz w:val="20"/>
                <w:szCs w:val="20"/>
              </w:rPr>
              <w:lastRenderedPageBreak/>
              <w:t>Содержание учебного материала</w:t>
            </w:r>
          </w:p>
        </w:tc>
        <w:tc>
          <w:tcPr>
            <w:tcW w:w="1001" w:type="dxa"/>
            <w:tcBorders>
              <w:bottom w:val="single" w:sz="4" w:space="0" w:color="auto"/>
            </w:tcBorders>
          </w:tcPr>
          <w:p w:rsidR="00DB6476" w:rsidRPr="00BD7B0E" w:rsidRDefault="00DB6476" w:rsidP="00992562">
            <w:pPr>
              <w:pStyle w:val="af7"/>
              <w:rPr>
                <w:rFonts w:ascii="Times New Roman" w:eastAsia="Calibri" w:hAnsi="Times New Roman"/>
                <w:b/>
                <w:bCs/>
                <w:sz w:val="20"/>
                <w:szCs w:val="20"/>
              </w:rPr>
            </w:pPr>
            <w:r>
              <w:rPr>
                <w:rFonts w:ascii="Times New Roman" w:eastAsia="Calibri" w:hAnsi="Times New Roman"/>
                <w:b/>
                <w:bCs/>
                <w:sz w:val="20"/>
                <w:szCs w:val="20"/>
              </w:rPr>
              <w:t>12</w:t>
            </w:r>
          </w:p>
        </w:tc>
        <w:tc>
          <w:tcPr>
            <w:tcW w:w="1504" w:type="dxa"/>
            <w:tcBorders>
              <w:bottom w:val="single" w:sz="4" w:space="0" w:color="auto"/>
            </w:tcBorders>
            <w:shd w:val="clear" w:color="auto" w:fill="auto"/>
          </w:tcPr>
          <w:p w:rsidR="00DB6476" w:rsidRPr="00BD7B0E" w:rsidRDefault="00DB6476" w:rsidP="00992562">
            <w:pPr>
              <w:jc w:val="center"/>
              <w:rPr>
                <w:rFonts w:eastAsia="Calibri"/>
                <w:bCs/>
                <w:sz w:val="20"/>
                <w:szCs w:val="20"/>
              </w:rPr>
            </w:pPr>
          </w:p>
        </w:tc>
      </w:tr>
      <w:tr w:rsidR="00DB6476" w:rsidRPr="001A6D65" w:rsidTr="00A91D8A">
        <w:trPr>
          <w:cantSplit/>
          <w:trHeight w:val="6225"/>
        </w:trPr>
        <w:tc>
          <w:tcPr>
            <w:tcW w:w="2805" w:type="dxa"/>
            <w:vMerge/>
          </w:tcPr>
          <w:p w:rsidR="00DB6476" w:rsidRPr="00F36487" w:rsidRDefault="00DB6476" w:rsidP="00992562">
            <w:pPr>
              <w:rPr>
                <w:b/>
                <w:sz w:val="20"/>
                <w:szCs w:val="20"/>
              </w:rPr>
            </w:pPr>
          </w:p>
        </w:tc>
        <w:tc>
          <w:tcPr>
            <w:tcW w:w="720" w:type="dxa"/>
            <w:tcBorders>
              <w:bottom w:val="single" w:sz="4" w:space="0" w:color="auto"/>
            </w:tcBorders>
          </w:tcPr>
          <w:p w:rsidR="00DB6476" w:rsidRPr="00BD7B0E" w:rsidRDefault="00DB6476" w:rsidP="001343C5">
            <w:pPr>
              <w:pStyle w:val="af7"/>
              <w:tabs>
                <w:tab w:val="left" w:pos="3615"/>
              </w:tabs>
              <w:spacing w:after="0"/>
              <w:jc w:val="left"/>
              <w:rPr>
                <w:rFonts w:ascii="Times New Roman" w:hAnsi="Times New Roman"/>
                <w:bCs/>
                <w:sz w:val="20"/>
                <w:szCs w:val="20"/>
              </w:rPr>
            </w:pPr>
            <w:r w:rsidRPr="00BD7B0E">
              <w:rPr>
                <w:rFonts w:ascii="Times New Roman" w:hAnsi="Times New Roman"/>
                <w:bCs/>
                <w:sz w:val="20"/>
                <w:szCs w:val="20"/>
              </w:rPr>
              <w:t>1.</w:t>
            </w:r>
          </w:p>
        </w:tc>
        <w:tc>
          <w:tcPr>
            <w:tcW w:w="8478" w:type="dxa"/>
            <w:gridSpan w:val="8"/>
            <w:tcBorders>
              <w:bottom w:val="single" w:sz="4" w:space="0" w:color="auto"/>
            </w:tcBorders>
          </w:tcPr>
          <w:p w:rsidR="00DB6476" w:rsidRPr="00BD7B0E" w:rsidRDefault="00DB6476" w:rsidP="00992562">
            <w:pPr>
              <w:jc w:val="both"/>
              <w:rPr>
                <w:sz w:val="20"/>
                <w:szCs w:val="20"/>
              </w:rPr>
            </w:pPr>
            <w:r w:rsidRPr="00BD7B0E">
              <w:rPr>
                <w:b/>
                <w:sz w:val="20"/>
                <w:szCs w:val="20"/>
              </w:rPr>
              <w:t>Серебряный век как культурно-историческая эпоха.</w:t>
            </w:r>
            <w:r w:rsidRPr="00BD7B0E">
              <w:rPr>
                <w:sz w:val="20"/>
                <w:szCs w:val="20"/>
              </w:rPr>
              <w:t xml:space="preserve">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w:t>
            </w:r>
          </w:p>
          <w:p w:rsidR="00DB6476" w:rsidRPr="00BD7B0E" w:rsidRDefault="00DB6476" w:rsidP="00992562">
            <w:pPr>
              <w:jc w:val="both"/>
              <w:rPr>
                <w:sz w:val="20"/>
                <w:szCs w:val="20"/>
              </w:rPr>
            </w:pPr>
            <w:r w:rsidRPr="00BD7B0E">
              <w:rPr>
                <w:sz w:val="20"/>
                <w:szCs w:val="20"/>
              </w:rPr>
              <w:t>Основные тенденции развития прозы. Реализм и модернизм в литературном процессе рубежа веков. Стилевая дифференциация реализма (Л Н. Толстой, В.Г. Короленко, А.П. Чехов, И.С. Шмелев). Дискуссия о кризисе реализма.</w:t>
            </w:r>
          </w:p>
          <w:p w:rsidR="00DB6476" w:rsidRPr="00BD7B0E" w:rsidRDefault="00DB6476" w:rsidP="00992562">
            <w:pPr>
              <w:jc w:val="both"/>
              <w:rPr>
                <w:sz w:val="20"/>
                <w:szCs w:val="20"/>
              </w:rPr>
            </w:pPr>
            <w:r w:rsidRPr="00BD7B0E">
              <w:rPr>
                <w:sz w:val="20"/>
                <w:szCs w:val="20"/>
              </w:rPr>
              <w:t>Обращение к малым эпическим формам. Модернизм как реакция на кризис реализма. Журналы сатирического направления («Сатирикон», «Новый Сатирикон»).</w:t>
            </w:r>
          </w:p>
          <w:p w:rsidR="00DB6476" w:rsidRPr="00BD7B0E" w:rsidRDefault="00DB6476" w:rsidP="00992562">
            <w:pPr>
              <w:jc w:val="both"/>
              <w:rPr>
                <w:sz w:val="20"/>
                <w:szCs w:val="20"/>
              </w:rPr>
            </w:pPr>
            <w:r w:rsidRPr="00BD7B0E">
              <w:rPr>
                <w:sz w:val="20"/>
                <w:szCs w:val="20"/>
              </w:rPr>
              <w:t>Для чтения и обсуждения (по выбору преподавателя). М. Горький «Человек»; Ф. Сологуб «Маленький человек»; Л.Н. Андреев драма «Жизнь Человека»; Д.С. Мережковский «О причинах упадка и о новых течениях в русской литературе»; В. Брюсов «Свобода слова»; В.И. Ленин «Партийная организация и партийная литература»; Н.А. Бердяев «Смысл искусства».</w:t>
            </w:r>
          </w:p>
          <w:p w:rsidR="00DB6476" w:rsidRPr="00BD7B0E" w:rsidRDefault="00DB6476" w:rsidP="00992562">
            <w:pPr>
              <w:jc w:val="both"/>
              <w:rPr>
                <w:sz w:val="20"/>
                <w:szCs w:val="20"/>
              </w:rPr>
            </w:pPr>
            <w:r w:rsidRPr="00BD7B0E">
              <w:rPr>
                <w:sz w:val="20"/>
                <w:szCs w:val="20"/>
              </w:rPr>
              <w:t>Повторение. Золотой век русской литературы. Литературный процесс в России в XIX веке (основные вехи). Русский реалистический роман (творчество Л.Н. Толстого, Ф.М. Достоевского и др.).</w:t>
            </w:r>
          </w:p>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Иван Алексеевич Бунин (1870—1953)</w:t>
            </w:r>
          </w:p>
          <w:p w:rsidR="00DB6476" w:rsidRPr="00BD7B0E" w:rsidRDefault="00DB6476" w:rsidP="00992562">
            <w:pPr>
              <w:jc w:val="both"/>
              <w:rPr>
                <w:sz w:val="20"/>
                <w:szCs w:val="20"/>
              </w:rPr>
            </w:pPr>
            <w:r w:rsidRPr="00BD7B0E">
              <w:rPr>
                <w:sz w:val="20"/>
                <w:szCs w:val="20"/>
              </w:rPr>
              <w:t>Сведения из биографии (с обобщением ранее изученного). Лирика И.А.  Бунина. Своеобразие поэтического мира И. А. 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 И.А. Бунина. Особенности поэтики И.А. Бунина.</w:t>
            </w:r>
          </w:p>
          <w:p w:rsidR="00DB6476" w:rsidRPr="00BD7B0E" w:rsidRDefault="00DB6476" w:rsidP="00992562">
            <w:pPr>
              <w:jc w:val="both"/>
              <w:rPr>
                <w:sz w:val="20"/>
                <w:szCs w:val="20"/>
              </w:rPr>
            </w:pPr>
            <w:r w:rsidRPr="00BD7B0E">
              <w:rPr>
                <w:sz w:val="20"/>
                <w:szCs w:val="20"/>
              </w:rPr>
              <w:t>Для чтения и изучения. Рассказы «Антоновские яблоки», «Чистый понедельник», «Темные аллеи». Стихотворения Вечер», «Не устану воспевать вас, звезды!..», «И цветы, и шмели, и трава, и колосья…».</w:t>
            </w:r>
          </w:p>
          <w:p w:rsidR="00DB6476" w:rsidRPr="00BD7B0E" w:rsidRDefault="00DB6476" w:rsidP="00992562">
            <w:pPr>
              <w:jc w:val="both"/>
              <w:rPr>
                <w:sz w:val="20"/>
                <w:szCs w:val="20"/>
              </w:rPr>
            </w:pPr>
            <w:r w:rsidRPr="00BD7B0E">
              <w:rPr>
                <w:sz w:val="20"/>
                <w:szCs w:val="20"/>
              </w:rPr>
              <w:t>Повторение. Тема «дворянских гнезд» в русской литературе (И.С. Тургенев, А.П. Чехов). Русский национальный характер (на примере творчества Н.В. Гоголя и Л.Н. Толстого).</w:t>
            </w:r>
          </w:p>
          <w:p w:rsidR="00DB6476" w:rsidRPr="00BD7B0E" w:rsidRDefault="00DB6476" w:rsidP="00992562">
            <w:pPr>
              <w:jc w:val="both"/>
              <w:rPr>
                <w:sz w:val="20"/>
                <w:szCs w:val="20"/>
              </w:rPr>
            </w:pPr>
            <w:r w:rsidRPr="00BD7B0E">
              <w:rPr>
                <w:sz w:val="20"/>
                <w:szCs w:val="20"/>
              </w:rPr>
              <w:t>Демонстрации. Портреты и фотографии И.А. Бунина разных лет. Иллюстрации к произведениям И.А. Бунина.</w:t>
            </w:r>
          </w:p>
          <w:p w:rsidR="00DB6476" w:rsidRPr="00BD7B0E" w:rsidRDefault="00DB6476" w:rsidP="00992562">
            <w:pPr>
              <w:pStyle w:val="af7"/>
              <w:tabs>
                <w:tab w:val="left" w:pos="3615"/>
              </w:tabs>
              <w:spacing w:after="0"/>
              <w:jc w:val="right"/>
              <w:rPr>
                <w:rFonts w:ascii="Times New Roman" w:hAnsi="Times New Roman"/>
                <w:b/>
                <w:bCs/>
                <w:sz w:val="20"/>
                <w:szCs w:val="20"/>
              </w:rPr>
            </w:pPr>
          </w:p>
        </w:tc>
        <w:tc>
          <w:tcPr>
            <w:tcW w:w="1001" w:type="dxa"/>
            <w:tcBorders>
              <w:bottom w:val="single" w:sz="4" w:space="0" w:color="auto"/>
            </w:tcBorders>
          </w:tcPr>
          <w:p w:rsidR="00DB6476" w:rsidRPr="009E3D05" w:rsidRDefault="00DB6476" w:rsidP="00992562">
            <w:pPr>
              <w:pStyle w:val="af7"/>
              <w:rPr>
                <w:rFonts w:ascii="Times New Roman" w:eastAsia="Calibri" w:hAnsi="Times New Roman"/>
                <w:bCs/>
                <w:sz w:val="20"/>
                <w:szCs w:val="20"/>
              </w:rPr>
            </w:pPr>
            <w:r w:rsidRPr="009E3D05">
              <w:rPr>
                <w:rFonts w:ascii="Times New Roman" w:eastAsia="Calibri" w:hAnsi="Times New Roman"/>
                <w:bCs/>
                <w:sz w:val="20"/>
                <w:szCs w:val="20"/>
              </w:rPr>
              <w:t>2</w:t>
            </w:r>
          </w:p>
        </w:tc>
        <w:tc>
          <w:tcPr>
            <w:tcW w:w="1504" w:type="dxa"/>
            <w:tcBorders>
              <w:bottom w:val="single" w:sz="4" w:space="0" w:color="auto"/>
            </w:tcBorders>
            <w:shd w:val="clear" w:color="auto" w:fill="auto"/>
          </w:tcPr>
          <w:p w:rsidR="00DB6476" w:rsidRPr="00BD7B0E" w:rsidRDefault="00DB6476" w:rsidP="00992562">
            <w:pPr>
              <w:jc w:val="center"/>
              <w:rPr>
                <w:rFonts w:eastAsia="Calibri"/>
                <w:bCs/>
                <w:sz w:val="20"/>
                <w:szCs w:val="20"/>
              </w:rPr>
            </w:pPr>
            <w:r>
              <w:rPr>
                <w:rFonts w:eastAsia="Calibri"/>
                <w:bCs/>
                <w:sz w:val="20"/>
                <w:szCs w:val="20"/>
              </w:rPr>
              <w:t>2</w:t>
            </w:r>
          </w:p>
        </w:tc>
      </w:tr>
      <w:tr w:rsidR="00A91D8A" w:rsidRPr="001A6D65" w:rsidTr="0036260D">
        <w:trPr>
          <w:cantSplit/>
          <w:trHeight w:val="204"/>
        </w:trPr>
        <w:tc>
          <w:tcPr>
            <w:tcW w:w="2805" w:type="dxa"/>
            <w:vMerge/>
          </w:tcPr>
          <w:p w:rsidR="00A91D8A" w:rsidRPr="00F36487" w:rsidRDefault="00A91D8A" w:rsidP="00992562">
            <w:pPr>
              <w:rPr>
                <w:b/>
                <w:sz w:val="20"/>
                <w:szCs w:val="20"/>
              </w:rPr>
            </w:pPr>
          </w:p>
        </w:tc>
        <w:tc>
          <w:tcPr>
            <w:tcW w:w="9198" w:type="dxa"/>
            <w:gridSpan w:val="9"/>
            <w:tcBorders>
              <w:bottom w:val="single" w:sz="4" w:space="0" w:color="auto"/>
            </w:tcBorders>
          </w:tcPr>
          <w:p w:rsidR="009E3D05" w:rsidRDefault="009E3D05" w:rsidP="009E3D05">
            <w:pPr>
              <w:jc w:val="both"/>
              <w:rPr>
                <w:sz w:val="20"/>
                <w:szCs w:val="20"/>
              </w:rPr>
            </w:pPr>
            <w:r w:rsidRPr="00523DBB">
              <w:rPr>
                <w:b/>
                <w:sz w:val="20"/>
                <w:szCs w:val="20"/>
              </w:rPr>
              <w:t>Самостоятельная внеаудиторная работа</w:t>
            </w:r>
          </w:p>
          <w:p w:rsidR="00A91D8A" w:rsidRPr="00BD7B0E" w:rsidRDefault="009E3D05" w:rsidP="009E3D05">
            <w:pPr>
              <w:pStyle w:val="af7"/>
              <w:tabs>
                <w:tab w:val="left" w:pos="3615"/>
              </w:tabs>
              <w:spacing w:after="0"/>
              <w:jc w:val="left"/>
              <w:rPr>
                <w:b/>
                <w:sz w:val="20"/>
                <w:szCs w:val="20"/>
              </w:rPr>
            </w:pPr>
            <w:r w:rsidRPr="0009476D">
              <w:rPr>
                <w:rFonts w:ascii="Times New Roman" w:hAnsi="Times New Roman"/>
                <w:sz w:val="20"/>
                <w:szCs w:val="20"/>
              </w:rPr>
              <w:t>Подготовка заочной экскурсии по Третьяковской галерее.</w:t>
            </w:r>
          </w:p>
        </w:tc>
        <w:tc>
          <w:tcPr>
            <w:tcW w:w="1001" w:type="dxa"/>
            <w:tcBorders>
              <w:bottom w:val="single" w:sz="4" w:space="0" w:color="auto"/>
            </w:tcBorders>
          </w:tcPr>
          <w:p w:rsidR="00A91D8A" w:rsidRPr="009E3D05" w:rsidRDefault="009E3D05" w:rsidP="00992562">
            <w:pPr>
              <w:pStyle w:val="af7"/>
              <w:rPr>
                <w:rFonts w:ascii="Times New Roman" w:eastAsia="Calibri" w:hAnsi="Times New Roman"/>
                <w:bCs/>
                <w:sz w:val="20"/>
                <w:szCs w:val="20"/>
              </w:rPr>
            </w:pPr>
            <w:r w:rsidRPr="009E3D05">
              <w:rPr>
                <w:rFonts w:ascii="Times New Roman" w:eastAsia="Calibri" w:hAnsi="Times New Roman"/>
                <w:bCs/>
                <w:sz w:val="20"/>
                <w:szCs w:val="20"/>
              </w:rPr>
              <w:t>1</w:t>
            </w:r>
          </w:p>
        </w:tc>
        <w:tc>
          <w:tcPr>
            <w:tcW w:w="1504" w:type="dxa"/>
            <w:tcBorders>
              <w:bottom w:val="single" w:sz="4" w:space="0" w:color="auto"/>
            </w:tcBorders>
            <w:shd w:val="clear" w:color="auto" w:fill="auto"/>
          </w:tcPr>
          <w:p w:rsidR="00A91D8A" w:rsidRDefault="009E3D05" w:rsidP="00992562">
            <w:pPr>
              <w:jc w:val="center"/>
              <w:rPr>
                <w:rFonts w:eastAsia="Calibri"/>
                <w:bCs/>
                <w:sz w:val="20"/>
                <w:szCs w:val="20"/>
              </w:rPr>
            </w:pPr>
            <w:r>
              <w:rPr>
                <w:rFonts w:eastAsia="Calibri"/>
                <w:bCs/>
                <w:sz w:val="20"/>
                <w:szCs w:val="20"/>
              </w:rPr>
              <w:t>2</w:t>
            </w:r>
          </w:p>
        </w:tc>
      </w:tr>
      <w:tr w:rsidR="00DB6476" w:rsidRPr="001A6D65" w:rsidTr="00992562">
        <w:trPr>
          <w:cantSplit/>
          <w:trHeight w:val="20"/>
        </w:trPr>
        <w:tc>
          <w:tcPr>
            <w:tcW w:w="2805" w:type="dxa"/>
            <w:vMerge/>
          </w:tcPr>
          <w:p w:rsidR="00DB6476" w:rsidRPr="00873DF5" w:rsidRDefault="00DB6476" w:rsidP="00992562">
            <w:pPr>
              <w:rPr>
                <w:bCs/>
                <w:sz w:val="20"/>
                <w:szCs w:val="20"/>
              </w:rPr>
            </w:pPr>
          </w:p>
        </w:tc>
        <w:tc>
          <w:tcPr>
            <w:tcW w:w="919" w:type="dxa"/>
            <w:gridSpan w:val="4"/>
          </w:tcPr>
          <w:p w:rsidR="00DB6476" w:rsidRPr="00BD7B0E" w:rsidRDefault="00DB6476" w:rsidP="001343C5">
            <w:pPr>
              <w:pStyle w:val="af7"/>
              <w:tabs>
                <w:tab w:val="left" w:pos="3615"/>
              </w:tabs>
              <w:spacing w:after="0"/>
              <w:jc w:val="left"/>
              <w:rPr>
                <w:rFonts w:ascii="Times New Roman" w:hAnsi="Times New Roman"/>
                <w:bCs/>
                <w:sz w:val="20"/>
                <w:szCs w:val="20"/>
              </w:rPr>
            </w:pPr>
            <w:r>
              <w:rPr>
                <w:rFonts w:ascii="Times New Roman" w:hAnsi="Times New Roman"/>
                <w:bCs/>
                <w:sz w:val="20"/>
                <w:szCs w:val="20"/>
              </w:rPr>
              <w:t>2.</w:t>
            </w:r>
          </w:p>
        </w:tc>
        <w:tc>
          <w:tcPr>
            <w:tcW w:w="8279" w:type="dxa"/>
            <w:gridSpan w:val="5"/>
          </w:tcPr>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Александр Иванович Куприн (1870—1938)</w:t>
            </w:r>
          </w:p>
          <w:p w:rsidR="00DB6476" w:rsidRPr="00BD7B0E" w:rsidRDefault="00DB6476" w:rsidP="00992562">
            <w:pPr>
              <w:jc w:val="both"/>
              <w:rPr>
                <w:sz w:val="20"/>
                <w:szCs w:val="20"/>
              </w:rPr>
            </w:pPr>
            <w:r w:rsidRPr="00BD7B0E">
              <w:rPr>
                <w:sz w:val="20"/>
                <w:szCs w:val="20"/>
              </w:rPr>
              <w:t>Сведения из биографии (с обобщением ранее изученного).</w:t>
            </w:r>
          </w:p>
          <w:p w:rsidR="00DB6476" w:rsidRPr="00BD7B0E" w:rsidRDefault="00DB6476" w:rsidP="00992562">
            <w:pPr>
              <w:jc w:val="both"/>
              <w:rPr>
                <w:sz w:val="20"/>
                <w:szCs w:val="20"/>
              </w:rPr>
            </w:pPr>
            <w:r w:rsidRPr="00BD7B0E">
              <w:rPr>
                <w:sz w:val="20"/>
                <w:szCs w:val="20"/>
              </w:rPr>
              <w:t>Повести «Гранатовый браслет», «Олеся». Воспевание здоровых человеческих чувств в произведениях А.И. Куприна. Традиции романтизма и их влияние на творчество А.И. Куприна. Трагизм любви в творчестве А.И.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w:t>
            </w:r>
          </w:p>
          <w:p w:rsidR="00DB6476" w:rsidRPr="00BD7B0E" w:rsidRDefault="00DB6476" w:rsidP="00992562">
            <w:pPr>
              <w:jc w:val="both"/>
              <w:rPr>
                <w:sz w:val="20"/>
                <w:szCs w:val="20"/>
              </w:rPr>
            </w:pPr>
            <w:r w:rsidRPr="00BD7B0E">
              <w:rPr>
                <w:sz w:val="20"/>
                <w:szCs w:val="20"/>
              </w:rPr>
              <w:t>Повесть «Гранатовый браслет». Смысл названия повести, спор о сильной, бескорыстной любви, тема неравенства в повести. Трагический смысл произведения.</w:t>
            </w:r>
          </w:p>
          <w:p w:rsidR="00DB6476" w:rsidRPr="00BD7B0E" w:rsidRDefault="00DB6476" w:rsidP="00992562">
            <w:pPr>
              <w:jc w:val="both"/>
              <w:rPr>
                <w:sz w:val="20"/>
                <w:szCs w:val="20"/>
              </w:rPr>
            </w:pPr>
            <w:r w:rsidRPr="00BD7B0E">
              <w:rPr>
                <w:sz w:val="20"/>
                <w:szCs w:val="20"/>
              </w:rPr>
              <w:t>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А.И. Куприна о любви. Решение темы любви и истолкование библейского сюжета в повести «Суламифь».</w:t>
            </w:r>
          </w:p>
          <w:p w:rsidR="00DB6476" w:rsidRPr="00BD7B0E" w:rsidRDefault="00DB6476" w:rsidP="00992562">
            <w:r w:rsidRPr="00BD7B0E">
              <w:rPr>
                <w:sz w:val="20"/>
                <w:szCs w:val="20"/>
              </w:rPr>
              <w:t>Обличительные мотивы в творчестве А.И.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Л.Н. Толстого в творчестве Куприна.</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992562">
        <w:trPr>
          <w:cantSplit/>
          <w:trHeight w:val="20"/>
        </w:trPr>
        <w:tc>
          <w:tcPr>
            <w:tcW w:w="2805" w:type="dxa"/>
            <w:vMerge/>
          </w:tcPr>
          <w:p w:rsidR="00DB6476" w:rsidRPr="00873DF5" w:rsidRDefault="00DB6476" w:rsidP="00992562">
            <w:pPr>
              <w:rPr>
                <w:bCs/>
                <w:sz w:val="20"/>
                <w:szCs w:val="20"/>
              </w:rPr>
            </w:pPr>
          </w:p>
        </w:tc>
        <w:tc>
          <w:tcPr>
            <w:tcW w:w="9198" w:type="dxa"/>
            <w:gridSpan w:val="9"/>
          </w:tcPr>
          <w:p w:rsidR="00DB6476" w:rsidRPr="00BD7B0E" w:rsidRDefault="00DB6476" w:rsidP="00992562">
            <w:pPr>
              <w:jc w:val="both"/>
              <w:rPr>
                <w:sz w:val="20"/>
                <w:szCs w:val="20"/>
              </w:rPr>
            </w:pPr>
            <w:r w:rsidRPr="00BD7B0E">
              <w:rPr>
                <w:b/>
                <w:sz w:val="20"/>
                <w:szCs w:val="20"/>
              </w:rPr>
              <w:t>Самостоятельная внеаудиторная работа</w:t>
            </w:r>
          </w:p>
          <w:p w:rsidR="00DB6476" w:rsidRPr="00BD7B0E" w:rsidRDefault="00DB6476" w:rsidP="00992562">
            <w:pPr>
              <w:pStyle w:val="af7"/>
              <w:tabs>
                <w:tab w:val="left" w:pos="3615"/>
              </w:tabs>
              <w:spacing w:after="0"/>
              <w:jc w:val="left"/>
              <w:rPr>
                <w:rFonts w:ascii="Times New Roman" w:hAnsi="Times New Roman"/>
                <w:bCs/>
                <w:sz w:val="20"/>
                <w:szCs w:val="20"/>
              </w:rPr>
            </w:pPr>
            <w:r w:rsidRPr="00BD7B0E">
              <w:rPr>
                <w:rFonts w:ascii="Times New Roman" w:hAnsi="Times New Roman"/>
                <w:sz w:val="20"/>
                <w:szCs w:val="20"/>
              </w:rPr>
              <w:t>Подготовка реферата «Тема любви в творчестве И.А.Бунина и А.И.Куприна: общее и различное».</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992562">
        <w:trPr>
          <w:cantSplit/>
          <w:trHeight w:val="183"/>
        </w:trPr>
        <w:tc>
          <w:tcPr>
            <w:tcW w:w="2805" w:type="dxa"/>
            <w:vMerge/>
          </w:tcPr>
          <w:p w:rsidR="00DB6476" w:rsidRPr="00873DF5" w:rsidRDefault="00DB6476" w:rsidP="00992562">
            <w:pPr>
              <w:rPr>
                <w:bCs/>
                <w:sz w:val="20"/>
                <w:szCs w:val="20"/>
              </w:rPr>
            </w:pPr>
          </w:p>
        </w:tc>
        <w:tc>
          <w:tcPr>
            <w:tcW w:w="1092" w:type="dxa"/>
            <w:gridSpan w:val="8"/>
          </w:tcPr>
          <w:p w:rsidR="00DB6476" w:rsidRPr="00BD7B0E" w:rsidRDefault="00DB6476" w:rsidP="00992562">
            <w:pPr>
              <w:jc w:val="both"/>
              <w:rPr>
                <w:sz w:val="20"/>
                <w:szCs w:val="20"/>
              </w:rPr>
            </w:pPr>
            <w:r>
              <w:rPr>
                <w:sz w:val="20"/>
                <w:szCs w:val="20"/>
              </w:rPr>
              <w:t xml:space="preserve">   3</w:t>
            </w:r>
            <w:r w:rsidRPr="00BD7B0E">
              <w:rPr>
                <w:sz w:val="20"/>
                <w:szCs w:val="20"/>
              </w:rPr>
              <w:t>.</w:t>
            </w:r>
          </w:p>
        </w:tc>
        <w:tc>
          <w:tcPr>
            <w:tcW w:w="8106" w:type="dxa"/>
          </w:tcPr>
          <w:p w:rsidR="00DB6476" w:rsidRPr="00BD7B0E" w:rsidRDefault="00DB6476" w:rsidP="00992562">
            <w:pPr>
              <w:jc w:val="both"/>
              <w:rPr>
                <w:sz w:val="20"/>
                <w:szCs w:val="20"/>
              </w:rPr>
            </w:pPr>
            <w:r w:rsidRPr="00BD7B0E">
              <w:rPr>
                <w:b/>
                <w:sz w:val="20"/>
                <w:szCs w:val="20"/>
              </w:rPr>
              <w:t>Серебряный век русской поэзии</w:t>
            </w:r>
            <w:r w:rsidRPr="00BD7B0E">
              <w:rPr>
                <w:sz w:val="20"/>
                <w:szCs w:val="20"/>
              </w:rPr>
              <w:t>Обзор русской поэзии и поэзии народов России конца XIX — начала XX века.</w:t>
            </w:r>
          </w:p>
          <w:p w:rsidR="00190CEC" w:rsidRDefault="00DB6476" w:rsidP="00992562">
            <w:pPr>
              <w:jc w:val="both"/>
              <w:rPr>
                <w:b/>
                <w:sz w:val="20"/>
                <w:szCs w:val="20"/>
              </w:rPr>
            </w:pPr>
            <w:r w:rsidRPr="00BD7B0E">
              <w:rPr>
                <w:sz w:val="20"/>
                <w:szCs w:val="20"/>
              </w:rPr>
              <w:t>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Михаил Кузмин, Габдулла Тукай и др. Общая характеристика творчества (стихотворения не менее трех авторов по выбору). Проблема традиций и новаторства в литературе начала ХХ века. Формы ее разрешения в творчестве реалистов, символистов, акмеистов, футуристов. 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направлений).Поэты, творившие вне литературных течений: И.Ф. Анненский, М.И. Цветаева.</w:t>
            </w:r>
          </w:p>
          <w:p w:rsidR="00DB6476" w:rsidRPr="00190CEC" w:rsidRDefault="00DB6476" w:rsidP="00992562">
            <w:pPr>
              <w:jc w:val="both"/>
              <w:rPr>
                <w:sz w:val="20"/>
                <w:szCs w:val="20"/>
              </w:rPr>
            </w:pPr>
            <w:r w:rsidRPr="00BD7B0E">
              <w:rPr>
                <w:b/>
                <w:sz w:val="20"/>
                <w:szCs w:val="20"/>
              </w:rPr>
              <w:t>Символизм</w:t>
            </w:r>
          </w:p>
          <w:p w:rsidR="00DB6476" w:rsidRPr="00BD7B0E" w:rsidRDefault="00DB6476" w:rsidP="00AF7B53">
            <w:pPr>
              <w:jc w:val="both"/>
              <w:rPr>
                <w:b/>
                <w:sz w:val="20"/>
                <w:szCs w:val="20"/>
              </w:rPr>
            </w:pPr>
            <w:r w:rsidRPr="00BD7B0E">
              <w:rPr>
                <w:sz w:val="20"/>
                <w:szCs w:val="20"/>
              </w:rPr>
              <w:t>Истоки русского символизма. Влияние западноевропейской философии и поэзии на творчество русских символистов. Философские основы и эстетические принципы символизма, его связь с романтизмом. Понимание символа символистами (задача предельного расширения значения слова, открытие тайн как цель нового искусства).</w:t>
            </w:r>
          </w:p>
        </w:tc>
        <w:tc>
          <w:tcPr>
            <w:tcW w:w="1001" w:type="dxa"/>
          </w:tcPr>
          <w:p w:rsidR="00DB6476" w:rsidRPr="00BD7B0E" w:rsidRDefault="00DB6476" w:rsidP="00992562">
            <w:pPr>
              <w:rPr>
                <w:rFonts w:eastAsia="Calibri"/>
                <w:bCs/>
                <w:sz w:val="20"/>
                <w:szCs w:val="20"/>
              </w:rPr>
            </w:pPr>
            <w:r w:rsidRPr="00BD7B0E">
              <w:rPr>
                <w:rFonts w:eastAsia="Calibri"/>
                <w:bCs/>
                <w:sz w:val="20"/>
                <w:szCs w:val="20"/>
              </w:rPr>
              <w:t xml:space="preserve">      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992562">
        <w:trPr>
          <w:cantSplit/>
          <w:trHeight w:val="20"/>
        </w:trPr>
        <w:tc>
          <w:tcPr>
            <w:tcW w:w="2805" w:type="dxa"/>
            <w:vMerge/>
          </w:tcPr>
          <w:p w:rsidR="00DB6476" w:rsidRPr="00873DF5" w:rsidRDefault="00DB6476" w:rsidP="00992562">
            <w:pPr>
              <w:rPr>
                <w:bCs/>
                <w:sz w:val="20"/>
                <w:szCs w:val="20"/>
              </w:rPr>
            </w:pPr>
          </w:p>
        </w:tc>
        <w:tc>
          <w:tcPr>
            <w:tcW w:w="919" w:type="dxa"/>
            <w:gridSpan w:val="4"/>
          </w:tcPr>
          <w:p w:rsidR="00DB6476" w:rsidRPr="00BD7B0E" w:rsidRDefault="00DB6476" w:rsidP="00992562">
            <w:pPr>
              <w:pStyle w:val="af7"/>
              <w:tabs>
                <w:tab w:val="left" w:pos="3615"/>
              </w:tabs>
              <w:spacing w:after="0"/>
              <w:jc w:val="right"/>
              <w:rPr>
                <w:rFonts w:ascii="Times New Roman" w:hAnsi="Times New Roman"/>
                <w:bCs/>
                <w:sz w:val="20"/>
                <w:szCs w:val="20"/>
              </w:rPr>
            </w:pPr>
          </w:p>
        </w:tc>
        <w:tc>
          <w:tcPr>
            <w:tcW w:w="8279" w:type="dxa"/>
            <w:gridSpan w:val="5"/>
          </w:tcPr>
          <w:p w:rsidR="00DB6476" w:rsidRPr="00BD7B0E" w:rsidRDefault="00DB6476" w:rsidP="00992562">
            <w:pPr>
              <w:jc w:val="both"/>
              <w:rPr>
                <w:b/>
              </w:rPr>
            </w:pPr>
            <w:r w:rsidRPr="00BD7B0E">
              <w:rPr>
                <w:sz w:val="20"/>
                <w:szCs w:val="20"/>
              </w:rPr>
              <w:t xml:space="preserve">Конструирование мира в процессе творчества, идея “творимой легенды”. Музыкальность стиха. «Старшие символисты» (В.Я.Брюсов, К.Д.Бальмонт, Ф.К.Сологуб) и «младосимволисты» (А.Белый, А.А.Блок). Философские основы и эстетические принципы символизма, его связь с романтизмом. Для чтения и обсуждения. По выбору преподавателя. Литература народов России. Габдулла Тукай, стихотворения (по выбору преподавателя). Зарубежная литература. Ш.Бодлер, П.Верлен, А.Рембо, М.Метерлинк. Повторение. Романтическая лирика поэтов XIX века (А.С.Пушкин, М.Ю.Лермонтов, Ф.И.Тютчев и др.) Теория литературы. Символизм. Акмеизм. Футуризм. Демонстрации. К.Дебюсси. Симфоническая картина «Море» или прелюдия «Шаги на снегу». Импрессионизм в живописи. Европейский символизм. Творчество А.Рембо, С.Малларме, П.Верлена, Э.Верхарна, М.Метерлинка, позднего Г.Ибсена и К.Гамсуна (по выбору учителя). Творческие задания. Подготовка сценария литературного вечера «“Среда на башне” Вячеслава Иванова». </w:t>
            </w:r>
            <w:r w:rsidRPr="00BD7B0E">
              <w:rPr>
                <w:b/>
                <w:sz w:val="20"/>
                <w:szCs w:val="20"/>
              </w:rPr>
              <w:t>Валерий Яковлевич Брюсов.</w:t>
            </w:r>
            <w:r w:rsidRPr="00BD7B0E">
              <w:rPr>
                <w:sz w:val="20"/>
                <w:szCs w:val="20"/>
              </w:rPr>
              <w:t xml:space="preserve"> Сведения из биографии. Основные темы и мотивы поэзии Брюсова. Своеобразие решения темы поэта и поэзии. Культ формы в лирике Брюсова. Для чтения и изучения. Стихотворения: «Сонет к форме», «Юному поэту», «Грядущие гунны» (возможен выбор трех других стихотворений). </w:t>
            </w:r>
            <w:r w:rsidRPr="00BD7B0E">
              <w:rPr>
                <w:b/>
                <w:sz w:val="20"/>
                <w:szCs w:val="20"/>
              </w:rPr>
              <w:t>Константин Дмитриевич Бальмонт.</w:t>
            </w:r>
            <w:r w:rsidRPr="00BD7B0E">
              <w:rPr>
                <w:sz w:val="20"/>
                <w:szCs w:val="20"/>
              </w:rPr>
              <w:t xml:space="preserve"> Сведения из биографии. Основные темы и мотивы поэзии Бальмонта. Музыкальность стиха, изящество образов. Стремление к утонченным способам выражения чувств и мыслей. Для чтения и изучения. Стихотворения: «Я мечтою ловил уходящие тени…», «Безглагольность», «Я в этот мир пришел, чтоб видеть солнце…» (возможен выбор трех других стихотворений). </w:t>
            </w:r>
            <w:r w:rsidRPr="00BD7B0E">
              <w:rPr>
                <w:b/>
                <w:sz w:val="20"/>
                <w:szCs w:val="20"/>
              </w:rPr>
              <w:t>Андрей Белый.</w:t>
            </w:r>
            <w:r w:rsidRPr="00BD7B0E">
              <w:rPr>
                <w:sz w:val="20"/>
                <w:szCs w:val="20"/>
              </w:rPr>
              <w:t xml:space="preserve"> Сведения из биографии. Интуитивное постижение действительности. Тема родины, боль и тревога за судьбы России. Восприятие революционных событий как пришествия нового Мессии. Для чтения и изучения. Стихотворения: «Раздумье», «Русь», «Родине» (возможен выбор трех других стихотворений)</w:t>
            </w:r>
            <w:r w:rsidRPr="00BD7B0E">
              <w:rPr>
                <w:b/>
                <w:sz w:val="20"/>
                <w:szCs w:val="20"/>
              </w:rPr>
              <w:t>Акмеизм</w:t>
            </w:r>
          </w:p>
          <w:p w:rsidR="00DB6476" w:rsidRPr="00BD7B0E" w:rsidRDefault="00DB6476" w:rsidP="00992562">
            <w:pPr>
              <w:jc w:val="both"/>
              <w:rPr>
                <w:sz w:val="20"/>
                <w:szCs w:val="20"/>
              </w:rPr>
            </w:pPr>
            <w:r w:rsidRPr="00BD7B0E">
              <w:rPr>
                <w:sz w:val="20"/>
                <w:szCs w:val="20"/>
              </w:rPr>
              <w:t xml:space="preserve">Истоки акмеизма. Программа акмеизма в статье Н.С. 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 ремесленника. </w:t>
            </w:r>
            <w:r w:rsidRPr="00BD7B0E">
              <w:rPr>
                <w:b/>
                <w:sz w:val="20"/>
                <w:szCs w:val="20"/>
              </w:rPr>
              <w:t xml:space="preserve">Николай Степанович Гумилев. </w:t>
            </w:r>
            <w:r w:rsidRPr="00BD7B0E">
              <w:rPr>
                <w:sz w:val="20"/>
                <w:szCs w:val="20"/>
              </w:rPr>
              <w:t xml:space="preserve"> Сведения из биографии. Героизация действительности в поэзии Гумилева, романтическая традиция в его лирике. Своеобразие лирических сюжетов. Экзотическое, фантастическое и прозаическое в поэзии Гумилева.</w:t>
            </w:r>
          </w:p>
          <w:p w:rsidR="00DB6476" w:rsidRPr="00BD7B0E" w:rsidRDefault="00DB6476" w:rsidP="00992562">
            <w:pPr>
              <w:jc w:val="center"/>
              <w:rPr>
                <w:b/>
                <w:sz w:val="20"/>
                <w:szCs w:val="20"/>
              </w:rPr>
            </w:pPr>
            <w:r w:rsidRPr="00BD7B0E">
              <w:rPr>
                <w:sz w:val="20"/>
                <w:szCs w:val="20"/>
              </w:rPr>
              <w:t>Для чтения и изучения. Стихотворения: «Жираф», «Волшебная скрипка», «Заблудившийся трамвай» (возможен выбор трех других стихотворений). Статья «Наследие символизма иакмеизма».</w:t>
            </w:r>
            <w:r w:rsidRPr="00BD7B0E">
              <w:rPr>
                <w:b/>
                <w:sz w:val="20"/>
                <w:szCs w:val="20"/>
              </w:rPr>
              <w:t xml:space="preserve"> Футуризм</w:t>
            </w:r>
          </w:p>
          <w:p w:rsidR="00DB6476" w:rsidRPr="00BD7B0E" w:rsidRDefault="00DB6476" w:rsidP="00992562">
            <w:pPr>
              <w:jc w:val="both"/>
              <w:rPr>
                <w:sz w:val="20"/>
                <w:szCs w:val="20"/>
              </w:rPr>
            </w:pPr>
            <w:r w:rsidRPr="00BD7B0E">
              <w:rPr>
                <w:sz w:val="20"/>
                <w:szCs w:val="20"/>
              </w:rPr>
              <w:t>Манифесты футуризма, их пафос и проблематика. Поэт как миссионер “нового искусства”. Декларация о разрыве с традицией, абсолютизация “самовитого” слова, приоритет формы над содержанием, вторжение грубой лексики в поэтический язык, неологизмы, эпатаж. Звуковые и графические эксперименты футуристов. Группы футуристов: эгофутуристы (И. Северянин), кубофутуристы (В.В. Маяковский, В. Хлебников), «Центрифуга» (Б.Л. Пастернак).</w:t>
            </w:r>
            <w:r w:rsidRPr="00BD7B0E">
              <w:rPr>
                <w:b/>
                <w:sz w:val="20"/>
                <w:szCs w:val="20"/>
              </w:rPr>
              <w:t>Новокрестьянская поэзия.</w:t>
            </w:r>
            <w:r w:rsidRPr="00BD7B0E">
              <w:rPr>
                <w:sz w:val="20"/>
                <w:szCs w:val="20"/>
              </w:rPr>
              <w:t xml:space="preserve"> Особое место в литературе начала века крестьянской поэзии. Продолжение традиций русской реалистической крестьянской поэзии XIX века в творчестве Н.А. Клюева, С.А. Есенина.</w:t>
            </w:r>
          </w:p>
        </w:tc>
        <w:tc>
          <w:tcPr>
            <w:tcW w:w="1001" w:type="dxa"/>
          </w:tcPr>
          <w:p w:rsidR="00DB6476" w:rsidRPr="00BD7B0E" w:rsidRDefault="00DB6476" w:rsidP="00992562">
            <w:pPr>
              <w:pStyle w:val="af7"/>
              <w:rPr>
                <w:rFonts w:ascii="Times New Roman" w:eastAsia="Calibri" w:hAnsi="Times New Roman"/>
                <w:bCs/>
                <w:sz w:val="20"/>
                <w:szCs w:val="20"/>
              </w:rPr>
            </w:pPr>
          </w:p>
        </w:tc>
        <w:tc>
          <w:tcPr>
            <w:tcW w:w="1504" w:type="dxa"/>
            <w:shd w:val="clear" w:color="auto" w:fill="auto"/>
          </w:tcPr>
          <w:p w:rsidR="00DB6476" w:rsidRPr="00BD7B0E" w:rsidRDefault="00DB6476" w:rsidP="00992562">
            <w:pPr>
              <w:jc w:val="center"/>
              <w:rPr>
                <w:rFonts w:eastAsia="Calibri"/>
                <w:bCs/>
                <w:sz w:val="20"/>
                <w:szCs w:val="20"/>
              </w:rPr>
            </w:pPr>
          </w:p>
        </w:tc>
      </w:tr>
      <w:tr w:rsidR="00DB6476" w:rsidRPr="001A6D65" w:rsidTr="00992562">
        <w:trPr>
          <w:cantSplit/>
          <w:trHeight w:val="20"/>
        </w:trPr>
        <w:tc>
          <w:tcPr>
            <w:tcW w:w="2805" w:type="dxa"/>
            <w:vMerge/>
          </w:tcPr>
          <w:p w:rsidR="00DB6476" w:rsidRPr="00873DF5" w:rsidRDefault="00DB6476" w:rsidP="00992562">
            <w:pPr>
              <w:rPr>
                <w:bCs/>
                <w:sz w:val="20"/>
                <w:szCs w:val="20"/>
              </w:rPr>
            </w:pPr>
          </w:p>
        </w:tc>
        <w:tc>
          <w:tcPr>
            <w:tcW w:w="9198" w:type="dxa"/>
            <w:gridSpan w:val="9"/>
          </w:tcPr>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pStyle w:val="af7"/>
              <w:tabs>
                <w:tab w:val="left" w:pos="3615"/>
              </w:tabs>
              <w:spacing w:after="0"/>
              <w:jc w:val="left"/>
              <w:rPr>
                <w:rFonts w:ascii="Times New Roman" w:hAnsi="Times New Roman"/>
                <w:bCs/>
                <w:sz w:val="20"/>
                <w:szCs w:val="20"/>
              </w:rPr>
            </w:pPr>
            <w:r w:rsidRPr="00BD7B0E">
              <w:rPr>
                <w:rFonts w:ascii="Times New Roman" w:hAnsi="Times New Roman"/>
                <w:sz w:val="20"/>
                <w:szCs w:val="20"/>
              </w:rPr>
              <w:t>Наизусть. Два-три стихотворения поэтов рубежа веков (по выбору студентов).</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992562">
        <w:trPr>
          <w:cantSplit/>
          <w:trHeight w:val="20"/>
        </w:trPr>
        <w:tc>
          <w:tcPr>
            <w:tcW w:w="2805" w:type="dxa"/>
            <w:vMerge/>
          </w:tcPr>
          <w:p w:rsidR="00DB6476" w:rsidRPr="00873DF5" w:rsidRDefault="00DB6476" w:rsidP="00992562">
            <w:pPr>
              <w:rPr>
                <w:bCs/>
                <w:sz w:val="20"/>
                <w:szCs w:val="20"/>
              </w:rPr>
            </w:pPr>
          </w:p>
        </w:tc>
        <w:tc>
          <w:tcPr>
            <w:tcW w:w="919" w:type="dxa"/>
            <w:gridSpan w:val="4"/>
          </w:tcPr>
          <w:p w:rsidR="00DB6476" w:rsidRPr="00BD7B0E" w:rsidRDefault="00DB6476" w:rsidP="001343C5">
            <w:pPr>
              <w:pStyle w:val="af7"/>
              <w:tabs>
                <w:tab w:val="left" w:pos="3615"/>
              </w:tabs>
              <w:spacing w:after="0"/>
              <w:jc w:val="left"/>
              <w:rPr>
                <w:rFonts w:ascii="Times New Roman" w:hAnsi="Times New Roman"/>
                <w:bCs/>
                <w:sz w:val="20"/>
                <w:szCs w:val="20"/>
              </w:rPr>
            </w:pPr>
            <w:r>
              <w:rPr>
                <w:rFonts w:ascii="Times New Roman" w:hAnsi="Times New Roman"/>
                <w:bCs/>
                <w:sz w:val="20"/>
                <w:szCs w:val="20"/>
              </w:rPr>
              <w:t>4</w:t>
            </w:r>
            <w:r w:rsidRPr="00BD7B0E">
              <w:rPr>
                <w:rFonts w:ascii="Times New Roman" w:hAnsi="Times New Roman"/>
                <w:bCs/>
                <w:sz w:val="20"/>
                <w:szCs w:val="20"/>
              </w:rPr>
              <w:t>.</w:t>
            </w:r>
          </w:p>
        </w:tc>
        <w:tc>
          <w:tcPr>
            <w:tcW w:w="8279" w:type="dxa"/>
            <w:gridSpan w:val="5"/>
          </w:tcPr>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Максим Горький (1868—1936)</w:t>
            </w:r>
          </w:p>
          <w:p w:rsidR="00DB6476" w:rsidRPr="00BD7B0E" w:rsidRDefault="00DB6476" w:rsidP="00992562">
            <w:pPr>
              <w:jc w:val="both"/>
              <w:rPr>
                <w:sz w:val="20"/>
                <w:szCs w:val="20"/>
              </w:rPr>
            </w:pPr>
            <w:r w:rsidRPr="00BD7B0E">
              <w:rPr>
                <w:sz w:val="20"/>
                <w:szCs w:val="20"/>
              </w:rPr>
              <w:t>Сведения из биографии (с обобщением ранее изученного).</w:t>
            </w:r>
          </w:p>
          <w:p w:rsidR="00DB6476" w:rsidRPr="00BD7B0E" w:rsidRDefault="00DB6476" w:rsidP="00992562">
            <w:pPr>
              <w:jc w:val="both"/>
              <w:rPr>
                <w:sz w:val="20"/>
                <w:szCs w:val="20"/>
              </w:rPr>
            </w:pPr>
            <w:r w:rsidRPr="00BD7B0E">
              <w:rPr>
                <w:sz w:val="20"/>
                <w:szCs w:val="20"/>
              </w:rPr>
              <w:t>М. Горького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w:t>
            </w:r>
          </w:p>
          <w:p w:rsidR="00DB6476" w:rsidRPr="00BD7B0E" w:rsidRDefault="00DB6476" w:rsidP="00992562">
            <w:pPr>
              <w:pStyle w:val="af7"/>
              <w:tabs>
                <w:tab w:val="left" w:pos="3615"/>
              </w:tabs>
              <w:spacing w:after="0"/>
              <w:jc w:val="left"/>
              <w:rPr>
                <w:rFonts w:ascii="Times New Roman" w:hAnsi="Times New Roman"/>
                <w:bCs/>
                <w:sz w:val="20"/>
                <w:szCs w:val="20"/>
              </w:rPr>
            </w:pPr>
            <w:r w:rsidRPr="00BD7B0E">
              <w:rPr>
                <w:rFonts w:ascii="Times New Roman" w:hAnsi="Times New Roman"/>
                <w:sz w:val="20"/>
                <w:szCs w:val="20"/>
              </w:rPr>
              <w:t>Для чтения и изучения. Рассказы «Челкаш», «Коновалов», «Старуха Изергиль».</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992562">
        <w:trPr>
          <w:cantSplit/>
          <w:trHeight w:val="20"/>
        </w:trPr>
        <w:tc>
          <w:tcPr>
            <w:tcW w:w="2805" w:type="dxa"/>
            <w:vMerge/>
          </w:tcPr>
          <w:p w:rsidR="00DB6476" w:rsidRPr="00873DF5" w:rsidRDefault="00DB6476" w:rsidP="00992562">
            <w:pPr>
              <w:rPr>
                <w:bCs/>
                <w:sz w:val="20"/>
                <w:szCs w:val="20"/>
              </w:rPr>
            </w:pPr>
          </w:p>
        </w:tc>
        <w:tc>
          <w:tcPr>
            <w:tcW w:w="9198" w:type="dxa"/>
            <w:gridSpan w:val="9"/>
          </w:tcPr>
          <w:p w:rsidR="00DB6476" w:rsidRPr="00BD7B0E" w:rsidRDefault="00DB6476" w:rsidP="00992562">
            <w:pPr>
              <w:jc w:val="both"/>
              <w:rPr>
                <w:sz w:val="20"/>
                <w:szCs w:val="20"/>
              </w:rPr>
            </w:pPr>
            <w:r w:rsidRPr="00BD7B0E">
              <w:rPr>
                <w:b/>
                <w:sz w:val="20"/>
                <w:szCs w:val="20"/>
              </w:rPr>
              <w:t>Самостоятельная внеаудиторная работа</w:t>
            </w:r>
          </w:p>
          <w:p w:rsidR="00DB6476" w:rsidRPr="00BD7B0E" w:rsidRDefault="00DB6476" w:rsidP="00992562">
            <w:pPr>
              <w:pStyle w:val="af7"/>
              <w:tabs>
                <w:tab w:val="left" w:pos="3615"/>
              </w:tabs>
              <w:spacing w:after="0"/>
              <w:jc w:val="both"/>
              <w:rPr>
                <w:rFonts w:ascii="Times New Roman" w:hAnsi="Times New Roman"/>
                <w:bCs/>
                <w:sz w:val="20"/>
                <w:szCs w:val="20"/>
              </w:rPr>
            </w:pPr>
            <w:r w:rsidRPr="00BD7B0E">
              <w:rPr>
                <w:rFonts w:ascii="Times New Roman" w:hAnsi="Times New Roman"/>
                <w:sz w:val="20"/>
                <w:szCs w:val="20"/>
              </w:rPr>
              <w:t>Подготовка доклада (сообщения, реферата): «Гордый человек» в произведениях Ф.М.Достоевского и М.Горького» (произведения по выбору учащихся); «История жизни Актера» (Бубнова, Пепла, Наташи или другого героя пьесы «На дне» — по выбору студентов)</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992562">
        <w:trPr>
          <w:cantSplit/>
          <w:trHeight w:val="20"/>
        </w:trPr>
        <w:tc>
          <w:tcPr>
            <w:tcW w:w="2805" w:type="dxa"/>
            <w:vMerge/>
          </w:tcPr>
          <w:p w:rsidR="00DB6476" w:rsidRPr="00873DF5" w:rsidRDefault="00DB6476" w:rsidP="00992562">
            <w:pPr>
              <w:rPr>
                <w:bCs/>
                <w:sz w:val="20"/>
                <w:szCs w:val="20"/>
              </w:rPr>
            </w:pPr>
          </w:p>
        </w:tc>
        <w:tc>
          <w:tcPr>
            <w:tcW w:w="9198" w:type="dxa"/>
            <w:gridSpan w:val="9"/>
          </w:tcPr>
          <w:p w:rsidR="00DB6476" w:rsidRPr="00BD7B0E" w:rsidRDefault="00DB6476" w:rsidP="00992562">
            <w:pPr>
              <w:pStyle w:val="af7"/>
              <w:tabs>
                <w:tab w:val="left" w:pos="3615"/>
              </w:tabs>
              <w:spacing w:after="0"/>
              <w:jc w:val="left"/>
              <w:rPr>
                <w:rFonts w:ascii="Times New Roman" w:hAnsi="Times New Roman"/>
                <w:bCs/>
                <w:sz w:val="20"/>
                <w:szCs w:val="20"/>
              </w:rPr>
            </w:pPr>
            <w:r w:rsidRPr="00BD7B0E">
              <w:rPr>
                <w:rFonts w:ascii="Times New Roman" w:hAnsi="Times New Roman"/>
                <w:b/>
                <w:sz w:val="20"/>
                <w:szCs w:val="20"/>
              </w:rPr>
              <w:t>Практические занятия</w:t>
            </w:r>
          </w:p>
        </w:tc>
        <w:tc>
          <w:tcPr>
            <w:tcW w:w="1001" w:type="dxa"/>
          </w:tcPr>
          <w:p w:rsidR="00DB6476" w:rsidRPr="00BD7B0E" w:rsidRDefault="00F73DB5" w:rsidP="00992562">
            <w:pPr>
              <w:pStyle w:val="af7"/>
              <w:rPr>
                <w:rFonts w:ascii="Times New Roman" w:eastAsia="Calibri" w:hAnsi="Times New Roman"/>
                <w:b/>
                <w:bCs/>
                <w:sz w:val="20"/>
                <w:szCs w:val="20"/>
              </w:rPr>
            </w:pPr>
            <w:r>
              <w:rPr>
                <w:rFonts w:ascii="Times New Roman" w:eastAsia="Calibri" w:hAnsi="Times New Roman"/>
                <w:b/>
                <w:bCs/>
                <w:sz w:val="20"/>
                <w:szCs w:val="20"/>
              </w:rPr>
              <w:t>4</w:t>
            </w:r>
          </w:p>
        </w:tc>
        <w:tc>
          <w:tcPr>
            <w:tcW w:w="1504" w:type="dxa"/>
            <w:shd w:val="clear" w:color="auto" w:fill="auto"/>
          </w:tcPr>
          <w:p w:rsidR="00DB6476" w:rsidRPr="00BD7B0E" w:rsidRDefault="00DB6476" w:rsidP="00992562">
            <w:pPr>
              <w:jc w:val="center"/>
              <w:rPr>
                <w:rFonts w:eastAsia="Calibri"/>
                <w:bCs/>
                <w:sz w:val="20"/>
                <w:szCs w:val="20"/>
              </w:rPr>
            </w:pPr>
          </w:p>
        </w:tc>
      </w:tr>
      <w:tr w:rsidR="00190CEC" w:rsidRPr="001A6D65" w:rsidTr="00190CEC">
        <w:trPr>
          <w:cantSplit/>
          <w:trHeight w:val="20"/>
        </w:trPr>
        <w:tc>
          <w:tcPr>
            <w:tcW w:w="2805" w:type="dxa"/>
            <w:vMerge/>
          </w:tcPr>
          <w:p w:rsidR="00190CEC" w:rsidRPr="00873DF5" w:rsidRDefault="00190CEC" w:rsidP="00992562">
            <w:pPr>
              <w:rPr>
                <w:bCs/>
                <w:sz w:val="20"/>
                <w:szCs w:val="20"/>
              </w:rPr>
            </w:pPr>
          </w:p>
        </w:tc>
        <w:tc>
          <w:tcPr>
            <w:tcW w:w="975" w:type="dxa"/>
            <w:gridSpan w:val="7"/>
          </w:tcPr>
          <w:p w:rsidR="00190CEC" w:rsidRPr="001343C5" w:rsidRDefault="001343C5" w:rsidP="00992562">
            <w:pPr>
              <w:pStyle w:val="af7"/>
              <w:tabs>
                <w:tab w:val="left" w:pos="3615"/>
              </w:tabs>
              <w:spacing w:after="0"/>
              <w:jc w:val="left"/>
              <w:rPr>
                <w:rFonts w:ascii="Times New Roman" w:hAnsi="Times New Roman"/>
                <w:sz w:val="20"/>
                <w:szCs w:val="20"/>
              </w:rPr>
            </w:pPr>
            <w:r w:rsidRPr="001343C5">
              <w:rPr>
                <w:rFonts w:ascii="Times New Roman" w:hAnsi="Times New Roman"/>
                <w:sz w:val="20"/>
                <w:szCs w:val="20"/>
              </w:rPr>
              <w:t>1</w:t>
            </w:r>
            <w:r>
              <w:rPr>
                <w:rFonts w:ascii="Times New Roman" w:hAnsi="Times New Roman"/>
                <w:sz w:val="20"/>
                <w:szCs w:val="20"/>
              </w:rPr>
              <w:t>.</w:t>
            </w:r>
          </w:p>
        </w:tc>
        <w:tc>
          <w:tcPr>
            <w:tcW w:w="8223" w:type="dxa"/>
            <w:gridSpan w:val="2"/>
          </w:tcPr>
          <w:p w:rsidR="001343C5" w:rsidRPr="00BD7B0E" w:rsidRDefault="001343C5" w:rsidP="001343C5">
            <w:pPr>
              <w:jc w:val="both"/>
              <w:rPr>
                <w:sz w:val="20"/>
                <w:szCs w:val="20"/>
              </w:rPr>
            </w:pPr>
            <w:r w:rsidRPr="001343C5">
              <w:rPr>
                <w:b/>
                <w:sz w:val="20"/>
                <w:szCs w:val="20"/>
              </w:rPr>
              <w:t>Пьеса «На дне».</w:t>
            </w:r>
            <w:r w:rsidRPr="00BD7B0E">
              <w:rPr>
                <w:sz w:val="20"/>
                <w:szCs w:val="20"/>
              </w:rPr>
              <w:t xml:space="preserve"> Изображение правды жизни в пьесе и ее философский смысл. Герои пьесы. Спор о назначении человека. Авторская позиция и способы ее выражения.</w:t>
            </w:r>
          </w:p>
          <w:p w:rsidR="001343C5" w:rsidRPr="00BD7B0E" w:rsidRDefault="001343C5" w:rsidP="001343C5">
            <w:pPr>
              <w:jc w:val="both"/>
              <w:rPr>
                <w:sz w:val="20"/>
                <w:szCs w:val="20"/>
              </w:rPr>
            </w:pPr>
            <w:r w:rsidRPr="00BD7B0E">
              <w:rPr>
                <w:sz w:val="20"/>
                <w:szCs w:val="20"/>
              </w:rPr>
              <w:t>Новаторство Горького-драматурга. Горький и МХАТ. Горький-романист.</w:t>
            </w:r>
          </w:p>
          <w:p w:rsidR="001343C5" w:rsidRPr="00BD7B0E" w:rsidRDefault="001343C5" w:rsidP="001343C5">
            <w:pPr>
              <w:jc w:val="both"/>
              <w:rPr>
                <w:sz w:val="20"/>
                <w:szCs w:val="20"/>
              </w:rPr>
            </w:pPr>
            <w:r w:rsidRPr="00BD7B0E">
              <w:rPr>
                <w:sz w:val="20"/>
                <w:szCs w:val="20"/>
              </w:rPr>
              <w:t>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Цикл публицистических статей М.Горького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190CEC" w:rsidRPr="00BD7B0E" w:rsidRDefault="001343C5" w:rsidP="00992562">
            <w:pPr>
              <w:pStyle w:val="af7"/>
              <w:tabs>
                <w:tab w:val="left" w:pos="3615"/>
              </w:tabs>
              <w:spacing w:after="0"/>
              <w:jc w:val="left"/>
              <w:rPr>
                <w:rFonts w:ascii="Times New Roman" w:hAnsi="Times New Roman"/>
                <w:b/>
                <w:sz w:val="20"/>
                <w:szCs w:val="20"/>
              </w:rPr>
            </w:pPr>
            <w:r w:rsidRPr="00BD7B0E">
              <w:rPr>
                <w:rFonts w:ascii="Times New Roman" w:hAnsi="Times New Roman"/>
                <w:sz w:val="20"/>
                <w:szCs w:val="20"/>
              </w:rPr>
              <w:t>Для чтения и изучения. Пьеса «На дне» (обзор с чтением фрагментов). «Несвоевременные мысли».</w:t>
            </w:r>
          </w:p>
        </w:tc>
        <w:tc>
          <w:tcPr>
            <w:tcW w:w="1001" w:type="dxa"/>
          </w:tcPr>
          <w:p w:rsidR="00190CEC" w:rsidRPr="001343C5" w:rsidRDefault="001343C5" w:rsidP="00992562">
            <w:pPr>
              <w:pStyle w:val="af7"/>
              <w:rPr>
                <w:rFonts w:ascii="Times New Roman" w:eastAsia="Calibri" w:hAnsi="Times New Roman"/>
                <w:bCs/>
                <w:sz w:val="20"/>
                <w:szCs w:val="20"/>
              </w:rPr>
            </w:pPr>
            <w:r w:rsidRPr="001343C5">
              <w:rPr>
                <w:rFonts w:ascii="Times New Roman" w:eastAsia="Calibri" w:hAnsi="Times New Roman"/>
                <w:bCs/>
                <w:sz w:val="20"/>
                <w:szCs w:val="20"/>
              </w:rPr>
              <w:t>2</w:t>
            </w:r>
          </w:p>
        </w:tc>
        <w:tc>
          <w:tcPr>
            <w:tcW w:w="1504" w:type="dxa"/>
            <w:shd w:val="clear" w:color="auto" w:fill="auto"/>
          </w:tcPr>
          <w:p w:rsidR="00190CEC" w:rsidRPr="00BD7B0E" w:rsidRDefault="001343C5" w:rsidP="00992562">
            <w:pPr>
              <w:jc w:val="center"/>
              <w:rPr>
                <w:rFonts w:eastAsia="Calibri"/>
                <w:bCs/>
                <w:sz w:val="20"/>
                <w:szCs w:val="20"/>
              </w:rPr>
            </w:pPr>
            <w:r>
              <w:rPr>
                <w:rFonts w:eastAsia="Calibri"/>
                <w:bCs/>
                <w:sz w:val="20"/>
                <w:szCs w:val="20"/>
              </w:rPr>
              <w:t>2</w:t>
            </w:r>
          </w:p>
        </w:tc>
      </w:tr>
      <w:tr w:rsidR="00190CEC" w:rsidRPr="001A6D65" w:rsidTr="00992562">
        <w:trPr>
          <w:cantSplit/>
          <w:trHeight w:val="20"/>
        </w:trPr>
        <w:tc>
          <w:tcPr>
            <w:tcW w:w="2805" w:type="dxa"/>
            <w:vMerge/>
          </w:tcPr>
          <w:p w:rsidR="00190CEC" w:rsidRPr="00873DF5" w:rsidRDefault="00190CEC" w:rsidP="00992562">
            <w:pPr>
              <w:rPr>
                <w:bCs/>
                <w:sz w:val="20"/>
                <w:szCs w:val="20"/>
              </w:rPr>
            </w:pPr>
          </w:p>
        </w:tc>
        <w:tc>
          <w:tcPr>
            <w:tcW w:w="9198" w:type="dxa"/>
            <w:gridSpan w:val="9"/>
          </w:tcPr>
          <w:p w:rsidR="001343C5" w:rsidRPr="00BD7B0E" w:rsidRDefault="001343C5" w:rsidP="001343C5">
            <w:pPr>
              <w:jc w:val="both"/>
              <w:rPr>
                <w:sz w:val="20"/>
                <w:szCs w:val="20"/>
              </w:rPr>
            </w:pPr>
            <w:r w:rsidRPr="00BD7B0E">
              <w:rPr>
                <w:b/>
                <w:sz w:val="20"/>
                <w:szCs w:val="20"/>
              </w:rPr>
              <w:t>Самостоятельная внеаудиторная работа</w:t>
            </w:r>
          </w:p>
          <w:p w:rsidR="00190CEC" w:rsidRPr="00BD7B0E" w:rsidRDefault="001343C5" w:rsidP="00992562">
            <w:pPr>
              <w:pStyle w:val="af7"/>
              <w:tabs>
                <w:tab w:val="left" w:pos="3615"/>
              </w:tabs>
              <w:spacing w:after="0"/>
              <w:jc w:val="left"/>
              <w:rPr>
                <w:rFonts w:ascii="Times New Roman" w:hAnsi="Times New Roman"/>
                <w:b/>
                <w:sz w:val="20"/>
                <w:szCs w:val="20"/>
              </w:rPr>
            </w:pPr>
            <w:r w:rsidRPr="00BD7B0E">
              <w:rPr>
                <w:rFonts w:ascii="Times New Roman" w:hAnsi="Times New Roman"/>
                <w:sz w:val="20"/>
                <w:szCs w:val="20"/>
              </w:rPr>
              <w:t xml:space="preserve">Подготовка реферата (доклада, сообщения): </w:t>
            </w:r>
            <w:r>
              <w:rPr>
                <w:rFonts w:ascii="Times New Roman" w:hAnsi="Times New Roman"/>
                <w:sz w:val="20"/>
                <w:szCs w:val="20"/>
              </w:rPr>
              <w:t xml:space="preserve"> "Три правды в пьесе М.Горького "На дне"</w:t>
            </w:r>
          </w:p>
        </w:tc>
        <w:tc>
          <w:tcPr>
            <w:tcW w:w="1001" w:type="dxa"/>
          </w:tcPr>
          <w:p w:rsidR="00190CEC" w:rsidRPr="001343C5" w:rsidRDefault="001343C5" w:rsidP="00992562">
            <w:pPr>
              <w:pStyle w:val="af7"/>
              <w:rPr>
                <w:rFonts w:ascii="Times New Roman" w:eastAsia="Calibri" w:hAnsi="Times New Roman"/>
                <w:bCs/>
                <w:sz w:val="20"/>
                <w:szCs w:val="20"/>
              </w:rPr>
            </w:pPr>
            <w:r w:rsidRPr="001343C5">
              <w:rPr>
                <w:rFonts w:ascii="Times New Roman" w:eastAsia="Calibri" w:hAnsi="Times New Roman"/>
                <w:bCs/>
                <w:sz w:val="20"/>
                <w:szCs w:val="20"/>
              </w:rPr>
              <w:t>1</w:t>
            </w:r>
          </w:p>
        </w:tc>
        <w:tc>
          <w:tcPr>
            <w:tcW w:w="1504" w:type="dxa"/>
            <w:shd w:val="clear" w:color="auto" w:fill="auto"/>
          </w:tcPr>
          <w:p w:rsidR="00190CEC" w:rsidRPr="00BD7B0E" w:rsidRDefault="001343C5" w:rsidP="00992562">
            <w:pPr>
              <w:jc w:val="center"/>
              <w:rPr>
                <w:rFonts w:eastAsia="Calibri"/>
                <w:bCs/>
                <w:sz w:val="20"/>
                <w:szCs w:val="20"/>
              </w:rPr>
            </w:pPr>
            <w:r>
              <w:rPr>
                <w:rFonts w:eastAsia="Calibri"/>
                <w:bCs/>
                <w:sz w:val="20"/>
                <w:szCs w:val="20"/>
              </w:rPr>
              <w:t>2</w:t>
            </w:r>
          </w:p>
        </w:tc>
      </w:tr>
      <w:tr w:rsidR="00DB6476" w:rsidRPr="001A6D65" w:rsidTr="00992562">
        <w:trPr>
          <w:cantSplit/>
          <w:trHeight w:val="20"/>
        </w:trPr>
        <w:tc>
          <w:tcPr>
            <w:tcW w:w="2805" w:type="dxa"/>
            <w:vMerge/>
          </w:tcPr>
          <w:p w:rsidR="00DB6476" w:rsidRPr="00873DF5" w:rsidRDefault="00DB6476" w:rsidP="00992562">
            <w:pPr>
              <w:rPr>
                <w:bCs/>
                <w:sz w:val="20"/>
                <w:szCs w:val="20"/>
              </w:rPr>
            </w:pPr>
          </w:p>
        </w:tc>
        <w:tc>
          <w:tcPr>
            <w:tcW w:w="919" w:type="dxa"/>
            <w:gridSpan w:val="4"/>
          </w:tcPr>
          <w:p w:rsidR="00DB6476" w:rsidRPr="00BD7B0E" w:rsidRDefault="001343C5" w:rsidP="001343C5">
            <w:pPr>
              <w:pStyle w:val="af7"/>
              <w:tabs>
                <w:tab w:val="left" w:pos="3615"/>
              </w:tabs>
              <w:spacing w:after="0"/>
              <w:jc w:val="left"/>
              <w:rPr>
                <w:rFonts w:ascii="Times New Roman" w:hAnsi="Times New Roman"/>
                <w:bCs/>
                <w:sz w:val="20"/>
                <w:szCs w:val="20"/>
              </w:rPr>
            </w:pPr>
            <w:r>
              <w:rPr>
                <w:rFonts w:ascii="Times New Roman" w:hAnsi="Times New Roman"/>
                <w:bCs/>
                <w:sz w:val="20"/>
                <w:szCs w:val="20"/>
              </w:rPr>
              <w:t>2</w:t>
            </w:r>
            <w:r w:rsidR="00DB6476" w:rsidRPr="00BD7B0E">
              <w:rPr>
                <w:rFonts w:ascii="Times New Roman" w:hAnsi="Times New Roman"/>
                <w:bCs/>
                <w:sz w:val="20"/>
                <w:szCs w:val="20"/>
              </w:rPr>
              <w:t>.</w:t>
            </w:r>
          </w:p>
        </w:tc>
        <w:tc>
          <w:tcPr>
            <w:tcW w:w="8279" w:type="dxa"/>
            <w:gridSpan w:val="5"/>
          </w:tcPr>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Александр Александрович Блок (1880—1921)</w:t>
            </w:r>
          </w:p>
          <w:p w:rsidR="00DB6476" w:rsidRPr="00BD7B0E" w:rsidRDefault="00DB6476" w:rsidP="00992562">
            <w:pPr>
              <w:jc w:val="both"/>
              <w:rPr>
                <w:sz w:val="20"/>
                <w:szCs w:val="20"/>
              </w:rPr>
            </w:pPr>
            <w:r w:rsidRPr="00BD7B0E">
              <w:rPr>
                <w:sz w:val="20"/>
                <w:szCs w:val="20"/>
              </w:rPr>
              <w:t>Сведения из биографии (с обобщением ранее изученного).</w:t>
            </w:r>
          </w:p>
          <w:p w:rsidR="00DB6476" w:rsidRPr="00BD7B0E" w:rsidRDefault="00DB6476" w:rsidP="00992562">
            <w:pPr>
              <w:jc w:val="both"/>
              <w:rPr>
                <w:sz w:val="20"/>
                <w:szCs w:val="20"/>
              </w:rPr>
            </w:pPr>
            <w:r w:rsidRPr="00BD7B0E">
              <w:rPr>
                <w:sz w:val="20"/>
                <w:szCs w:val="20"/>
              </w:rPr>
              <w:t>Природа социальных противоречий в изображении поэта. Тема исторического прошлого в лирике Блока. Тема родины, тревога за судьбу России в лирике Блока.</w:t>
            </w:r>
          </w:p>
          <w:p w:rsidR="00DB6476" w:rsidRPr="00BD7B0E" w:rsidRDefault="00DB6476" w:rsidP="00992562">
            <w:pPr>
              <w:jc w:val="both"/>
              <w:rPr>
                <w:sz w:val="20"/>
                <w:szCs w:val="20"/>
              </w:rPr>
            </w:pPr>
            <w:r w:rsidRPr="00BD7B0E">
              <w:rPr>
                <w:sz w:val="20"/>
                <w:szCs w:val="20"/>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DB6476" w:rsidRPr="00BD7B0E" w:rsidRDefault="00DB6476" w:rsidP="00992562">
            <w:pPr>
              <w:jc w:val="both"/>
              <w:rPr>
                <w:sz w:val="20"/>
                <w:szCs w:val="20"/>
              </w:rPr>
            </w:pPr>
            <w:r w:rsidRPr="00BD7B0E">
              <w:rPr>
                <w:sz w:val="20"/>
                <w:szCs w:val="20"/>
              </w:rPr>
              <w:t>Для чтения и изучения. Стихотворения: «Вхожу я в темные храмы», «Незнакомка», «Россия», «В ресторане», «Ночь, улица, фонарь, аптека…», «На железной дороге», «Река раскинулась. Течет…». Поэма «Двенадцать» (обзор с чтением фрагментов).</w:t>
            </w:r>
          </w:p>
          <w:p w:rsidR="00DB6476" w:rsidRPr="00BD7B0E" w:rsidRDefault="00DB6476" w:rsidP="00992562">
            <w:pPr>
              <w:pStyle w:val="af7"/>
              <w:tabs>
                <w:tab w:val="left" w:pos="3615"/>
              </w:tabs>
              <w:spacing w:after="0"/>
              <w:jc w:val="left"/>
              <w:rPr>
                <w:rFonts w:ascii="Times New Roman" w:hAnsi="Times New Roman"/>
                <w:bCs/>
                <w:sz w:val="20"/>
                <w:szCs w:val="20"/>
              </w:rPr>
            </w:pPr>
            <w:r w:rsidRPr="00BD7B0E">
              <w:rPr>
                <w:rFonts w:ascii="Times New Roman" w:hAnsi="Times New Roman"/>
                <w:sz w:val="20"/>
                <w:szCs w:val="20"/>
              </w:rPr>
              <w:t>Теория литературы. Развитие понятия о художественной образности (образ-символ). Развитие понятия о поэме</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786263">
        <w:trPr>
          <w:cantSplit/>
          <w:trHeight w:val="20"/>
        </w:trPr>
        <w:tc>
          <w:tcPr>
            <w:tcW w:w="2805" w:type="dxa"/>
            <w:vMerge/>
          </w:tcPr>
          <w:p w:rsidR="00DB6476" w:rsidRPr="00873DF5" w:rsidRDefault="00DB6476" w:rsidP="00992562">
            <w:pPr>
              <w:rPr>
                <w:bCs/>
                <w:sz w:val="20"/>
                <w:szCs w:val="20"/>
              </w:rPr>
            </w:pPr>
          </w:p>
        </w:tc>
        <w:tc>
          <w:tcPr>
            <w:tcW w:w="9198" w:type="dxa"/>
            <w:gridSpan w:val="9"/>
          </w:tcPr>
          <w:p w:rsidR="00DB6476" w:rsidRPr="00BD7B0E" w:rsidRDefault="00DB6476" w:rsidP="00786263">
            <w:pPr>
              <w:jc w:val="both"/>
              <w:rPr>
                <w:sz w:val="20"/>
                <w:szCs w:val="20"/>
              </w:rPr>
            </w:pPr>
            <w:r w:rsidRPr="00BD7B0E">
              <w:rPr>
                <w:b/>
                <w:sz w:val="20"/>
                <w:szCs w:val="20"/>
              </w:rPr>
              <w:t>Самостоятельная внеаудиторная работа</w:t>
            </w:r>
          </w:p>
          <w:p w:rsidR="00DB6476" w:rsidRPr="00BD7B0E" w:rsidRDefault="00DB6476" w:rsidP="00786263">
            <w:pPr>
              <w:pStyle w:val="af7"/>
              <w:tabs>
                <w:tab w:val="left" w:pos="3615"/>
              </w:tabs>
              <w:spacing w:after="0"/>
              <w:jc w:val="left"/>
              <w:rPr>
                <w:rFonts w:ascii="Times New Roman" w:hAnsi="Times New Roman"/>
                <w:bCs/>
                <w:sz w:val="20"/>
                <w:szCs w:val="20"/>
              </w:rPr>
            </w:pPr>
            <w:r w:rsidRPr="00BD7B0E">
              <w:rPr>
                <w:rFonts w:ascii="Times New Roman" w:hAnsi="Times New Roman"/>
                <w:sz w:val="20"/>
                <w:szCs w:val="20"/>
              </w:rPr>
              <w:t>Подготовка реферата (доклада, сообщения): «Тема любви в творчестве А.С. Пушкина и А.А. Блока»; «Тема России в творчестве русских поэтов М.Ю. Лермонтова, Н.А. Некрасова, А.А .Блока»; «Тема революции в творчестве А. Блока».</w:t>
            </w:r>
          </w:p>
        </w:tc>
        <w:tc>
          <w:tcPr>
            <w:tcW w:w="1001" w:type="dxa"/>
          </w:tcPr>
          <w:p w:rsidR="00DB6476" w:rsidRPr="00BD7B0E" w:rsidRDefault="00DB6476" w:rsidP="00786263">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786263">
            <w:pPr>
              <w:jc w:val="center"/>
              <w:rPr>
                <w:rFonts w:eastAsia="Calibri"/>
                <w:bCs/>
                <w:sz w:val="20"/>
                <w:szCs w:val="20"/>
              </w:rPr>
            </w:pPr>
            <w:r w:rsidRPr="00BD7B0E">
              <w:rPr>
                <w:rFonts w:eastAsia="Calibri"/>
                <w:bCs/>
                <w:sz w:val="20"/>
                <w:szCs w:val="20"/>
              </w:rPr>
              <w:t>2</w:t>
            </w:r>
          </w:p>
        </w:tc>
      </w:tr>
      <w:tr w:rsidR="00DB6476" w:rsidRPr="001A6D65" w:rsidTr="00992562">
        <w:trPr>
          <w:cantSplit/>
          <w:trHeight w:val="353"/>
        </w:trPr>
        <w:tc>
          <w:tcPr>
            <w:tcW w:w="2805" w:type="dxa"/>
            <w:vMerge w:val="restart"/>
          </w:tcPr>
          <w:p w:rsidR="00F73DB5" w:rsidRPr="00EE28A0" w:rsidRDefault="006746D1" w:rsidP="00F73DB5">
            <w:pPr>
              <w:jc w:val="both"/>
              <w:rPr>
                <w:b/>
                <w:sz w:val="20"/>
                <w:szCs w:val="20"/>
              </w:rPr>
            </w:pPr>
            <w:r w:rsidRPr="006746D1">
              <w:rPr>
                <w:b/>
                <w:bCs/>
                <w:sz w:val="20"/>
                <w:szCs w:val="20"/>
              </w:rPr>
              <w:t>Тема2.2.</w:t>
            </w:r>
            <w:r w:rsidR="00F73DB5" w:rsidRPr="00EE28A0">
              <w:rPr>
                <w:b/>
                <w:sz w:val="20"/>
                <w:szCs w:val="20"/>
              </w:rPr>
              <w:t>Особенности развития литературы 1920-х годов</w:t>
            </w:r>
          </w:p>
          <w:p w:rsidR="00DB6476" w:rsidRPr="006746D1" w:rsidRDefault="00DB6476" w:rsidP="00992562">
            <w:pPr>
              <w:rPr>
                <w:b/>
                <w:bCs/>
                <w:sz w:val="20"/>
                <w:szCs w:val="20"/>
              </w:rPr>
            </w:pPr>
          </w:p>
        </w:tc>
        <w:tc>
          <w:tcPr>
            <w:tcW w:w="9198" w:type="dxa"/>
            <w:gridSpan w:val="9"/>
          </w:tcPr>
          <w:p w:rsidR="00DB6476" w:rsidRPr="00BD7B0E" w:rsidRDefault="00DB6476" w:rsidP="00992562">
            <w:pPr>
              <w:jc w:val="both"/>
              <w:rPr>
                <w:b/>
                <w:sz w:val="20"/>
                <w:szCs w:val="20"/>
              </w:rPr>
            </w:pPr>
            <w:r w:rsidRPr="00BD7B0E">
              <w:rPr>
                <w:b/>
                <w:bCs/>
                <w:sz w:val="20"/>
                <w:szCs w:val="20"/>
              </w:rPr>
              <w:t>Содержание учебного материала</w:t>
            </w:r>
          </w:p>
        </w:tc>
        <w:tc>
          <w:tcPr>
            <w:tcW w:w="1001" w:type="dxa"/>
          </w:tcPr>
          <w:p w:rsidR="00DB6476" w:rsidRPr="00BD7B0E" w:rsidRDefault="00DB6476" w:rsidP="00992562">
            <w:pPr>
              <w:pStyle w:val="af7"/>
              <w:rPr>
                <w:rFonts w:ascii="Times New Roman" w:eastAsia="Calibri" w:hAnsi="Times New Roman"/>
                <w:b/>
                <w:bCs/>
                <w:sz w:val="20"/>
                <w:szCs w:val="20"/>
              </w:rPr>
            </w:pPr>
            <w:r>
              <w:rPr>
                <w:rFonts w:ascii="Times New Roman" w:eastAsia="Calibri" w:hAnsi="Times New Roman"/>
                <w:b/>
                <w:bCs/>
                <w:sz w:val="20"/>
                <w:szCs w:val="20"/>
              </w:rPr>
              <w:t>1</w:t>
            </w:r>
            <w:r w:rsidR="00F73DB5">
              <w:rPr>
                <w:rFonts w:ascii="Times New Roman" w:eastAsia="Calibri" w:hAnsi="Times New Roman"/>
                <w:b/>
                <w:bCs/>
                <w:sz w:val="20"/>
                <w:szCs w:val="20"/>
              </w:rPr>
              <w:t>0</w:t>
            </w:r>
          </w:p>
        </w:tc>
        <w:tc>
          <w:tcPr>
            <w:tcW w:w="1504" w:type="dxa"/>
            <w:shd w:val="clear" w:color="auto" w:fill="auto"/>
          </w:tcPr>
          <w:p w:rsidR="00DB6476" w:rsidRPr="00BD7B0E" w:rsidRDefault="00DB6476" w:rsidP="00992562">
            <w:pPr>
              <w:jc w:val="center"/>
              <w:rPr>
                <w:rFonts w:eastAsia="Calibri"/>
                <w:bCs/>
                <w:sz w:val="20"/>
                <w:szCs w:val="20"/>
              </w:rPr>
            </w:pPr>
          </w:p>
        </w:tc>
      </w:tr>
      <w:tr w:rsidR="00DB6476" w:rsidRPr="001A6D65" w:rsidTr="00992562">
        <w:trPr>
          <w:cantSplit/>
          <w:trHeight w:val="20"/>
        </w:trPr>
        <w:tc>
          <w:tcPr>
            <w:tcW w:w="2805" w:type="dxa"/>
            <w:vMerge/>
          </w:tcPr>
          <w:p w:rsidR="00DB6476" w:rsidRPr="00873DF5" w:rsidRDefault="00DB6476" w:rsidP="00992562">
            <w:pPr>
              <w:rPr>
                <w:bCs/>
                <w:sz w:val="20"/>
                <w:szCs w:val="20"/>
              </w:rPr>
            </w:pPr>
          </w:p>
        </w:tc>
        <w:tc>
          <w:tcPr>
            <w:tcW w:w="919" w:type="dxa"/>
            <w:gridSpan w:val="4"/>
          </w:tcPr>
          <w:p w:rsidR="00DB6476" w:rsidRPr="00BD7B0E" w:rsidRDefault="00DB6476" w:rsidP="00154DE1">
            <w:pPr>
              <w:pStyle w:val="af7"/>
              <w:tabs>
                <w:tab w:val="left" w:pos="3615"/>
              </w:tabs>
              <w:spacing w:after="0"/>
              <w:jc w:val="left"/>
              <w:rPr>
                <w:rFonts w:ascii="Times New Roman" w:hAnsi="Times New Roman"/>
                <w:bCs/>
                <w:sz w:val="20"/>
                <w:szCs w:val="20"/>
              </w:rPr>
            </w:pPr>
            <w:r w:rsidRPr="00BD7B0E">
              <w:rPr>
                <w:rFonts w:ascii="Times New Roman" w:hAnsi="Times New Roman"/>
                <w:bCs/>
                <w:sz w:val="20"/>
                <w:szCs w:val="20"/>
              </w:rPr>
              <w:t>1.</w:t>
            </w:r>
          </w:p>
        </w:tc>
        <w:tc>
          <w:tcPr>
            <w:tcW w:w="8279" w:type="dxa"/>
            <w:gridSpan w:val="5"/>
          </w:tcPr>
          <w:p w:rsidR="00DB6476" w:rsidRPr="00BD7B0E" w:rsidRDefault="00DB6476" w:rsidP="00992562">
            <w:pPr>
              <w:jc w:val="both"/>
              <w:rPr>
                <w:sz w:val="20"/>
                <w:szCs w:val="20"/>
              </w:rPr>
            </w:pPr>
            <w:r w:rsidRPr="00BD7B0E">
              <w:rPr>
                <w:b/>
                <w:sz w:val="20"/>
                <w:szCs w:val="20"/>
              </w:rPr>
              <w:t>Противоречивость развития культуры в 1920-е годы.</w:t>
            </w:r>
            <w:r w:rsidRPr="00BD7B0E">
              <w:rPr>
                <w:sz w:val="20"/>
                <w:szCs w:val="20"/>
              </w:rPr>
              <w:t xml:space="preserve"> Литературный процесс 1920-х годов. Литературные группировки и журналы (РАПП, «Перевал», конструктивизм; «На посту», «Красная новь», «Новый мир» и др.). Политика партии в области литературы в 1920-е годы.</w:t>
            </w:r>
          </w:p>
          <w:p w:rsidR="00DB6476" w:rsidRPr="00BD7B0E" w:rsidRDefault="00DB6476" w:rsidP="00992562">
            <w:pPr>
              <w:jc w:val="both"/>
              <w:rPr>
                <w:sz w:val="20"/>
                <w:szCs w:val="20"/>
              </w:rPr>
            </w:pPr>
            <w:r w:rsidRPr="00BD7B0E">
              <w:rPr>
                <w:sz w:val="20"/>
                <w:szCs w:val="20"/>
              </w:rPr>
              <w:t>Тема России и революции в творчестве поэтов разных поколений и мировоззрений (А. Блок, А. Белый, М. Волошин, А. Ахматова, М. Цветаева, О. Мандельштам, В. Ходасевич, В. Луговской, Н. Тихонов, Э. Багрицкий, М. Светлов и др.).</w:t>
            </w:r>
          </w:p>
          <w:p w:rsidR="00DB6476" w:rsidRPr="00BD7B0E" w:rsidRDefault="00DB6476" w:rsidP="00992562">
            <w:pPr>
              <w:jc w:val="both"/>
              <w:rPr>
                <w:sz w:val="20"/>
                <w:szCs w:val="20"/>
              </w:rPr>
            </w:pPr>
            <w:r w:rsidRPr="00BD7B0E">
              <w:rPr>
                <w:sz w:val="20"/>
                <w:szCs w:val="20"/>
              </w:rPr>
              <w:t>Эксперименты со словом в поисках поэтического языка новой эпохи (В .Хлебников, А. Крученых, поэты-обериуты).</w:t>
            </w:r>
          </w:p>
          <w:p w:rsidR="00DB6476" w:rsidRPr="00BD7B0E" w:rsidRDefault="00DB6476" w:rsidP="00992562">
            <w:pPr>
              <w:jc w:val="both"/>
              <w:rPr>
                <w:sz w:val="20"/>
                <w:szCs w:val="20"/>
              </w:rPr>
            </w:pPr>
            <w:r w:rsidRPr="00BD7B0E">
              <w:rPr>
                <w:sz w:val="20"/>
                <w:szCs w:val="20"/>
              </w:rPr>
              <w:t>Единство и многообразие русской литературы («Серапионовы  братья», «Кузница» и др.).</w:t>
            </w:r>
          </w:p>
          <w:p w:rsidR="00154DE1" w:rsidRPr="00BD7B0E" w:rsidRDefault="00DB6476" w:rsidP="00154DE1">
            <w:pPr>
              <w:jc w:val="both"/>
              <w:rPr>
                <w:b/>
                <w:sz w:val="20"/>
                <w:szCs w:val="20"/>
              </w:rPr>
            </w:pPr>
            <w:r w:rsidRPr="00BD7B0E">
              <w:rPr>
                <w:sz w:val="20"/>
                <w:szCs w:val="20"/>
              </w:rPr>
              <w:t>Разнообразие идейно-художественных позиций советских писателей в освещении темы революции и Гражданской войны.</w:t>
            </w:r>
            <w:r w:rsidR="00154DE1" w:rsidRPr="00BD7B0E">
              <w:rPr>
                <w:b/>
                <w:sz w:val="20"/>
                <w:szCs w:val="20"/>
              </w:rPr>
              <w:t xml:space="preserve"> Владимир Владимирович Маяковский (1893—1930)</w:t>
            </w:r>
          </w:p>
          <w:p w:rsidR="00154DE1" w:rsidRPr="00BD7B0E" w:rsidRDefault="00154DE1" w:rsidP="00154DE1">
            <w:pPr>
              <w:jc w:val="both"/>
              <w:rPr>
                <w:sz w:val="20"/>
                <w:szCs w:val="20"/>
              </w:rPr>
            </w:pPr>
            <w:r w:rsidRPr="00BD7B0E">
              <w:rPr>
                <w:sz w:val="20"/>
                <w:szCs w:val="20"/>
              </w:rPr>
              <w:t>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rsidR="00DB6476" w:rsidRPr="00BD7B0E" w:rsidRDefault="00154DE1" w:rsidP="00154DE1">
            <w:pPr>
              <w:jc w:val="both"/>
              <w:rPr>
                <w:bCs/>
                <w:sz w:val="20"/>
                <w:szCs w:val="20"/>
              </w:rPr>
            </w:pPr>
            <w:r w:rsidRPr="00BD7B0E">
              <w:rPr>
                <w:sz w:val="20"/>
                <w:szCs w:val="20"/>
              </w:rPr>
              <w:t>Для чтения и изучения. Стихотворения: «А вы могли бы?», «Нате!», «Послушайте!», «Скрипка и немножко нервно…», «Письмо товарищу Кострову из Парижа о сущности любви», «Прозаседавшиеся», «Флейта-позвоночник», «Лиличка!», «Люблю», «Письмо Татьяне Яковлевой».</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992562">
        <w:trPr>
          <w:cantSplit/>
          <w:trHeight w:val="20"/>
        </w:trPr>
        <w:tc>
          <w:tcPr>
            <w:tcW w:w="2805" w:type="dxa"/>
            <w:vMerge/>
          </w:tcPr>
          <w:p w:rsidR="00DB6476" w:rsidRPr="00873DF5" w:rsidRDefault="00DB6476" w:rsidP="00992562">
            <w:pPr>
              <w:rPr>
                <w:bCs/>
                <w:sz w:val="20"/>
                <w:szCs w:val="20"/>
              </w:rPr>
            </w:pPr>
          </w:p>
        </w:tc>
        <w:tc>
          <w:tcPr>
            <w:tcW w:w="9198" w:type="dxa"/>
            <w:gridSpan w:val="9"/>
          </w:tcPr>
          <w:p w:rsidR="00DB6476" w:rsidRPr="00BD7B0E" w:rsidRDefault="00DB6476" w:rsidP="00992562">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DB6476" w:rsidRPr="00BD7B0E" w:rsidRDefault="00DB6476" w:rsidP="00992562">
            <w:pPr>
              <w:pStyle w:val="af7"/>
              <w:tabs>
                <w:tab w:val="left" w:pos="3615"/>
              </w:tabs>
              <w:spacing w:after="0"/>
              <w:jc w:val="both"/>
              <w:rPr>
                <w:rFonts w:ascii="Times New Roman" w:hAnsi="Times New Roman"/>
                <w:bCs/>
                <w:sz w:val="20"/>
                <w:szCs w:val="20"/>
              </w:rPr>
            </w:pPr>
            <w:r w:rsidRPr="00BD7B0E">
              <w:rPr>
                <w:rFonts w:ascii="Times New Roman" w:hAnsi="Times New Roman"/>
                <w:sz w:val="20"/>
                <w:szCs w:val="20"/>
              </w:rPr>
              <w:t>Подготовка реферата (доклада, сообщения): «Музыка революции в творчестве В.В. Маяковского»;«Сатира в произведениях В.В. Маяковского»; подготовка сценария литературного вечера «В.В. Маяковский и поэты золотого века».</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DB6476" w:rsidRPr="001A6D65" w:rsidTr="00992562">
        <w:trPr>
          <w:cantSplit/>
          <w:trHeight w:val="20"/>
        </w:trPr>
        <w:tc>
          <w:tcPr>
            <w:tcW w:w="2805" w:type="dxa"/>
            <w:vMerge/>
          </w:tcPr>
          <w:p w:rsidR="00DB6476" w:rsidRPr="00873DF5" w:rsidRDefault="00DB6476" w:rsidP="00992562">
            <w:pPr>
              <w:rPr>
                <w:bCs/>
                <w:sz w:val="20"/>
                <w:szCs w:val="20"/>
              </w:rPr>
            </w:pPr>
          </w:p>
        </w:tc>
        <w:tc>
          <w:tcPr>
            <w:tcW w:w="919" w:type="dxa"/>
            <w:gridSpan w:val="4"/>
          </w:tcPr>
          <w:p w:rsidR="00DB6476" w:rsidRPr="00BD7B0E" w:rsidRDefault="00154DE1" w:rsidP="00154DE1">
            <w:pPr>
              <w:pStyle w:val="af7"/>
              <w:tabs>
                <w:tab w:val="left" w:pos="3615"/>
              </w:tabs>
              <w:spacing w:after="0"/>
              <w:jc w:val="left"/>
              <w:rPr>
                <w:rFonts w:ascii="Times New Roman" w:hAnsi="Times New Roman"/>
                <w:bCs/>
                <w:sz w:val="20"/>
                <w:szCs w:val="20"/>
              </w:rPr>
            </w:pPr>
            <w:r>
              <w:rPr>
                <w:rFonts w:ascii="Times New Roman" w:hAnsi="Times New Roman"/>
                <w:bCs/>
                <w:sz w:val="20"/>
                <w:szCs w:val="20"/>
              </w:rPr>
              <w:t>2</w:t>
            </w:r>
            <w:r w:rsidR="00DB6476" w:rsidRPr="00BD7B0E">
              <w:rPr>
                <w:rFonts w:ascii="Times New Roman" w:hAnsi="Times New Roman"/>
                <w:bCs/>
                <w:sz w:val="20"/>
                <w:szCs w:val="20"/>
              </w:rPr>
              <w:t>.</w:t>
            </w:r>
          </w:p>
        </w:tc>
        <w:tc>
          <w:tcPr>
            <w:tcW w:w="8279" w:type="dxa"/>
            <w:gridSpan w:val="5"/>
          </w:tcPr>
          <w:p w:rsidR="00DB6476" w:rsidRPr="00BD7B0E" w:rsidRDefault="00DB6476" w:rsidP="00992562">
            <w:pPr>
              <w:rPr>
                <w:b/>
                <w:sz w:val="20"/>
                <w:szCs w:val="20"/>
              </w:rPr>
            </w:pPr>
            <w:r w:rsidRPr="00BD7B0E">
              <w:rPr>
                <w:b/>
                <w:sz w:val="20"/>
                <w:szCs w:val="20"/>
              </w:rPr>
              <w:t xml:space="preserve">Сергей Александрович Есенин (1895—1925) </w:t>
            </w:r>
          </w:p>
          <w:p w:rsidR="00DB6476" w:rsidRPr="00BD7B0E" w:rsidRDefault="00DB6476" w:rsidP="00992562">
            <w:pPr>
              <w:jc w:val="both"/>
              <w:rPr>
                <w:sz w:val="20"/>
                <w:szCs w:val="20"/>
              </w:rPr>
            </w:pPr>
            <w:r w:rsidRPr="00BD7B0E">
              <w:rPr>
                <w:sz w:val="20"/>
                <w:szCs w:val="20"/>
              </w:rPr>
              <w:t>Сведения из биографии (с обобщением раннее изученного). Поэтизация русской природы, русской деревни. Развитие темы родины как выражение любви к России.</w:t>
            </w:r>
          </w:p>
          <w:p w:rsidR="00154DE1" w:rsidRPr="00450213" w:rsidRDefault="00DB6476" w:rsidP="00154DE1">
            <w:pPr>
              <w:jc w:val="both"/>
              <w:rPr>
                <w:sz w:val="20"/>
                <w:szCs w:val="20"/>
              </w:rPr>
            </w:pPr>
            <w:r w:rsidRPr="00BD7B0E">
              <w:rPr>
                <w:sz w:val="20"/>
                <w:szCs w:val="20"/>
              </w:rPr>
              <w:t xml:space="preserve">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w:t>
            </w:r>
            <w:r w:rsidR="00154DE1" w:rsidRPr="00450213">
              <w:rPr>
                <w:sz w:val="20"/>
                <w:szCs w:val="20"/>
              </w:rPr>
              <w:t>Для чтения и изучения. Стихотворения: «Гой ты, Русь моя родная!», «Письмо матери», «Не бродить, не мять в кустах багряных…», «Спит ковыль. Равнина дорогая…», «Письмо к женщине», «Собаке Качалова», «Я покинул родимый дом…», «Неуютная, жидкая лунность…», «Не жалею, не зову, не плачу…», «Шаганэ, ты моя, Шаганэ…».</w:t>
            </w:r>
          </w:p>
          <w:p w:rsidR="00DB6476" w:rsidRPr="00BD7B0E" w:rsidRDefault="00154DE1" w:rsidP="00154DE1">
            <w:pPr>
              <w:jc w:val="both"/>
              <w:rPr>
                <w:bCs/>
                <w:sz w:val="20"/>
                <w:szCs w:val="20"/>
              </w:rPr>
            </w:pPr>
            <w:r w:rsidRPr="00450213">
              <w:rPr>
                <w:sz w:val="20"/>
                <w:szCs w:val="20"/>
              </w:rPr>
              <w:t>Повторение. Традиции пейзажной лирики в творчестве Ф.И.Тютчева и А.А.Фета.</w:t>
            </w:r>
          </w:p>
        </w:tc>
        <w:tc>
          <w:tcPr>
            <w:tcW w:w="1001" w:type="dxa"/>
          </w:tcPr>
          <w:p w:rsidR="00DB6476" w:rsidRPr="00BD7B0E" w:rsidRDefault="00DB6476" w:rsidP="00992562">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DB6476" w:rsidRPr="00BD7B0E" w:rsidRDefault="00DB6476" w:rsidP="00992562">
            <w:pPr>
              <w:jc w:val="center"/>
              <w:rPr>
                <w:rFonts w:eastAsia="Calibri"/>
                <w:bCs/>
                <w:sz w:val="20"/>
                <w:szCs w:val="20"/>
              </w:rPr>
            </w:pPr>
            <w:r w:rsidRPr="00BD7B0E">
              <w:rPr>
                <w:rFonts w:eastAsia="Calibri"/>
                <w:bCs/>
                <w:sz w:val="20"/>
                <w:szCs w:val="20"/>
              </w:rPr>
              <w:t>2</w:t>
            </w:r>
          </w:p>
        </w:tc>
      </w:tr>
      <w:tr w:rsidR="00B27C67" w:rsidRPr="001A6D65" w:rsidTr="00F10571">
        <w:trPr>
          <w:cantSplit/>
          <w:trHeight w:val="20"/>
        </w:trPr>
        <w:tc>
          <w:tcPr>
            <w:tcW w:w="2805" w:type="dxa"/>
            <w:vMerge/>
          </w:tcPr>
          <w:p w:rsidR="00B27C67" w:rsidRPr="00873DF5" w:rsidRDefault="00B27C67" w:rsidP="00992562">
            <w:pPr>
              <w:rPr>
                <w:bCs/>
                <w:sz w:val="20"/>
                <w:szCs w:val="20"/>
              </w:rPr>
            </w:pPr>
          </w:p>
        </w:tc>
        <w:tc>
          <w:tcPr>
            <w:tcW w:w="9198" w:type="dxa"/>
            <w:gridSpan w:val="9"/>
          </w:tcPr>
          <w:p w:rsidR="00B27C67" w:rsidRPr="00BD7B0E" w:rsidRDefault="00B27C67" w:rsidP="00F10571">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B27C67" w:rsidRPr="00BD7B0E" w:rsidRDefault="00B27C67" w:rsidP="00F10571">
            <w:pPr>
              <w:pStyle w:val="af7"/>
              <w:tabs>
                <w:tab w:val="left" w:pos="3615"/>
              </w:tabs>
              <w:spacing w:after="0"/>
              <w:jc w:val="both"/>
              <w:rPr>
                <w:rFonts w:ascii="Times New Roman" w:hAnsi="Times New Roman"/>
                <w:bCs/>
                <w:sz w:val="20"/>
                <w:szCs w:val="20"/>
              </w:rPr>
            </w:pPr>
            <w:r w:rsidRPr="00BD7B0E">
              <w:rPr>
                <w:rFonts w:ascii="Times New Roman" w:hAnsi="Times New Roman"/>
                <w:sz w:val="20"/>
                <w:szCs w:val="20"/>
              </w:rPr>
              <w:t>Подготовка доклада: «Я б навеки пошел за тобой…»; «Тема любви в творчестве С.А.Есенина»; «Тема Родины в творчестве С.А. Есенина и А.А. Блока».</w:t>
            </w:r>
          </w:p>
        </w:tc>
        <w:tc>
          <w:tcPr>
            <w:tcW w:w="1001" w:type="dxa"/>
          </w:tcPr>
          <w:p w:rsidR="00B27C67" w:rsidRPr="00BD7B0E" w:rsidRDefault="00B27C67" w:rsidP="00F10571">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B27C67" w:rsidRPr="00BD7B0E" w:rsidRDefault="00B27C67" w:rsidP="00F10571">
            <w:pPr>
              <w:jc w:val="center"/>
              <w:rPr>
                <w:rFonts w:eastAsia="Calibri"/>
                <w:bCs/>
                <w:sz w:val="20"/>
                <w:szCs w:val="20"/>
              </w:rPr>
            </w:pPr>
            <w:r w:rsidRPr="00BD7B0E">
              <w:rPr>
                <w:rFonts w:eastAsia="Calibri"/>
                <w:bCs/>
                <w:sz w:val="20"/>
                <w:szCs w:val="20"/>
              </w:rPr>
              <w:t>2</w:t>
            </w:r>
          </w:p>
        </w:tc>
      </w:tr>
      <w:tr w:rsidR="009F515D" w:rsidRPr="001A6D65" w:rsidTr="00992562">
        <w:trPr>
          <w:cantSplit/>
          <w:trHeight w:val="20"/>
        </w:trPr>
        <w:tc>
          <w:tcPr>
            <w:tcW w:w="2805" w:type="dxa"/>
            <w:vMerge/>
          </w:tcPr>
          <w:p w:rsidR="009F515D" w:rsidRPr="00873DF5" w:rsidRDefault="009F515D" w:rsidP="00992562">
            <w:pPr>
              <w:rPr>
                <w:bCs/>
                <w:sz w:val="20"/>
                <w:szCs w:val="20"/>
              </w:rPr>
            </w:pPr>
          </w:p>
        </w:tc>
        <w:tc>
          <w:tcPr>
            <w:tcW w:w="919" w:type="dxa"/>
            <w:gridSpan w:val="4"/>
          </w:tcPr>
          <w:p w:rsidR="009F515D" w:rsidRDefault="00154DE1" w:rsidP="00154DE1">
            <w:pPr>
              <w:pStyle w:val="af7"/>
              <w:tabs>
                <w:tab w:val="left" w:pos="3615"/>
              </w:tabs>
              <w:spacing w:after="0"/>
              <w:jc w:val="left"/>
              <w:rPr>
                <w:rFonts w:ascii="Times New Roman" w:hAnsi="Times New Roman"/>
                <w:bCs/>
                <w:sz w:val="20"/>
                <w:szCs w:val="20"/>
              </w:rPr>
            </w:pPr>
            <w:r>
              <w:rPr>
                <w:rFonts w:ascii="Times New Roman" w:hAnsi="Times New Roman"/>
                <w:bCs/>
                <w:sz w:val="20"/>
                <w:szCs w:val="20"/>
              </w:rPr>
              <w:t>3</w:t>
            </w:r>
            <w:r w:rsidR="009F515D">
              <w:rPr>
                <w:rFonts w:ascii="Times New Roman" w:hAnsi="Times New Roman"/>
                <w:bCs/>
                <w:sz w:val="20"/>
                <w:szCs w:val="20"/>
              </w:rPr>
              <w:t>.</w:t>
            </w:r>
          </w:p>
        </w:tc>
        <w:tc>
          <w:tcPr>
            <w:tcW w:w="8279" w:type="dxa"/>
            <w:gridSpan w:val="5"/>
          </w:tcPr>
          <w:p w:rsidR="009F515D" w:rsidRPr="00BD7B0E" w:rsidRDefault="009F515D" w:rsidP="009F515D">
            <w:pPr>
              <w:jc w:val="both"/>
              <w:rPr>
                <w:b/>
                <w:sz w:val="20"/>
                <w:szCs w:val="20"/>
              </w:rPr>
            </w:pPr>
            <w:r w:rsidRPr="00BD7B0E">
              <w:rPr>
                <w:b/>
                <w:sz w:val="20"/>
                <w:szCs w:val="20"/>
              </w:rPr>
              <w:t xml:space="preserve">Александр Александрович Фадеев (1901—1956) </w:t>
            </w:r>
          </w:p>
          <w:p w:rsidR="009F515D" w:rsidRPr="00BD7B0E" w:rsidRDefault="009F515D" w:rsidP="009F515D">
            <w:pPr>
              <w:jc w:val="both"/>
              <w:rPr>
                <w:sz w:val="20"/>
                <w:szCs w:val="20"/>
              </w:rPr>
            </w:pPr>
            <w:r w:rsidRPr="00BD7B0E">
              <w:rPr>
                <w:sz w:val="20"/>
                <w:szCs w:val="20"/>
              </w:rPr>
              <w:t>Сведения из биографии (с обобщением ранее изученного).</w:t>
            </w:r>
          </w:p>
          <w:p w:rsidR="009F515D" w:rsidRPr="00BD7B0E" w:rsidRDefault="009F515D" w:rsidP="009F515D">
            <w:pPr>
              <w:pStyle w:val="af7"/>
              <w:tabs>
                <w:tab w:val="left" w:pos="3615"/>
              </w:tabs>
              <w:spacing w:after="0"/>
              <w:jc w:val="both"/>
              <w:rPr>
                <w:rFonts w:ascii="Times New Roman" w:hAnsi="Times New Roman"/>
                <w:sz w:val="20"/>
                <w:szCs w:val="20"/>
              </w:rPr>
            </w:pPr>
            <w:r w:rsidRPr="00BD7B0E">
              <w:rPr>
                <w:rFonts w:ascii="Times New Roman" w:hAnsi="Times New Roman"/>
                <w:sz w:val="20"/>
                <w:szCs w:val="20"/>
              </w:rPr>
              <w:t>Роман «Разгром». Гуманистическая направленность романа.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Полемика вокруг романа.</w:t>
            </w:r>
          </w:p>
          <w:p w:rsidR="009F515D" w:rsidRPr="00BD7B0E" w:rsidRDefault="009F515D" w:rsidP="009F515D">
            <w:pPr>
              <w:jc w:val="both"/>
            </w:pPr>
            <w:r w:rsidRPr="00BD7B0E">
              <w:rPr>
                <w:sz w:val="20"/>
                <w:szCs w:val="20"/>
              </w:rPr>
              <w:t>Теория литературы. Проблема положительного героя в литературе.</w:t>
            </w:r>
          </w:p>
        </w:tc>
        <w:tc>
          <w:tcPr>
            <w:tcW w:w="1001" w:type="dxa"/>
          </w:tcPr>
          <w:p w:rsidR="009F515D" w:rsidRPr="00BD7B0E" w:rsidRDefault="009F515D" w:rsidP="00F10571">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9F515D" w:rsidRPr="00BD7B0E" w:rsidRDefault="009F515D" w:rsidP="00F10571">
            <w:pPr>
              <w:jc w:val="center"/>
              <w:rPr>
                <w:rFonts w:eastAsia="Calibri"/>
                <w:bCs/>
                <w:sz w:val="20"/>
                <w:szCs w:val="20"/>
              </w:rPr>
            </w:pPr>
            <w:r w:rsidRPr="00BD7B0E">
              <w:rPr>
                <w:rFonts w:eastAsia="Calibri"/>
                <w:bCs/>
                <w:sz w:val="20"/>
                <w:szCs w:val="20"/>
              </w:rPr>
              <w:t>2</w:t>
            </w:r>
          </w:p>
        </w:tc>
      </w:tr>
      <w:tr w:rsidR="009F515D" w:rsidRPr="001A6D65" w:rsidTr="00992562">
        <w:trPr>
          <w:cantSplit/>
          <w:trHeight w:val="20"/>
        </w:trPr>
        <w:tc>
          <w:tcPr>
            <w:tcW w:w="2805" w:type="dxa"/>
            <w:vMerge/>
          </w:tcPr>
          <w:p w:rsidR="009F515D" w:rsidRPr="00873DF5" w:rsidRDefault="009F515D" w:rsidP="00992562">
            <w:pPr>
              <w:rPr>
                <w:bCs/>
                <w:sz w:val="20"/>
                <w:szCs w:val="20"/>
              </w:rPr>
            </w:pPr>
          </w:p>
        </w:tc>
        <w:tc>
          <w:tcPr>
            <w:tcW w:w="9198" w:type="dxa"/>
            <w:gridSpan w:val="9"/>
          </w:tcPr>
          <w:p w:rsidR="009F515D" w:rsidRPr="00BD7B0E" w:rsidRDefault="009F515D" w:rsidP="00F10571">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9F515D" w:rsidRPr="00BD7B0E" w:rsidRDefault="009F515D" w:rsidP="00F10571">
            <w:pPr>
              <w:pStyle w:val="af7"/>
              <w:tabs>
                <w:tab w:val="left" w:pos="3615"/>
              </w:tabs>
              <w:spacing w:after="0"/>
              <w:jc w:val="left"/>
              <w:rPr>
                <w:rFonts w:ascii="Times New Roman" w:hAnsi="Times New Roman"/>
                <w:bCs/>
                <w:sz w:val="20"/>
                <w:szCs w:val="20"/>
              </w:rPr>
            </w:pPr>
            <w:r w:rsidRPr="00BD7B0E">
              <w:rPr>
                <w:rFonts w:ascii="Times New Roman" w:hAnsi="Times New Roman"/>
                <w:sz w:val="20"/>
                <w:szCs w:val="20"/>
              </w:rPr>
              <w:t>Подготовка доклад</w:t>
            </w:r>
            <w:r w:rsidR="00154DE1">
              <w:rPr>
                <w:rFonts w:ascii="Times New Roman" w:hAnsi="Times New Roman"/>
                <w:sz w:val="20"/>
                <w:szCs w:val="20"/>
              </w:rPr>
              <w:t>ов</w:t>
            </w:r>
            <w:r w:rsidRPr="00BD7B0E">
              <w:rPr>
                <w:rFonts w:ascii="Times New Roman" w:hAnsi="Times New Roman"/>
                <w:sz w:val="20"/>
                <w:szCs w:val="20"/>
              </w:rPr>
              <w:t xml:space="preserve">: </w:t>
            </w:r>
            <w:r w:rsidR="00154DE1" w:rsidRPr="00450213">
              <w:rPr>
                <w:rFonts w:ascii="Times New Roman" w:hAnsi="Times New Roman"/>
                <w:sz w:val="20"/>
                <w:szCs w:val="20"/>
              </w:rPr>
              <w:t>«А.А.Фадеев в жизни и творчестве», «Взгляды А.А.Фадеева на литературу»</w:t>
            </w:r>
            <w:r w:rsidRPr="00BD7B0E">
              <w:rPr>
                <w:rFonts w:ascii="Times New Roman" w:hAnsi="Times New Roman"/>
                <w:sz w:val="20"/>
                <w:szCs w:val="20"/>
              </w:rPr>
              <w:t xml:space="preserve"> «Революция в творчестве А.А. Фадеева».</w:t>
            </w:r>
          </w:p>
        </w:tc>
        <w:tc>
          <w:tcPr>
            <w:tcW w:w="1001" w:type="dxa"/>
          </w:tcPr>
          <w:p w:rsidR="009F515D" w:rsidRPr="00BD7B0E" w:rsidRDefault="009F515D" w:rsidP="00F10571">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9F515D" w:rsidRPr="00BD7B0E" w:rsidRDefault="009F515D" w:rsidP="00F10571">
            <w:pPr>
              <w:jc w:val="center"/>
              <w:rPr>
                <w:rFonts w:eastAsia="Calibri"/>
                <w:bCs/>
                <w:sz w:val="20"/>
                <w:szCs w:val="20"/>
              </w:rPr>
            </w:pPr>
            <w:r w:rsidRPr="00BD7B0E">
              <w:rPr>
                <w:rFonts w:eastAsia="Calibri"/>
                <w:bCs/>
                <w:sz w:val="20"/>
                <w:szCs w:val="20"/>
              </w:rPr>
              <w:t>2</w:t>
            </w:r>
          </w:p>
        </w:tc>
      </w:tr>
      <w:tr w:rsidR="009F515D" w:rsidRPr="001A6D65" w:rsidTr="00992562">
        <w:trPr>
          <w:cantSplit/>
          <w:trHeight w:val="20"/>
        </w:trPr>
        <w:tc>
          <w:tcPr>
            <w:tcW w:w="2805" w:type="dxa"/>
            <w:vMerge/>
          </w:tcPr>
          <w:p w:rsidR="009F515D" w:rsidRPr="00873DF5" w:rsidRDefault="009F515D" w:rsidP="00992562">
            <w:pPr>
              <w:rPr>
                <w:bCs/>
                <w:sz w:val="20"/>
                <w:szCs w:val="20"/>
              </w:rPr>
            </w:pPr>
          </w:p>
        </w:tc>
        <w:tc>
          <w:tcPr>
            <w:tcW w:w="9198" w:type="dxa"/>
            <w:gridSpan w:val="9"/>
          </w:tcPr>
          <w:p w:rsidR="009F515D" w:rsidRPr="00BD7B0E" w:rsidRDefault="009F515D" w:rsidP="00992562">
            <w:pPr>
              <w:pStyle w:val="af7"/>
              <w:tabs>
                <w:tab w:val="left" w:pos="3615"/>
              </w:tabs>
              <w:spacing w:after="0"/>
              <w:jc w:val="left"/>
              <w:rPr>
                <w:rFonts w:ascii="Times New Roman" w:hAnsi="Times New Roman"/>
                <w:bCs/>
                <w:sz w:val="20"/>
                <w:szCs w:val="20"/>
              </w:rPr>
            </w:pPr>
            <w:r w:rsidRPr="00BD7B0E">
              <w:rPr>
                <w:rFonts w:ascii="Times New Roman" w:hAnsi="Times New Roman"/>
                <w:b/>
                <w:sz w:val="20"/>
                <w:szCs w:val="20"/>
              </w:rPr>
              <w:t>Практические занятия</w:t>
            </w:r>
          </w:p>
        </w:tc>
        <w:tc>
          <w:tcPr>
            <w:tcW w:w="1001" w:type="dxa"/>
          </w:tcPr>
          <w:p w:rsidR="009F515D" w:rsidRPr="007C07D4" w:rsidRDefault="007C07D4" w:rsidP="00992562">
            <w:pPr>
              <w:pStyle w:val="af7"/>
              <w:rPr>
                <w:rFonts w:ascii="Times New Roman" w:eastAsia="Calibri" w:hAnsi="Times New Roman"/>
                <w:b/>
                <w:bCs/>
                <w:sz w:val="20"/>
                <w:szCs w:val="20"/>
              </w:rPr>
            </w:pPr>
            <w:r w:rsidRPr="007C07D4">
              <w:rPr>
                <w:rFonts w:ascii="Times New Roman" w:eastAsia="Calibri" w:hAnsi="Times New Roman"/>
                <w:b/>
                <w:bCs/>
                <w:sz w:val="20"/>
                <w:szCs w:val="20"/>
              </w:rPr>
              <w:t>4</w:t>
            </w:r>
          </w:p>
        </w:tc>
        <w:tc>
          <w:tcPr>
            <w:tcW w:w="1504" w:type="dxa"/>
            <w:shd w:val="clear" w:color="auto" w:fill="auto"/>
          </w:tcPr>
          <w:p w:rsidR="009F515D" w:rsidRPr="00BD7B0E" w:rsidRDefault="009F515D" w:rsidP="00992562">
            <w:pPr>
              <w:jc w:val="center"/>
              <w:rPr>
                <w:rFonts w:eastAsia="Calibri"/>
                <w:bCs/>
                <w:sz w:val="20"/>
                <w:szCs w:val="20"/>
              </w:rPr>
            </w:pPr>
          </w:p>
        </w:tc>
      </w:tr>
      <w:tr w:rsidR="009F515D" w:rsidRPr="001A6D65" w:rsidTr="00F10571">
        <w:trPr>
          <w:cantSplit/>
          <w:trHeight w:val="20"/>
        </w:trPr>
        <w:tc>
          <w:tcPr>
            <w:tcW w:w="2805" w:type="dxa"/>
            <w:vMerge/>
          </w:tcPr>
          <w:p w:rsidR="009F515D" w:rsidRPr="00A52292" w:rsidRDefault="009F515D" w:rsidP="00992562"/>
        </w:tc>
        <w:tc>
          <w:tcPr>
            <w:tcW w:w="919" w:type="dxa"/>
            <w:gridSpan w:val="4"/>
          </w:tcPr>
          <w:p w:rsidR="009F515D" w:rsidRPr="009F515D" w:rsidRDefault="009F515D" w:rsidP="00C01D33">
            <w:pPr>
              <w:pStyle w:val="af7"/>
              <w:tabs>
                <w:tab w:val="left" w:pos="3615"/>
              </w:tabs>
              <w:spacing w:after="0"/>
              <w:jc w:val="left"/>
              <w:rPr>
                <w:rFonts w:ascii="Times New Roman" w:hAnsi="Times New Roman"/>
                <w:bCs/>
                <w:sz w:val="20"/>
                <w:szCs w:val="20"/>
              </w:rPr>
            </w:pPr>
            <w:r w:rsidRPr="009F515D">
              <w:rPr>
                <w:rFonts w:ascii="Times New Roman" w:hAnsi="Times New Roman"/>
                <w:bCs/>
                <w:sz w:val="20"/>
                <w:szCs w:val="20"/>
              </w:rPr>
              <w:t>1.</w:t>
            </w:r>
          </w:p>
        </w:tc>
        <w:tc>
          <w:tcPr>
            <w:tcW w:w="8279" w:type="dxa"/>
            <w:gridSpan w:val="5"/>
          </w:tcPr>
          <w:p w:rsidR="007C07D4" w:rsidRPr="006960E1" w:rsidRDefault="007C07D4" w:rsidP="007C07D4">
            <w:pPr>
              <w:jc w:val="both"/>
              <w:rPr>
                <w:sz w:val="20"/>
                <w:szCs w:val="20"/>
              </w:rPr>
            </w:pPr>
            <w:r>
              <w:rPr>
                <w:b/>
                <w:sz w:val="20"/>
                <w:szCs w:val="20"/>
              </w:rPr>
              <w:t>Чтение и обсуждение</w:t>
            </w:r>
            <w:r w:rsidRPr="006960E1">
              <w:rPr>
                <w:b/>
                <w:sz w:val="20"/>
                <w:szCs w:val="20"/>
              </w:rPr>
              <w:t>. Стихотворения</w:t>
            </w:r>
            <w:r>
              <w:rPr>
                <w:b/>
                <w:sz w:val="20"/>
                <w:szCs w:val="20"/>
              </w:rPr>
              <w:t xml:space="preserve"> В.В. Маяковского</w:t>
            </w:r>
            <w:r w:rsidRPr="006960E1">
              <w:rPr>
                <w:b/>
                <w:sz w:val="20"/>
                <w:szCs w:val="20"/>
              </w:rPr>
              <w:t>: «Юбилейное», «Про это», «Разговор с фининспектором о поэзии».</w:t>
            </w:r>
            <w:r w:rsidRPr="006960E1">
              <w:rPr>
                <w:sz w:val="20"/>
                <w:szCs w:val="20"/>
              </w:rPr>
              <w:t xml:space="preserve"> Вступление к поэме «Во весь голос», поэма «Облако в штанах». Пьесы «Клоп», «Баня» (по выбору преподавателя).</w:t>
            </w:r>
          </w:p>
          <w:p w:rsidR="007C07D4" w:rsidRPr="006960E1" w:rsidRDefault="007C07D4" w:rsidP="007C07D4">
            <w:pPr>
              <w:jc w:val="both"/>
              <w:rPr>
                <w:sz w:val="20"/>
                <w:szCs w:val="20"/>
              </w:rPr>
            </w:pPr>
            <w:r w:rsidRPr="006960E1">
              <w:rPr>
                <w:sz w:val="20"/>
                <w:szCs w:val="20"/>
              </w:rPr>
              <w:t>Повторение. Тема поэта и поэзии в русской литературе (А.С.Пушкин. «Разговор книгопродавца с поэтом», «Поэт», «Пророк»; М.Ю.Лермонтов. «Поэт», Н.А.Некрасов. «Поэт и гражданин»).</w:t>
            </w:r>
          </w:p>
          <w:p w:rsidR="009F515D" w:rsidRPr="009F515D" w:rsidRDefault="007C07D4" w:rsidP="007C07D4">
            <w:pPr>
              <w:rPr>
                <w:sz w:val="20"/>
                <w:szCs w:val="20"/>
              </w:rPr>
            </w:pPr>
            <w:r w:rsidRPr="006960E1">
              <w:rPr>
                <w:sz w:val="20"/>
                <w:szCs w:val="20"/>
              </w:rPr>
              <w:t>Теория литературы. Традиции и новаторство в литературе. Новая система стихосложения</w:t>
            </w:r>
            <w:r>
              <w:rPr>
                <w:sz w:val="20"/>
                <w:szCs w:val="20"/>
              </w:rPr>
              <w:t>. Тоническое стихосложение.</w:t>
            </w:r>
          </w:p>
        </w:tc>
        <w:tc>
          <w:tcPr>
            <w:tcW w:w="1001" w:type="dxa"/>
          </w:tcPr>
          <w:p w:rsidR="009F515D" w:rsidRPr="00BD7B0E" w:rsidRDefault="009F515D" w:rsidP="00992562">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9F515D" w:rsidRPr="00BD7B0E" w:rsidRDefault="009F515D" w:rsidP="00992562">
            <w:pPr>
              <w:jc w:val="center"/>
              <w:rPr>
                <w:rFonts w:eastAsia="Calibri"/>
                <w:bCs/>
                <w:sz w:val="20"/>
                <w:szCs w:val="20"/>
              </w:rPr>
            </w:pPr>
            <w:r>
              <w:rPr>
                <w:rFonts w:eastAsia="Calibri"/>
                <w:bCs/>
                <w:sz w:val="20"/>
                <w:szCs w:val="20"/>
              </w:rPr>
              <w:t>2</w:t>
            </w:r>
          </w:p>
        </w:tc>
      </w:tr>
      <w:tr w:rsidR="009F515D" w:rsidRPr="001A6D65" w:rsidTr="00992562">
        <w:trPr>
          <w:cantSplit/>
          <w:trHeight w:val="546"/>
        </w:trPr>
        <w:tc>
          <w:tcPr>
            <w:tcW w:w="2805" w:type="dxa"/>
            <w:vMerge/>
          </w:tcPr>
          <w:p w:rsidR="009F515D" w:rsidRPr="00873DF5" w:rsidRDefault="009F515D" w:rsidP="00992562">
            <w:pPr>
              <w:pStyle w:val="af7"/>
              <w:tabs>
                <w:tab w:val="left" w:pos="3615"/>
              </w:tabs>
              <w:spacing w:after="0"/>
              <w:jc w:val="right"/>
              <w:rPr>
                <w:bCs/>
                <w:sz w:val="20"/>
                <w:szCs w:val="20"/>
              </w:rPr>
            </w:pPr>
          </w:p>
        </w:tc>
        <w:tc>
          <w:tcPr>
            <w:tcW w:w="9198" w:type="dxa"/>
            <w:gridSpan w:val="9"/>
          </w:tcPr>
          <w:p w:rsidR="009F515D" w:rsidRPr="00BD7B0E" w:rsidRDefault="009F515D" w:rsidP="009F515D">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9F515D" w:rsidRPr="00BD7B0E" w:rsidRDefault="007C07D4" w:rsidP="00992562">
            <w:pPr>
              <w:pStyle w:val="af7"/>
              <w:tabs>
                <w:tab w:val="left" w:pos="3615"/>
              </w:tabs>
              <w:spacing w:after="0"/>
              <w:jc w:val="left"/>
              <w:rPr>
                <w:rFonts w:ascii="Times New Roman" w:hAnsi="Times New Roman"/>
                <w:bCs/>
                <w:sz w:val="20"/>
                <w:szCs w:val="20"/>
              </w:rPr>
            </w:pPr>
            <w:r w:rsidRPr="006960E1">
              <w:rPr>
                <w:sz w:val="20"/>
                <w:szCs w:val="20"/>
              </w:rPr>
              <w:t>Наизусть. Два-три стихотворения (по выбору студентов)</w:t>
            </w:r>
            <w:r>
              <w:rPr>
                <w:sz w:val="20"/>
                <w:szCs w:val="20"/>
              </w:rPr>
              <w:t>.</w:t>
            </w:r>
          </w:p>
        </w:tc>
        <w:tc>
          <w:tcPr>
            <w:tcW w:w="1001" w:type="dxa"/>
          </w:tcPr>
          <w:p w:rsidR="009F515D" w:rsidRPr="00BD7B0E" w:rsidRDefault="00DD1DF4" w:rsidP="00992562">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9F515D" w:rsidRPr="00BD7B0E" w:rsidRDefault="00DD1DF4" w:rsidP="00992562">
            <w:pPr>
              <w:jc w:val="center"/>
              <w:rPr>
                <w:rFonts w:eastAsia="Calibri"/>
                <w:bCs/>
                <w:sz w:val="20"/>
                <w:szCs w:val="20"/>
              </w:rPr>
            </w:pPr>
            <w:r>
              <w:rPr>
                <w:rFonts w:eastAsia="Calibri"/>
                <w:bCs/>
                <w:sz w:val="20"/>
                <w:szCs w:val="20"/>
              </w:rPr>
              <w:t>2</w:t>
            </w:r>
          </w:p>
        </w:tc>
      </w:tr>
      <w:tr w:rsidR="00C01D33" w:rsidRPr="001A6D65" w:rsidTr="00295E33">
        <w:trPr>
          <w:cantSplit/>
          <w:trHeight w:val="546"/>
        </w:trPr>
        <w:tc>
          <w:tcPr>
            <w:tcW w:w="2805" w:type="dxa"/>
            <w:vMerge w:val="restart"/>
            <w:tcBorders>
              <w:top w:val="nil"/>
            </w:tcBorders>
          </w:tcPr>
          <w:p w:rsidR="00C01D33" w:rsidRPr="00873DF5" w:rsidRDefault="00C01D33" w:rsidP="00C01D33">
            <w:pPr>
              <w:pStyle w:val="af7"/>
              <w:tabs>
                <w:tab w:val="left" w:pos="3615"/>
              </w:tabs>
              <w:spacing w:after="0"/>
              <w:jc w:val="right"/>
              <w:rPr>
                <w:bCs/>
                <w:sz w:val="20"/>
                <w:szCs w:val="20"/>
              </w:rPr>
            </w:pPr>
          </w:p>
        </w:tc>
        <w:tc>
          <w:tcPr>
            <w:tcW w:w="887" w:type="dxa"/>
            <w:gridSpan w:val="2"/>
          </w:tcPr>
          <w:p w:rsidR="00C01D33" w:rsidRPr="00C01D33" w:rsidRDefault="00C01D33" w:rsidP="00C01D33">
            <w:pPr>
              <w:pStyle w:val="af7"/>
              <w:spacing w:after="0"/>
              <w:jc w:val="left"/>
              <w:rPr>
                <w:rFonts w:ascii="Times New Roman" w:hAnsi="Times New Roman"/>
                <w:sz w:val="20"/>
                <w:szCs w:val="20"/>
              </w:rPr>
            </w:pPr>
            <w:r w:rsidRPr="00C01D33">
              <w:rPr>
                <w:rFonts w:ascii="Times New Roman" w:hAnsi="Times New Roman"/>
                <w:sz w:val="20"/>
                <w:szCs w:val="20"/>
              </w:rPr>
              <w:t>2.</w:t>
            </w:r>
          </w:p>
        </w:tc>
        <w:tc>
          <w:tcPr>
            <w:tcW w:w="8311" w:type="dxa"/>
            <w:gridSpan w:val="7"/>
          </w:tcPr>
          <w:p w:rsidR="00C01D33" w:rsidRPr="006960E1" w:rsidRDefault="00C01D33" w:rsidP="00C01D33">
            <w:pPr>
              <w:jc w:val="both"/>
              <w:rPr>
                <w:sz w:val="20"/>
                <w:szCs w:val="20"/>
              </w:rPr>
            </w:pPr>
            <w:r>
              <w:rPr>
                <w:b/>
                <w:sz w:val="20"/>
                <w:szCs w:val="20"/>
              </w:rPr>
              <w:t xml:space="preserve"> Чтение</w:t>
            </w:r>
            <w:r w:rsidRPr="00710F7F">
              <w:rPr>
                <w:b/>
                <w:sz w:val="20"/>
                <w:szCs w:val="20"/>
              </w:rPr>
              <w:t xml:space="preserve"> и обсуждение. Стихотворения</w:t>
            </w:r>
            <w:r>
              <w:rPr>
                <w:b/>
                <w:sz w:val="20"/>
                <w:szCs w:val="20"/>
              </w:rPr>
              <w:t xml:space="preserve"> С.А. Есенина</w:t>
            </w:r>
            <w:r w:rsidRPr="00710F7F">
              <w:rPr>
                <w:b/>
                <w:sz w:val="20"/>
                <w:szCs w:val="20"/>
              </w:rPr>
              <w:t>: «Русь</w:t>
            </w:r>
            <w:r w:rsidRPr="006960E1">
              <w:rPr>
                <w:sz w:val="20"/>
                <w:szCs w:val="20"/>
              </w:rPr>
              <w:t>», «Сорокоуст», «Мы теперь уходим понемногу…», «Русь Советская». Поэма «Анна Снегина».</w:t>
            </w:r>
            <w:r w:rsidRPr="00BD7B0E">
              <w:rPr>
                <w:sz w:val="20"/>
                <w:szCs w:val="20"/>
              </w:rPr>
              <w:t xml:space="preserve"> Поэма «Анна Снегина» — поэма о судьбе человека и Родины. Лирическое и эпическое в поэме.</w:t>
            </w:r>
          </w:p>
        </w:tc>
        <w:tc>
          <w:tcPr>
            <w:tcW w:w="1001" w:type="dxa"/>
          </w:tcPr>
          <w:p w:rsidR="00C01D33"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C01D33" w:rsidRDefault="00C01D33" w:rsidP="00C01D33">
            <w:pPr>
              <w:jc w:val="center"/>
              <w:rPr>
                <w:rFonts w:eastAsia="Calibri"/>
                <w:bCs/>
                <w:sz w:val="20"/>
                <w:szCs w:val="20"/>
              </w:rPr>
            </w:pPr>
            <w:r>
              <w:rPr>
                <w:rFonts w:eastAsia="Calibri"/>
                <w:bCs/>
                <w:sz w:val="20"/>
                <w:szCs w:val="20"/>
              </w:rPr>
              <w:t>2</w:t>
            </w:r>
          </w:p>
        </w:tc>
      </w:tr>
      <w:tr w:rsidR="00C01D33" w:rsidRPr="001A6D65" w:rsidTr="00295E33">
        <w:trPr>
          <w:cantSplit/>
          <w:trHeight w:val="546"/>
        </w:trPr>
        <w:tc>
          <w:tcPr>
            <w:tcW w:w="2805" w:type="dxa"/>
            <w:vMerge/>
            <w:tcBorders>
              <w:top w:val="nil"/>
            </w:tcBorders>
          </w:tcPr>
          <w:p w:rsidR="00C01D33" w:rsidRPr="00873DF5" w:rsidRDefault="00C01D33" w:rsidP="00C01D33">
            <w:pPr>
              <w:pStyle w:val="af7"/>
              <w:tabs>
                <w:tab w:val="left" w:pos="3615"/>
              </w:tabs>
              <w:spacing w:after="0"/>
              <w:jc w:val="right"/>
              <w:rPr>
                <w:bCs/>
                <w:sz w:val="20"/>
                <w:szCs w:val="20"/>
              </w:rPr>
            </w:pPr>
          </w:p>
        </w:tc>
        <w:tc>
          <w:tcPr>
            <w:tcW w:w="9198" w:type="dxa"/>
            <w:gridSpan w:val="9"/>
          </w:tcPr>
          <w:p w:rsidR="00C01D33" w:rsidRPr="00BD7B0E" w:rsidRDefault="00C01D33" w:rsidP="00C01D33">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C01D33" w:rsidRPr="00BD7B0E" w:rsidRDefault="00C01D33" w:rsidP="00C01D33">
            <w:pPr>
              <w:pStyle w:val="af7"/>
              <w:spacing w:after="0"/>
              <w:jc w:val="left"/>
              <w:rPr>
                <w:rFonts w:ascii="Times New Roman" w:hAnsi="Times New Roman"/>
                <w:b/>
                <w:sz w:val="20"/>
                <w:szCs w:val="20"/>
              </w:rPr>
            </w:pPr>
            <w:r w:rsidRPr="006960E1">
              <w:rPr>
                <w:sz w:val="20"/>
                <w:szCs w:val="20"/>
              </w:rPr>
              <w:t>Наизусть. Два-три стихотворения (по выбору студентов).</w:t>
            </w:r>
          </w:p>
        </w:tc>
        <w:tc>
          <w:tcPr>
            <w:tcW w:w="1001" w:type="dxa"/>
          </w:tcPr>
          <w:p w:rsidR="00C01D33"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C01D33" w:rsidRDefault="00C01D33" w:rsidP="00C01D33">
            <w:pPr>
              <w:jc w:val="center"/>
              <w:rPr>
                <w:rFonts w:eastAsia="Calibri"/>
                <w:bCs/>
                <w:sz w:val="20"/>
                <w:szCs w:val="20"/>
              </w:rPr>
            </w:pPr>
            <w:r>
              <w:rPr>
                <w:rFonts w:eastAsia="Calibri"/>
                <w:bCs/>
                <w:sz w:val="20"/>
                <w:szCs w:val="20"/>
              </w:rPr>
              <w:t>2</w:t>
            </w:r>
          </w:p>
        </w:tc>
      </w:tr>
      <w:tr w:rsidR="00C01D33" w:rsidRPr="001A6D65" w:rsidTr="00992562">
        <w:trPr>
          <w:cantSplit/>
          <w:trHeight w:val="387"/>
        </w:trPr>
        <w:tc>
          <w:tcPr>
            <w:tcW w:w="2805" w:type="dxa"/>
            <w:vMerge w:val="restart"/>
          </w:tcPr>
          <w:p w:rsidR="00C01D33" w:rsidRPr="00873DF5" w:rsidRDefault="00C01D33" w:rsidP="00C01D33">
            <w:pPr>
              <w:rPr>
                <w:bCs/>
                <w:sz w:val="20"/>
                <w:szCs w:val="20"/>
              </w:rPr>
            </w:pPr>
            <w:r w:rsidRPr="00EE28A0">
              <w:rPr>
                <w:b/>
                <w:sz w:val="20"/>
                <w:szCs w:val="20"/>
              </w:rPr>
              <w:lastRenderedPageBreak/>
              <w:t>Тема 2.3 Особенности развития литературы 1930 — начала 1940-х годов</w:t>
            </w:r>
          </w:p>
          <w:p w:rsidR="00C01D33" w:rsidRDefault="00C01D33" w:rsidP="00C01D33">
            <w:pPr>
              <w:pStyle w:val="af7"/>
              <w:tabs>
                <w:tab w:val="left" w:pos="3615"/>
              </w:tabs>
              <w:spacing w:after="0"/>
              <w:jc w:val="right"/>
              <w:rPr>
                <w:bCs/>
                <w:sz w:val="20"/>
                <w:szCs w:val="20"/>
              </w:rPr>
            </w:pPr>
          </w:p>
          <w:p w:rsidR="00C01D33" w:rsidRDefault="00C01D33" w:rsidP="00C01D33"/>
          <w:p w:rsidR="00C01D33" w:rsidRDefault="00C01D33" w:rsidP="00C01D33"/>
          <w:p w:rsidR="00C01D33" w:rsidRDefault="00C01D33" w:rsidP="00C01D33"/>
          <w:p w:rsidR="00C01D33" w:rsidRDefault="00C01D33" w:rsidP="00C01D33"/>
          <w:p w:rsidR="00C01D33" w:rsidRDefault="00C01D33" w:rsidP="00C01D33"/>
          <w:p w:rsidR="00C01D33" w:rsidRPr="001C390E" w:rsidRDefault="00C01D33" w:rsidP="00C01D33"/>
          <w:p w:rsidR="00C01D33" w:rsidRDefault="00C01D33" w:rsidP="00C01D33"/>
          <w:p w:rsidR="00C01D33" w:rsidRDefault="00C01D33" w:rsidP="00C01D33"/>
          <w:p w:rsidR="00C01D33" w:rsidRDefault="00C01D33" w:rsidP="00C01D33"/>
          <w:p w:rsidR="00C01D33" w:rsidRDefault="00C01D33" w:rsidP="00C01D33"/>
          <w:p w:rsidR="00C01D33" w:rsidRDefault="00C01D33" w:rsidP="00C01D33"/>
          <w:p w:rsidR="00C01D33" w:rsidRDefault="00C01D33" w:rsidP="00C01D33"/>
          <w:p w:rsidR="00C01D33" w:rsidRDefault="00C01D33" w:rsidP="00C01D33"/>
          <w:p w:rsidR="00C01D33" w:rsidRDefault="00C01D33" w:rsidP="00C01D33"/>
          <w:p w:rsidR="00C01D33" w:rsidRDefault="00C01D33" w:rsidP="00C01D33"/>
          <w:p w:rsidR="00C01D33" w:rsidRDefault="00C01D33" w:rsidP="00C01D33"/>
          <w:p w:rsidR="00C01D33" w:rsidRDefault="00C01D33" w:rsidP="00C01D33"/>
          <w:p w:rsidR="00C01D33" w:rsidRDefault="00C01D33" w:rsidP="00C01D33"/>
          <w:p w:rsidR="00C01D33" w:rsidRDefault="00C01D33" w:rsidP="00C01D33"/>
          <w:p w:rsidR="00C01D33" w:rsidRPr="00873DF5" w:rsidRDefault="00C01D33" w:rsidP="00C01D33">
            <w:pPr>
              <w:rPr>
                <w:bCs/>
                <w:sz w:val="20"/>
                <w:szCs w:val="20"/>
              </w:rPr>
            </w:pPr>
          </w:p>
        </w:tc>
        <w:tc>
          <w:tcPr>
            <w:tcW w:w="9198" w:type="dxa"/>
            <w:gridSpan w:val="9"/>
          </w:tcPr>
          <w:p w:rsidR="00C01D33" w:rsidRPr="00BD7B0E" w:rsidRDefault="00C01D33" w:rsidP="00C01D33">
            <w:pPr>
              <w:pStyle w:val="af7"/>
              <w:jc w:val="left"/>
              <w:rPr>
                <w:rFonts w:ascii="Times New Roman" w:hAnsi="Times New Roman"/>
                <w:b/>
                <w:sz w:val="20"/>
                <w:szCs w:val="20"/>
              </w:rPr>
            </w:pPr>
            <w:r w:rsidRPr="00BD7B0E">
              <w:rPr>
                <w:rFonts w:ascii="Times New Roman" w:hAnsi="Times New Roman"/>
                <w:b/>
                <w:bCs/>
                <w:sz w:val="20"/>
                <w:szCs w:val="20"/>
              </w:rPr>
              <w:t>Содержание учебного материала</w:t>
            </w:r>
          </w:p>
        </w:tc>
        <w:tc>
          <w:tcPr>
            <w:tcW w:w="1001" w:type="dxa"/>
          </w:tcPr>
          <w:p w:rsidR="00C01D33" w:rsidRPr="00BD7B0E" w:rsidRDefault="00C01D33" w:rsidP="00C01D33">
            <w:pPr>
              <w:pStyle w:val="af7"/>
              <w:rPr>
                <w:rFonts w:ascii="Times New Roman" w:eastAsia="Calibri" w:hAnsi="Times New Roman"/>
                <w:b/>
                <w:bCs/>
                <w:sz w:val="20"/>
                <w:szCs w:val="20"/>
              </w:rPr>
            </w:pPr>
            <w:r>
              <w:rPr>
                <w:rFonts w:ascii="Times New Roman" w:eastAsia="Calibri" w:hAnsi="Times New Roman"/>
                <w:b/>
                <w:bCs/>
                <w:sz w:val="20"/>
                <w:szCs w:val="20"/>
              </w:rPr>
              <w:t>26</w:t>
            </w:r>
          </w:p>
        </w:tc>
        <w:tc>
          <w:tcPr>
            <w:tcW w:w="1504" w:type="dxa"/>
            <w:shd w:val="clear" w:color="auto" w:fill="auto"/>
          </w:tcPr>
          <w:p w:rsidR="00C01D33" w:rsidRPr="00BD7B0E" w:rsidRDefault="00C01D33" w:rsidP="00C01D33">
            <w:pPr>
              <w:jc w:val="center"/>
              <w:rPr>
                <w:rFonts w:eastAsia="Calibri"/>
                <w:bCs/>
                <w:sz w:val="20"/>
                <w:szCs w:val="20"/>
              </w:rPr>
            </w:pPr>
          </w:p>
        </w:tc>
      </w:tr>
      <w:tr w:rsidR="00C01D33" w:rsidRPr="001A6D65" w:rsidTr="00992562">
        <w:trPr>
          <w:cantSplit/>
          <w:trHeight w:val="695"/>
        </w:trPr>
        <w:tc>
          <w:tcPr>
            <w:tcW w:w="2805" w:type="dxa"/>
            <w:vMerge/>
          </w:tcPr>
          <w:p w:rsidR="00C01D33" w:rsidRPr="00EE28A0" w:rsidRDefault="00C01D33" w:rsidP="00C01D33">
            <w:pPr>
              <w:rPr>
                <w:b/>
                <w:sz w:val="20"/>
                <w:szCs w:val="20"/>
              </w:rPr>
            </w:pPr>
          </w:p>
        </w:tc>
        <w:tc>
          <w:tcPr>
            <w:tcW w:w="919" w:type="dxa"/>
            <w:gridSpan w:val="4"/>
          </w:tcPr>
          <w:p w:rsidR="00C01D33" w:rsidRPr="00BD7B0E" w:rsidRDefault="00C01D33" w:rsidP="00C01D33">
            <w:pPr>
              <w:pStyle w:val="af7"/>
              <w:jc w:val="left"/>
              <w:rPr>
                <w:rFonts w:ascii="Times New Roman" w:hAnsi="Times New Roman"/>
                <w:b/>
                <w:sz w:val="20"/>
                <w:szCs w:val="20"/>
              </w:rPr>
            </w:pPr>
            <w:r w:rsidRPr="00BD7B0E">
              <w:rPr>
                <w:rFonts w:ascii="Times New Roman" w:hAnsi="Times New Roman"/>
                <w:b/>
                <w:sz w:val="20"/>
                <w:szCs w:val="20"/>
              </w:rPr>
              <w:t xml:space="preserve">   1.</w:t>
            </w:r>
          </w:p>
        </w:tc>
        <w:tc>
          <w:tcPr>
            <w:tcW w:w="8279" w:type="dxa"/>
            <w:gridSpan w:val="5"/>
          </w:tcPr>
          <w:p w:rsidR="00C01D33" w:rsidRPr="00BD7B0E" w:rsidRDefault="00C01D33" w:rsidP="00C01D33">
            <w:pPr>
              <w:jc w:val="both"/>
              <w:rPr>
                <w:b/>
                <w:sz w:val="20"/>
                <w:szCs w:val="20"/>
              </w:rPr>
            </w:pPr>
            <w:r w:rsidRPr="00BD7B0E">
              <w:rPr>
                <w:b/>
                <w:sz w:val="20"/>
                <w:szCs w:val="20"/>
              </w:rPr>
              <w:t xml:space="preserve">Становление новой культуры в 1930-е годы. </w:t>
            </w:r>
          </w:p>
          <w:p w:rsidR="00C01D33" w:rsidRPr="00BD7B0E" w:rsidRDefault="00C01D33" w:rsidP="00C01D33">
            <w:pPr>
              <w:jc w:val="both"/>
              <w:rPr>
                <w:sz w:val="20"/>
                <w:szCs w:val="20"/>
              </w:rPr>
            </w:pPr>
            <w:r w:rsidRPr="00BD7B0E">
              <w:rPr>
                <w:sz w:val="20"/>
                <w:szCs w:val="20"/>
              </w:rPr>
              <w:t xml:space="preserve"> Поворот к патриотизму в середине 1930-х годов (в культуре, искусстве и литературе). Первый съезд советских писателей и его значение. Социалистический реализм как новый художественный метод.</w:t>
            </w:r>
          </w:p>
          <w:p w:rsidR="00C01D33" w:rsidRPr="00BD7B0E" w:rsidRDefault="00C01D33" w:rsidP="00C01D33">
            <w:pPr>
              <w:jc w:val="both"/>
              <w:rPr>
                <w:sz w:val="20"/>
                <w:szCs w:val="20"/>
              </w:rPr>
            </w:pPr>
            <w:r w:rsidRPr="00BD7B0E">
              <w:rPr>
                <w:sz w:val="20"/>
                <w:szCs w:val="20"/>
              </w:rPr>
              <w:t>Противоречия в его развитии и воплощении.</w:t>
            </w:r>
          </w:p>
          <w:p w:rsidR="00C01D33" w:rsidRPr="00BD7B0E" w:rsidRDefault="00C01D33" w:rsidP="00C01D33">
            <w:pPr>
              <w:jc w:val="both"/>
              <w:rPr>
                <w:sz w:val="20"/>
                <w:szCs w:val="20"/>
              </w:rPr>
            </w:pPr>
            <w:r w:rsidRPr="00BD7B0E">
              <w:rPr>
                <w:sz w:val="20"/>
                <w:szCs w:val="20"/>
              </w:rPr>
              <w:t>Отражение индустриализации и коллективизации; поэтизация социалистического идеала в творчестве Н. Островского, Л. Леонова, В. Катаева, М. Шолохова, Ф. Гладкова, М. Шагинян, Вс .Вишневского, Н. Погодина, Э. Багрицкого, М. Светлова, В. Луговского, Н. Тихонова, П. Васильева и др.</w:t>
            </w:r>
          </w:p>
          <w:p w:rsidR="00C01D33" w:rsidRPr="00BD7B0E" w:rsidRDefault="00C01D33" w:rsidP="00C01D33">
            <w:pPr>
              <w:jc w:val="both"/>
              <w:rPr>
                <w:sz w:val="20"/>
                <w:szCs w:val="20"/>
              </w:rPr>
            </w:pPr>
            <w:r w:rsidRPr="00BD7B0E">
              <w:rPr>
                <w:sz w:val="20"/>
                <w:szCs w:val="20"/>
              </w:rPr>
              <w:t>Историческая тема в творчестве А. Толстого, Ю. Тынянова, А. Чапыгина.</w:t>
            </w:r>
          </w:p>
          <w:p w:rsidR="00C01D33" w:rsidRPr="00BD7B0E" w:rsidRDefault="00C01D33" w:rsidP="00C01D33">
            <w:pPr>
              <w:jc w:val="both"/>
              <w:rPr>
                <w:sz w:val="20"/>
                <w:szCs w:val="20"/>
              </w:rPr>
            </w:pPr>
            <w:r w:rsidRPr="00BD7B0E">
              <w:rPr>
                <w:sz w:val="20"/>
                <w:szCs w:val="20"/>
              </w:rPr>
              <w:t>Сатирическое обличение нового быта (М. Зощенко, И. Ильф и Е. Петров, М. Булгаков).</w:t>
            </w:r>
          </w:p>
          <w:p w:rsidR="00E52D78" w:rsidRPr="00BD7B0E" w:rsidRDefault="00C01D33" w:rsidP="00E52D78">
            <w:pPr>
              <w:rPr>
                <w:b/>
                <w:sz w:val="20"/>
                <w:szCs w:val="20"/>
              </w:rPr>
            </w:pPr>
            <w:r w:rsidRPr="00BD7B0E">
              <w:rPr>
                <w:sz w:val="20"/>
                <w:szCs w:val="20"/>
              </w:rPr>
              <w:t>Развитие драматургии в 1930-е годы.</w:t>
            </w:r>
            <w:r w:rsidR="00E52D78" w:rsidRPr="00BD7B0E">
              <w:rPr>
                <w:b/>
                <w:sz w:val="20"/>
                <w:szCs w:val="20"/>
              </w:rPr>
              <w:t xml:space="preserve"> Марина Ивановна Цветаева (1892—1941)</w:t>
            </w:r>
          </w:p>
          <w:p w:rsidR="00E52D78" w:rsidRPr="00BD7B0E" w:rsidRDefault="00E52D78" w:rsidP="00E52D78">
            <w:pPr>
              <w:jc w:val="both"/>
              <w:rPr>
                <w:sz w:val="20"/>
                <w:szCs w:val="20"/>
              </w:rPr>
            </w:pPr>
            <w:r w:rsidRPr="00BD7B0E">
              <w:rPr>
                <w:sz w:val="20"/>
                <w:szCs w:val="20"/>
              </w:rPr>
              <w:t>Сведения из биографии. Идейно-тематические особенности поэзии М.И. Цветаевой, конфликт быта и бытия, времени и вечности. Художественные особенности поэзии М.И .Цветаевой. Фольклорные и литературные образы и мотивы в лирике Цветаевой.</w:t>
            </w:r>
          </w:p>
          <w:p w:rsidR="00E52D78" w:rsidRPr="00BD7B0E" w:rsidRDefault="00E52D78" w:rsidP="00E52D78">
            <w:pPr>
              <w:jc w:val="both"/>
              <w:rPr>
                <w:sz w:val="20"/>
                <w:szCs w:val="20"/>
              </w:rPr>
            </w:pPr>
            <w:r w:rsidRPr="00BD7B0E">
              <w:rPr>
                <w:sz w:val="20"/>
                <w:szCs w:val="20"/>
              </w:rPr>
              <w:t>Своеобразие поэтического стиля.</w:t>
            </w:r>
          </w:p>
          <w:p w:rsidR="00E52D78" w:rsidRPr="00BD7B0E" w:rsidRDefault="00E52D78" w:rsidP="00E52D78">
            <w:pPr>
              <w:jc w:val="both"/>
              <w:rPr>
                <w:sz w:val="20"/>
                <w:szCs w:val="20"/>
              </w:rPr>
            </w:pPr>
            <w:r w:rsidRPr="00BD7B0E">
              <w:rPr>
                <w:sz w:val="20"/>
                <w:szCs w:val="20"/>
              </w:rPr>
              <w:t>Повторение. Тема поэта и поэзии в русской литературе XIX—XX веков. Образ Москвы в творчестве русских поэтов (А.С. Пушкин, М.Ю. Лермонтов, С.А. Есенин и др.).</w:t>
            </w:r>
          </w:p>
          <w:p w:rsidR="00C01D33" w:rsidRPr="00BD7B0E" w:rsidRDefault="00E52D78" w:rsidP="00E52D78">
            <w:pPr>
              <w:jc w:val="both"/>
              <w:rPr>
                <w:b/>
                <w:sz w:val="20"/>
                <w:szCs w:val="20"/>
              </w:rPr>
            </w:pPr>
            <w:r w:rsidRPr="00BD7B0E">
              <w:rPr>
                <w:sz w:val="20"/>
                <w:szCs w:val="20"/>
              </w:rPr>
              <w:t>Теория литературы. Развитие понятия о средствах поэтической выразительности.</w:t>
            </w:r>
          </w:p>
        </w:tc>
        <w:tc>
          <w:tcPr>
            <w:tcW w:w="1001" w:type="dxa"/>
          </w:tcPr>
          <w:p w:rsidR="00C01D33" w:rsidRPr="00BD7B0E" w:rsidRDefault="00C01D33" w:rsidP="00C01D33">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2</w:t>
            </w:r>
          </w:p>
        </w:tc>
      </w:tr>
      <w:tr w:rsidR="00C01D33" w:rsidRPr="001A6D65" w:rsidTr="00F10571">
        <w:trPr>
          <w:cantSplit/>
          <w:trHeight w:val="835"/>
        </w:trPr>
        <w:tc>
          <w:tcPr>
            <w:tcW w:w="2805" w:type="dxa"/>
            <w:vMerge/>
          </w:tcPr>
          <w:p w:rsidR="00C01D33" w:rsidRPr="00873DF5" w:rsidRDefault="00C01D33" w:rsidP="00C01D33">
            <w:pPr>
              <w:rPr>
                <w:bCs/>
                <w:sz w:val="20"/>
                <w:szCs w:val="20"/>
              </w:rPr>
            </w:pPr>
          </w:p>
        </w:tc>
        <w:tc>
          <w:tcPr>
            <w:tcW w:w="9198" w:type="dxa"/>
            <w:gridSpan w:val="9"/>
          </w:tcPr>
          <w:p w:rsidR="00C01D33" w:rsidRPr="00BD7B0E" w:rsidRDefault="00C01D33" w:rsidP="00C01D33">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C01D33" w:rsidRPr="00BD7B0E" w:rsidRDefault="00C01D33" w:rsidP="00C01D33">
            <w:pPr>
              <w:jc w:val="both"/>
              <w:rPr>
                <w:sz w:val="20"/>
                <w:szCs w:val="20"/>
              </w:rPr>
            </w:pPr>
            <w:r w:rsidRPr="00BD7B0E">
              <w:rPr>
                <w:sz w:val="20"/>
                <w:szCs w:val="20"/>
              </w:rPr>
              <w:t>Подготовка   заочной экскурсии в один из музеев М.И. Цветаевой.</w:t>
            </w:r>
          </w:p>
          <w:p w:rsidR="00C01D33" w:rsidRPr="00BD7B0E" w:rsidRDefault="00C01D33" w:rsidP="00C01D33">
            <w:pPr>
              <w:rPr>
                <w:b/>
                <w:sz w:val="20"/>
                <w:szCs w:val="20"/>
              </w:rPr>
            </w:pPr>
            <w:r w:rsidRPr="00BD7B0E">
              <w:rPr>
                <w:sz w:val="20"/>
                <w:szCs w:val="20"/>
              </w:rPr>
              <w:t>Наизусть. Одно-два стихотворения (по выбору студентов).</w:t>
            </w:r>
          </w:p>
        </w:tc>
        <w:tc>
          <w:tcPr>
            <w:tcW w:w="1001" w:type="dxa"/>
          </w:tcPr>
          <w:p w:rsidR="00C01D33" w:rsidRPr="00BD7B0E"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C01D33" w:rsidRPr="00BD7B0E" w:rsidRDefault="00C01D33" w:rsidP="00C01D33">
            <w:pPr>
              <w:jc w:val="center"/>
              <w:rPr>
                <w:rFonts w:eastAsia="Calibri"/>
                <w:bCs/>
                <w:sz w:val="20"/>
                <w:szCs w:val="20"/>
              </w:rPr>
            </w:pPr>
            <w:r>
              <w:rPr>
                <w:rFonts w:eastAsia="Calibri"/>
                <w:bCs/>
                <w:sz w:val="20"/>
                <w:szCs w:val="20"/>
              </w:rPr>
              <w:t>2</w:t>
            </w:r>
          </w:p>
        </w:tc>
      </w:tr>
      <w:tr w:rsidR="00C01D33" w:rsidRPr="001A6D65" w:rsidTr="00F10571">
        <w:trPr>
          <w:cantSplit/>
          <w:trHeight w:val="2603"/>
        </w:trPr>
        <w:tc>
          <w:tcPr>
            <w:tcW w:w="2805" w:type="dxa"/>
            <w:vMerge/>
          </w:tcPr>
          <w:p w:rsidR="00C01D33" w:rsidRPr="00873DF5" w:rsidRDefault="00C01D33" w:rsidP="00C01D33">
            <w:pPr>
              <w:rPr>
                <w:bCs/>
                <w:sz w:val="20"/>
                <w:szCs w:val="20"/>
              </w:rPr>
            </w:pPr>
          </w:p>
        </w:tc>
        <w:tc>
          <w:tcPr>
            <w:tcW w:w="919" w:type="dxa"/>
            <w:gridSpan w:val="4"/>
          </w:tcPr>
          <w:p w:rsidR="00C01D33" w:rsidRPr="00BD7B0E" w:rsidRDefault="00E52D78" w:rsidP="00C01D33">
            <w:pPr>
              <w:pStyle w:val="af7"/>
              <w:tabs>
                <w:tab w:val="left" w:pos="3615"/>
              </w:tabs>
              <w:spacing w:after="0"/>
              <w:rPr>
                <w:rFonts w:ascii="Times New Roman" w:hAnsi="Times New Roman"/>
                <w:bCs/>
                <w:sz w:val="20"/>
                <w:szCs w:val="20"/>
              </w:rPr>
            </w:pPr>
            <w:r>
              <w:rPr>
                <w:rFonts w:ascii="Times New Roman" w:hAnsi="Times New Roman"/>
                <w:bCs/>
                <w:sz w:val="20"/>
                <w:szCs w:val="20"/>
              </w:rPr>
              <w:t>2</w:t>
            </w:r>
            <w:r w:rsidR="00C01D33" w:rsidRPr="00BD7B0E">
              <w:rPr>
                <w:rFonts w:ascii="Times New Roman" w:hAnsi="Times New Roman"/>
                <w:bCs/>
                <w:sz w:val="20"/>
                <w:szCs w:val="20"/>
              </w:rPr>
              <w:t>.</w:t>
            </w:r>
          </w:p>
        </w:tc>
        <w:tc>
          <w:tcPr>
            <w:tcW w:w="8279" w:type="dxa"/>
            <w:gridSpan w:val="5"/>
          </w:tcPr>
          <w:p w:rsidR="00C01D33" w:rsidRPr="00BD7B0E" w:rsidRDefault="00C01D33" w:rsidP="00C01D33">
            <w:pPr>
              <w:rPr>
                <w:b/>
                <w:sz w:val="20"/>
                <w:szCs w:val="20"/>
              </w:rPr>
            </w:pPr>
            <w:r w:rsidRPr="00BD7B0E">
              <w:rPr>
                <w:b/>
                <w:sz w:val="20"/>
                <w:szCs w:val="20"/>
              </w:rPr>
              <w:t xml:space="preserve">Осип Эмильевич Мандельштам (1891—1938) </w:t>
            </w:r>
          </w:p>
          <w:p w:rsidR="00C01D33" w:rsidRPr="00BD7B0E" w:rsidRDefault="00C01D33" w:rsidP="00C01D33">
            <w:pPr>
              <w:jc w:val="both"/>
              <w:rPr>
                <w:sz w:val="20"/>
                <w:szCs w:val="20"/>
              </w:rPr>
            </w:pPr>
            <w:r w:rsidRPr="00BD7B0E">
              <w:rPr>
                <w:sz w:val="20"/>
                <w:szCs w:val="20"/>
              </w:rPr>
              <w:t>Сведения из биографии О.Э. Мандельштама. Идейно-тематические и художественные особенности поэзии О.Э. Мандельштама. Противостояние поэта «веку-волкодаву». Поиски духовных опор в искусстве и природе. Теория поэтического слова О. Мандельштама.</w:t>
            </w:r>
          </w:p>
          <w:p w:rsidR="00C01D33" w:rsidRPr="00BD7B0E" w:rsidRDefault="00C01D33" w:rsidP="00C01D33">
            <w:pPr>
              <w:jc w:val="both"/>
              <w:rPr>
                <w:sz w:val="20"/>
                <w:szCs w:val="20"/>
              </w:rPr>
            </w:pPr>
            <w:r w:rsidRPr="00BD7B0E">
              <w:rPr>
                <w:sz w:val="20"/>
                <w:szCs w:val="20"/>
              </w:rPr>
              <w:t>Для чтения и изучения. Стихотворения: «Selentium», «NotreDame», «Бессонница.</w:t>
            </w:r>
          </w:p>
          <w:p w:rsidR="00C01D33" w:rsidRPr="00BD7B0E" w:rsidRDefault="00C01D33" w:rsidP="00C01D33">
            <w:pPr>
              <w:jc w:val="both"/>
              <w:rPr>
                <w:sz w:val="20"/>
                <w:szCs w:val="20"/>
              </w:rPr>
            </w:pPr>
            <w:r w:rsidRPr="00BD7B0E">
              <w:rPr>
                <w:sz w:val="20"/>
                <w:szCs w:val="20"/>
              </w:rPr>
              <w:t>Гомер. Тугие паруса…», «Ленинград» («Я вернулся в мой город, знакомый до слез…»), «За гремучую доблесть грядущих веков…», «Квартира тиха, как бумага…», «Золотистого меда струя из бутылки текла…».</w:t>
            </w:r>
          </w:p>
          <w:p w:rsidR="00C01D33" w:rsidRPr="00BD7B0E" w:rsidRDefault="00C01D33" w:rsidP="00C01D33">
            <w:pPr>
              <w:jc w:val="both"/>
              <w:rPr>
                <w:bCs/>
                <w:sz w:val="20"/>
                <w:szCs w:val="20"/>
              </w:rPr>
            </w:pPr>
            <w:r w:rsidRPr="00BD7B0E">
              <w:rPr>
                <w:sz w:val="20"/>
                <w:szCs w:val="20"/>
              </w:rPr>
              <w:t>Повторение. Образ Петербурга в русской литературе XIX века (А.С. Пушкин, Н.В. Гоголь, Ф.М. Достоевский). Природа в поэзии XIX века.</w:t>
            </w:r>
          </w:p>
        </w:tc>
        <w:tc>
          <w:tcPr>
            <w:tcW w:w="1001" w:type="dxa"/>
          </w:tcPr>
          <w:p w:rsidR="00C01D33" w:rsidRPr="00BD7B0E" w:rsidRDefault="00C01D33" w:rsidP="00C01D33">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2</w:t>
            </w:r>
          </w:p>
        </w:tc>
      </w:tr>
      <w:tr w:rsidR="00C01D33" w:rsidRPr="001A6D65" w:rsidTr="00992562">
        <w:trPr>
          <w:cantSplit/>
          <w:trHeight w:val="20"/>
        </w:trPr>
        <w:tc>
          <w:tcPr>
            <w:tcW w:w="2805" w:type="dxa"/>
            <w:vMerge/>
          </w:tcPr>
          <w:p w:rsidR="00C01D33" w:rsidRPr="00873DF5" w:rsidRDefault="00C01D33" w:rsidP="00C01D33">
            <w:pPr>
              <w:rPr>
                <w:bCs/>
                <w:sz w:val="20"/>
                <w:szCs w:val="20"/>
              </w:rPr>
            </w:pPr>
          </w:p>
        </w:tc>
        <w:tc>
          <w:tcPr>
            <w:tcW w:w="9198" w:type="dxa"/>
            <w:gridSpan w:val="9"/>
          </w:tcPr>
          <w:p w:rsidR="00C01D33" w:rsidRPr="00BD7B0E" w:rsidRDefault="00C01D33" w:rsidP="00C01D33">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C01D33" w:rsidRPr="00BD7B0E" w:rsidRDefault="00C01D33" w:rsidP="00C01D33">
            <w:pPr>
              <w:pStyle w:val="af7"/>
              <w:tabs>
                <w:tab w:val="left" w:pos="3615"/>
              </w:tabs>
              <w:spacing w:after="0"/>
              <w:jc w:val="left"/>
              <w:rPr>
                <w:rFonts w:ascii="Times New Roman" w:hAnsi="Times New Roman"/>
                <w:bCs/>
                <w:sz w:val="20"/>
                <w:szCs w:val="20"/>
              </w:rPr>
            </w:pPr>
            <w:r w:rsidRPr="00BD7B0E">
              <w:rPr>
                <w:rFonts w:ascii="Times New Roman" w:hAnsi="Times New Roman"/>
                <w:sz w:val="20"/>
                <w:szCs w:val="20"/>
              </w:rPr>
              <w:t>Наизусть. Одно-два стихотворения (по выбору студентов).</w:t>
            </w:r>
          </w:p>
        </w:tc>
        <w:tc>
          <w:tcPr>
            <w:tcW w:w="1001" w:type="dxa"/>
          </w:tcPr>
          <w:p w:rsidR="00C01D33" w:rsidRPr="00BD7B0E" w:rsidRDefault="00C01D33" w:rsidP="00C01D33">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2</w:t>
            </w:r>
          </w:p>
        </w:tc>
      </w:tr>
      <w:tr w:rsidR="00C01D33" w:rsidRPr="001A6D65" w:rsidTr="00992562">
        <w:trPr>
          <w:cantSplit/>
          <w:trHeight w:val="20"/>
        </w:trPr>
        <w:tc>
          <w:tcPr>
            <w:tcW w:w="2805" w:type="dxa"/>
            <w:vMerge/>
          </w:tcPr>
          <w:p w:rsidR="00C01D33" w:rsidRPr="00873DF5" w:rsidRDefault="00C01D33" w:rsidP="00C01D33">
            <w:pPr>
              <w:rPr>
                <w:bCs/>
                <w:sz w:val="20"/>
                <w:szCs w:val="20"/>
              </w:rPr>
            </w:pPr>
          </w:p>
        </w:tc>
        <w:tc>
          <w:tcPr>
            <w:tcW w:w="919" w:type="dxa"/>
            <w:gridSpan w:val="4"/>
          </w:tcPr>
          <w:p w:rsidR="00C01D33" w:rsidRPr="00BD7B0E" w:rsidRDefault="00E52D78" w:rsidP="00C01D33">
            <w:pPr>
              <w:pStyle w:val="af7"/>
              <w:tabs>
                <w:tab w:val="left" w:pos="3615"/>
              </w:tabs>
              <w:spacing w:after="0"/>
              <w:rPr>
                <w:rFonts w:ascii="Times New Roman" w:hAnsi="Times New Roman"/>
                <w:bCs/>
                <w:sz w:val="20"/>
                <w:szCs w:val="20"/>
              </w:rPr>
            </w:pPr>
            <w:r>
              <w:rPr>
                <w:rFonts w:ascii="Times New Roman" w:hAnsi="Times New Roman"/>
                <w:bCs/>
                <w:sz w:val="20"/>
                <w:szCs w:val="20"/>
              </w:rPr>
              <w:t>3</w:t>
            </w:r>
            <w:r w:rsidR="00C01D33" w:rsidRPr="00BD7B0E">
              <w:rPr>
                <w:rFonts w:ascii="Times New Roman" w:hAnsi="Times New Roman"/>
                <w:bCs/>
                <w:sz w:val="20"/>
                <w:szCs w:val="20"/>
              </w:rPr>
              <w:t>.</w:t>
            </w:r>
          </w:p>
        </w:tc>
        <w:tc>
          <w:tcPr>
            <w:tcW w:w="8279" w:type="dxa"/>
            <w:gridSpan w:val="5"/>
          </w:tcPr>
          <w:p w:rsidR="00C01D33" w:rsidRPr="00BD7B0E" w:rsidRDefault="00C01D33" w:rsidP="00C01D33">
            <w:pPr>
              <w:jc w:val="center"/>
              <w:rPr>
                <w:b/>
                <w:sz w:val="20"/>
                <w:szCs w:val="20"/>
              </w:rPr>
            </w:pPr>
            <w:r w:rsidRPr="00BD7B0E">
              <w:rPr>
                <w:b/>
                <w:sz w:val="20"/>
                <w:szCs w:val="20"/>
              </w:rPr>
              <w:t xml:space="preserve">Андрей Платонов (Андрей Платонович Климентов) (1899—1951) </w:t>
            </w:r>
          </w:p>
          <w:p w:rsidR="00C01D33" w:rsidRPr="00BD7B0E" w:rsidRDefault="00C01D33" w:rsidP="00C01D33">
            <w:pPr>
              <w:jc w:val="both"/>
              <w:rPr>
                <w:sz w:val="20"/>
                <w:szCs w:val="20"/>
              </w:rPr>
            </w:pPr>
            <w:r w:rsidRPr="00BD7B0E">
              <w:rPr>
                <w:sz w:val="20"/>
                <w:szCs w:val="20"/>
              </w:rPr>
              <w:t>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p w:rsidR="00C01D33" w:rsidRPr="00BD7B0E" w:rsidRDefault="00C01D33" w:rsidP="00C01D33">
            <w:pPr>
              <w:pStyle w:val="af7"/>
              <w:tabs>
                <w:tab w:val="left" w:pos="3615"/>
              </w:tabs>
              <w:spacing w:after="0"/>
              <w:jc w:val="left"/>
            </w:pPr>
            <w:r w:rsidRPr="00BD7B0E">
              <w:rPr>
                <w:rFonts w:ascii="Times New Roman" w:hAnsi="Times New Roman"/>
                <w:sz w:val="20"/>
                <w:szCs w:val="20"/>
              </w:rPr>
              <w:t>Для чтения и изучения. Рассказ «В прекрасном и яростном мире».</w:t>
            </w:r>
          </w:p>
        </w:tc>
        <w:tc>
          <w:tcPr>
            <w:tcW w:w="1001" w:type="dxa"/>
          </w:tcPr>
          <w:p w:rsidR="00C01D33" w:rsidRPr="00BD7B0E" w:rsidRDefault="00C01D33" w:rsidP="00C01D33">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2</w:t>
            </w:r>
          </w:p>
        </w:tc>
      </w:tr>
      <w:tr w:rsidR="00C01D33" w:rsidRPr="001A6D65" w:rsidTr="00F10571">
        <w:trPr>
          <w:cantSplit/>
          <w:trHeight w:val="20"/>
        </w:trPr>
        <w:tc>
          <w:tcPr>
            <w:tcW w:w="2805" w:type="dxa"/>
            <w:vMerge/>
          </w:tcPr>
          <w:p w:rsidR="00C01D33" w:rsidRPr="00873DF5" w:rsidRDefault="00C01D33" w:rsidP="00C01D33">
            <w:pPr>
              <w:rPr>
                <w:bCs/>
                <w:sz w:val="20"/>
                <w:szCs w:val="20"/>
              </w:rPr>
            </w:pPr>
          </w:p>
        </w:tc>
        <w:tc>
          <w:tcPr>
            <w:tcW w:w="9198" w:type="dxa"/>
            <w:gridSpan w:val="9"/>
          </w:tcPr>
          <w:p w:rsidR="00C01D33" w:rsidRPr="00BD7B0E" w:rsidRDefault="00C01D33" w:rsidP="00C01D33">
            <w:pPr>
              <w:pStyle w:val="af7"/>
              <w:spacing w:after="0"/>
              <w:jc w:val="both"/>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C01D33" w:rsidRPr="00BD7B0E" w:rsidRDefault="00C01D33" w:rsidP="00C01D33">
            <w:pPr>
              <w:jc w:val="both"/>
              <w:rPr>
                <w:b/>
                <w:sz w:val="20"/>
                <w:szCs w:val="20"/>
              </w:rPr>
            </w:pPr>
            <w:r w:rsidRPr="00BD7B0E">
              <w:rPr>
                <w:sz w:val="20"/>
                <w:szCs w:val="20"/>
              </w:rPr>
              <w:t xml:space="preserve"> Подготовка сообщения: «Герои прозы А.Платонова»; «Традиции и новаторство в творчестве А.Платонова»</w:t>
            </w:r>
          </w:p>
        </w:tc>
        <w:tc>
          <w:tcPr>
            <w:tcW w:w="1001" w:type="dxa"/>
          </w:tcPr>
          <w:p w:rsidR="00C01D33" w:rsidRPr="00BD7B0E"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C01D33" w:rsidRPr="00BD7B0E" w:rsidRDefault="00C01D33" w:rsidP="00C01D33">
            <w:pPr>
              <w:jc w:val="center"/>
              <w:rPr>
                <w:rFonts w:eastAsia="Calibri"/>
                <w:bCs/>
                <w:sz w:val="20"/>
                <w:szCs w:val="20"/>
              </w:rPr>
            </w:pPr>
            <w:r>
              <w:rPr>
                <w:rFonts w:eastAsia="Calibri"/>
                <w:bCs/>
                <w:sz w:val="20"/>
                <w:szCs w:val="20"/>
              </w:rPr>
              <w:t>2</w:t>
            </w:r>
          </w:p>
        </w:tc>
      </w:tr>
      <w:tr w:rsidR="00C01D33" w:rsidRPr="001A6D65" w:rsidTr="00992562">
        <w:trPr>
          <w:cantSplit/>
          <w:trHeight w:val="20"/>
        </w:trPr>
        <w:tc>
          <w:tcPr>
            <w:tcW w:w="2805" w:type="dxa"/>
            <w:vMerge/>
          </w:tcPr>
          <w:p w:rsidR="00C01D33" w:rsidRPr="00873DF5" w:rsidRDefault="00C01D33" w:rsidP="00C01D33">
            <w:pPr>
              <w:rPr>
                <w:bCs/>
                <w:sz w:val="20"/>
                <w:szCs w:val="20"/>
              </w:rPr>
            </w:pPr>
          </w:p>
        </w:tc>
        <w:tc>
          <w:tcPr>
            <w:tcW w:w="919" w:type="dxa"/>
            <w:gridSpan w:val="4"/>
          </w:tcPr>
          <w:p w:rsidR="00C01D33" w:rsidRPr="00BD7B0E" w:rsidRDefault="00E52D78" w:rsidP="00C01D33">
            <w:pPr>
              <w:pStyle w:val="af7"/>
              <w:tabs>
                <w:tab w:val="left" w:pos="3615"/>
              </w:tabs>
              <w:spacing w:after="0"/>
              <w:rPr>
                <w:rFonts w:ascii="Times New Roman" w:hAnsi="Times New Roman"/>
                <w:bCs/>
                <w:sz w:val="20"/>
                <w:szCs w:val="20"/>
              </w:rPr>
            </w:pPr>
            <w:r>
              <w:rPr>
                <w:rFonts w:ascii="Times New Roman" w:hAnsi="Times New Roman"/>
                <w:bCs/>
                <w:sz w:val="20"/>
                <w:szCs w:val="20"/>
              </w:rPr>
              <w:t>4</w:t>
            </w:r>
            <w:r w:rsidR="00C01D33">
              <w:rPr>
                <w:rFonts w:ascii="Times New Roman" w:hAnsi="Times New Roman"/>
                <w:bCs/>
                <w:sz w:val="20"/>
                <w:szCs w:val="20"/>
              </w:rPr>
              <w:t>.</w:t>
            </w:r>
          </w:p>
        </w:tc>
        <w:tc>
          <w:tcPr>
            <w:tcW w:w="8279" w:type="dxa"/>
            <w:gridSpan w:val="5"/>
          </w:tcPr>
          <w:p w:rsidR="00C01D33" w:rsidRPr="00BD7B0E" w:rsidRDefault="00C01D33" w:rsidP="00C01D33">
            <w:pPr>
              <w:jc w:val="both"/>
              <w:rPr>
                <w:b/>
                <w:sz w:val="20"/>
                <w:szCs w:val="20"/>
              </w:rPr>
            </w:pPr>
            <w:r w:rsidRPr="00BD7B0E">
              <w:rPr>
                <w:b/>
                <w:sz w:val="20"/>
                <w:szCs w:val="20"/>
              </w:rPr>
              <w:t xml:space="preserve">Исаак Эммануилович Бабель (1894—1940)  </w:t>
            </w:r>
          </w:p>
          <w:p w:rsidR="00C01D33" w:rsidRPr="00BD7B0E" w:rsidRDefault="00C01D33" w:rsidP="00C01D33">
            <w:pPr>
              <w:jc w:val="both"/>
              <w:rPr>
                <w:sz w:val="20"/>
                <w:szCs w:val="20"/>
              </w:rPr>
            </w:pPr>
            <w:r w:rsidRPr="00BD7B0E">
              <w:rPr>
                <w:sz w:val="20"/>
                <w:szCs w:val="20"/>
              </w:rPr>
              <w:t>Сведения из биографии писателя. Проблематика и особенности поэтики прозы Бабеля. Изображение событий Гражданской войны в книге рассказов «Конармия».</w:t>
            </w:r>
          </w:p>
          <w:p w:rsidR="00C01D33" w:rsidRPr="00BD7B0E" w:rsidRDefault="00C01D33" w:rsidP="00C01D33">
            <w:pPr>
              <w:jc w:val="both"/>
              <w:rPr>
                <w:sz w:val="20"/>
                <w:szCs w:val="20"/>
              </w:rPr>
            </w:pPr>
            <w:r w:rsidRPr="00BD7B0E">
              <w:rPr>
                <w:sz w:val="20"/>
                <w:szCs w:val="20"/>
              </w:rPr>
              <w:t>Сочетание трагического и комического, прекрасного и безобразного в рассказах Бабеля.</w:t>
            </w:r>
          </w:p>
          <w:p w:rsidR="00C01D33" w:rsidRPr="00BD7B0E" w:rsidRDefault="00C01D33" w:rsidP="00C01D33">
            <w:pPr>
              <w:jc w:val="both"/>
              <w:rPr>
                <w:sz w:val="20"/>
                <w:szCs w:val="20"/>
              </w:rPr>
            </w:pPr>
            <w:r w:rsidRPr="00BD7B0E">
              <w:rPr>
                <w:sz w:val="20"/>
                <w:szCs w:val="20"/>
              </w:rPr>
              <w:t>Для чтения и обсуждения. «Конармия» (обзор с чтением фрагментов рассказов).</w:t>
            </w:r>
          </w:p>
          <w:p w:rsidR="00C01D33" w:rsidRPr="00BD7B0E" w:rsidRDefault="00C01D33" w:rsidP="00C01D33">
            <w:pPr>
              <w:jc w:val="both"/>
              <w:rPr>
                <w:sz w:val="20"/>
                <w:szCs w:val="20"/>
              </w:rPr>
            </w:pPr>
            <w:r w:rsidRPr="00BD7B0E">
              <w:rPr>
                <w:sz w:val="20"/>
                <w:szCs w:val="20"/>
              </w:rPr>
              <w:t>Повторение. Тема революции и Гражданской войны в русской литературе.</w:t>
            </w:r>
          </w:p>
          <w:p w:rsidR="00C01D33" w:rsidRPr="00BD7B0E" w:rsidRDefault="00C01D33" w:rsidP="00C01D33">
            <w:pPr>
              <w:jc w:val="both"/>
              <w:rPr>
                <w:b/>
                <w:sz w:val="20"/>
                <w:szCs w:val="20"/>
              </w:rPr>
            </w:pPr>
            <w:r w:rsidRPr="00BD7B0E">
              <w:rPr>
                <w:sz w:val="20"/>
                <w:szCs w:val="20"/>
              </w:rPr>
              <w:t>Теория литературы. Развитие понятия о рассказе.</w:t>
            </w:r>
          </w:p>
        </w:tc>
        <w:tc>
          <w:tcPr>
            <w:tcW w:w="1001" w:type="dxa"/>
          </w:tcPr>
          <w:p w:rsidR="00C01D33" w:rsidRPr="00BD7B0E"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r>
              <w:rPr>
                <w:rFonts w:eastAsia="Calibri"/>
                <w:bCs/>
                <w:sz w:val="20"/>
                <w:szCs w:val="20"/>
              </w:rPr>
              <w:t>2</w:t>
            </w:r>
          </w:p>
        </w:tc>
      </w:tr>
      <w:tr w:rsidR="00C01D33" w:rsidRPr="001A6D65" w:rsidTr="00992562">
        <w:trPr>
          <w:cantSplit/>
          <w:trHeight w:val="20"/>
        </w:trPr>
        <w:tc>
          <w:tcPr>
            <w:tcW w:w="2805" w:type="dxa"/>
            <w:vMerge/>
          </w:tcPr>
          <w:p w:rsidR="00C01D33" w:rsidRPr="00873DF5" w:rsidRDefault="00C01D33" w:rsidP="00C01D33">
            <w:pPr>
              <w:rPr>
                <w:bCs/>
                <w:sz w:val="20"/>
                <w:szCs w:val="20"/>
              </w:rPr>
            </w:pPr>
          </w:p>
        </w:tc>
        <w:tc>
          <w:tcPr>
            <w:tcW w:w="9198" w:type="dxa"/>
            <w:gridSpan w:val="9"/>
          </w:tcPr>
          <w:p w:rsidR="00C01D33" w:rsidRPr="00BD7B0E" w:rsidRDefault="00C01D33" w:rsidP="00C01D33">
            <w:pPr>
              <w:pStyle w:val="af7"/>
              <w:spacing w:after="0"/>
              <w:jc w:val="both"/>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C01D33" w:rsidRPr="00BD7B0E" w:rsidRDefault="002744B8" w:rsidP="00C01D33">
            <w:pPr>
              <w:pStyle w:val="af7"/>
              <w:tabs>
                <w:tab w:val="left" w:pos="3615"/>
              </w:tabs>
              <w:spacing w:after="0"/>
              <w:jc w:val="left"/>
              <w:rPr>
                <w:rFonts w:ascii="Times New Roman" w:hAnsi="Times New Roman"/>
                <w:bCs/>
                <w:sz w:val="20"/>
                <w:szCs w:val="20"/>
              </w:rPr>
            </w:pPr>
            <w:r w:rsidRPr="00BD7B0E">
              <w:rPr>
                <w:sz w:val="20"/>
                <w:szCs w:val="20"/>
              </w:rPr>
              <w:t>Подготовка сообщения:</w:t>
            </w:r>
            <w:r w:rsidR="00C01D33" w:rsidRPr="00BD7B0E">
              <w:rPr>
                <w:rFonts w:ascii="Times New Roman" w:hAnsi="Times New Roman"/>
                <w:sz w:val="20"/>
                <w:szCs w:val="20"/>
              </w:rPr>
              <w:t xml:space="preserve"> «Стилистика рассказов И.Э. Бабеля», «Изображение революции в “Конармии” И. Бабеля и романе А. Фадеева “Разгром”».</w:t>
            </w:r>
          </w:p>
        </w:tc>
        <w:tc>
          <w:tcPr>
            <w:tcW w:w="1001" w:type="dxa"/>
          </w:tcPr>
          <w:p w:rsidR="00C01D33" w:rsidRPr="00BD7B0E" w:rsidRDefault="00C01D33" w:rsidP="00C01D33">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2</w:t>
            </w:r>
          </w:p>
        </w:tc>
      </w:tr>
      <w:tr w:rsidR="00C01D33" w:rsidRPr="001A6D65" w:rsidTr="00992562">
        <w:trPr>
          <w:cantSplit/>
          <w:trHeight w:val="20"/>
        </w:trPr>
        <w:tc>
          <w:tcPr>
            <w:tcW w:w="2805" w:type="dxa"/>
            <w:vMerge/>
          </w:tcPr>
          <w:p w:rsidR="00C01D33" w:rsidRPr="00873DF5" w:rsidRDefault="00C01D33" w:rsidP="00C01D33">
            <w:pPr>
              <w:rPr>
                <w:bCs/>
                <w:sz w:val="20"/>
                <w:szCs w:val="20"/>
              </w:rPr>
            </w:pPr>
          </w:p>
        </w:tc>
        <w:tc>
          <w:tcPr>
            <w:tcW w:w="919" w:type="dxa"/>
            <w:gridSpan w:val="4"/>
          </w:tcPr>
          <w:p w:rsidR="00C01D33" w:rsidRPr="00BD7B0E" w:rsidRDefault="00E52D78" w:rsidP="00C01D33">
            <w:pPr>
              <w:pStyle w:val="af7"/>
              <w:tabs>
                <w:tab w:val="left" w:pos="3615"/>
              </w:tabs>
              <w:spacing w:after="0"/>
              <w:rPr>
                <w:rFonts w:ascii="Times New Roman" w:hAnsi="Times New Roman"/>
                <w:bCs/>
                <w:sz w:val="20"/>
                <w:szCs w:val="20"/>
              </w:rPr>
            </w:pPr>
            <w:r>
              <w:rPr>
                <w:rFonts w:ascii="Times New Roman" w:hAnsi="Times New Roman"/>
                <w:bCs/>
                <w:sz w:val="20"/>
                <w:szCs w:val="20"/>
              </w:rPr>
              <w:t>5</w:t>
            </w:r>
            <w:r w:rsidR="00C01D33" w:rsidRPr="00BD7B0E">
              <w:rPr>
                <w:rFonts w:ascii="Times New Roman" w:hAnsi="Times New Roman"/>
                <w:bCs/>
                <w:sz w:val="20"/>
                <w:szCs w:val="20"/>
              </w:rPr>
              <w:t>.</w:t>
            </w:r>
          </w:p>
        </w:tc>
        <w:tc>
          <w:tcPr>
            <w:tcW w:w="8279" w:type="dxa"/>
            <w:gridSpan w:val="5"/>
          </w:tcPr>
          <w:p w:rsidR="00C01D33" w:rsidRPr="00BD7B0E" w:rsidRDefault="00C01D33" w:rsidP="00C01D33">
            <w:pPr>
              <w:rPr>
                <w:b/>
                <w:sz w:val="20"/>
                <w:szCs w:val="20"/>
              </w:rPr>
            </w:pPr>
            <w:r w:rsidRPr="00BD7B0E">
              <w:rPr>
                <w:b/>
                <w:sz w:val="20"/>
                <w:szCs w:val="20"/>
              </w:rPr>
              <w:t xml:space="preserve">Михаил Афанасьевич Булгаков (1891—1940) </w:t>
            </w:r>
          </w:p>
          <w:p w:rsidR="00C01D33" w:rsidRPr="00BD7B0E" w:rsidRDefault="00C01D33" w:rsidP="00C01D33">
            <w:pPr>
              <w:jc w:val="both"/>
              <w:rPr>
                <w:sz w:val="20"/>
                <w:szCs w:val="20"/>
              </w:rPr>
            </w:pPr>
            <w:r w:rsidRPr="00BD7B0E">
              <w:rPr>
                <w:sz w:val="20"/>
                <w:szCs w:val="20"/>
              </w:rPr>
              <w:t>Краткий обзор жизни и творчества (с обобщением ранее изученного материала).</w:t>
            </w:r>
          </w:p>
          <w:p w:rsidR="00C01D33" w:rsidRPr="00BD7B0E" w:rsidRDefault="00C01D33" w:rsidP="00C01D33">
            <w:pPr>
              <w:jc w:val="both"/>
              <w:rPr>
                <w:sz w:val="20"/>
                <w:szCs w:val="20"/>
              </w:rPr>
            </w:pPr>
            <w:r w:rsidRPr="00BD7B0E">
              <w:rPr>
                <w:sz w:val="20"/>
                <w:szCs w:val="20"/>
              </w:rPr>
              <w:t>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w:t>
            </w:r>
          </w:p>
          <w:p w:rsidR="00C01D33" w:rsidRPr="00BD7B0E" w:rsidRDefault="00C01D33" w:rsidP="00C01D33">
            <w:pPr>
              <w:jc w:val="both"/>
              <w:rPr>
                <w:sz w:val="20"/>
                <w:szCs w:val="20"/>
              </w:rPr>
            </w:pPr>
            <w:r w:rsidRPr="00BD7B0E">
              <w:rPr>
                <w:sz w:val="20"/>
                <w:szCs w:val="20"/>
              </w:rPr>
              <w:t>Женские образы на страницах романа.</w:t>
            </w:r>
          </w:p>
          <w:p w:rsidR="00C01D33" w:rsidRPr="00BD7B0E" w:rsidRDefault="00C01D33" w:rsidP="00C01D33">
            <w:pPr>
              <w:pStyle w:val="af7"/>
              <w:tabs>
                <w:tab w:val="left" w:pos="3615"/>
              </w:tabs>
              <w:spacing w:after="0"/>
              <w:jc w:val="left"/>
              <w:rPr>
                <w:rFonts w:ascii="Times New Roman" w:hAnsi="Times New Roman"/>
                <w:bCs/>
                <w:sz w:val="20"/>
                <w:szCs w:val="20"/>
              </w:rPr>
            </w:pPr>
            <w:r w:rsidRPr="00BD7B0E">
              <w:rPr>
                <w:rFonts w:ascii="Times New Roman" w:hAnsi="Times New Roman"/>
                <w:sz w:val="20"/>
                <w:szCs w:val="20"/>
              </w:rPr>
              <w:t>Теория литературы. Разнообразие типов романа в советской литературе.</w:t>
            </w:r>
          </w:p>
        </w:tc>
        <w:tc>
          <w:tcPr>
            <w:tcW w:w="1001" w:type="dxa"/>
          </w:tcPr>
          <w:p w:rsidR="00C01D33" w:rsidRPr="00BD7B0E" w:rsidRDefault="00C01D33" w:rsidP="00C01D33">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2</w:t>
            </w:r>
          </w:p>
        </w:tc>
      </w:tr>
      <w:tr w:rsidR="00C01D33" w:rsidRPr="001A6D65" w:rsidTr="00F10571">
        <w:trPr>
          <w:cantSplit/>
          <w:trHeight w:val="20"/>
        </w:trPr>
        <w:tc>
          <w:tcPr>
            <w:tcW w:w="2805" w:type="dxa"/>
            <w:vMerge/>
          </w:tcPr>
          <w:p w:rsidR="00C01D33" w:rsidRPr="00873DF5" w:rsidRDefault="00C01D33" w:rsidP="00C01D33">
            <w:pPr>
              <w:rPr>
                <w:bCs/>
                <w:sz w:val="20"/>
                <w:szCs w:val="20"/>
              </w:rPr>
            </w:pPr>
          </w:p>
        </w:tc>
        <w:tc>
          <w:tcPr>
            <w:tcW w:w="9198" w:type="dxa"/>
            <w:gridSpan w:val="9"/>
          </w:tcPr>
          <w:p w:rsidR="00C01D33" w:rsidRPr="00BD7B0E" w:rsidRDefault="00C01D33" w:rsidP="00C01D33">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C01D33" w:rsidRPr="00BD7B0E" w:rsidRDefault="00C01D33" w:rsidP="00C01D33">
            <w:pPr>
              <w:pStyle w:val="af7"/>
              <w:tabs>
                <w:tab w:val="left" w:pos="3615"/>
              </w:tabs>
              <w:spacing w:after="0"/>
              <w:jc w:val="left"/>
              <w:rPr>
                <w:rFonts w:ascii="Times New Roman" w:hAnsi="Times New Roman"/>
                <w:bCs/>
                <w:sz w:val="20"/>
                <w:szCs w:val="20"/>
              </w:rPr>
            </w:pPr>
            <w:r w:rsidRPr="00BD7B0E">
              <w:rPr>
                <w:rFonts w:ascii="Times New Roman" w:hAnsi="Times New Roman"/>
                <w:sz w:val="20"/>
                <w:szCs w:val="20"/>
              </w:rPr>
              <w:t>Подготовка   сообщения  “ Сценическая жизнь пьесы «Дни Турбиных»».</w:t>
            </w:r>
          </w:p>
        </w:tc>
        <w:tc>
          <w:tcPr>
            <w:tcW w:w="1001" w:type="dxa"/>
          </w:tcPr>
          <w:p w:rsidR="00C01D33" w:rsidRPr="00BD7B0E" w:rsidRDefault="00C01D33" w:rsidP="00C01D33">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2</w:t>
            </w:r>
          </w:p>
        </w:tc>
      </w:tr>
      <w:tr w:rsidR="00C01D33" w:rsidRPr="001A6D65" w:rsidTr="00992562">
        <w:trPr>
          <w:cantSplit/>
          <w:trHeight w:val="20"/>
        </w:trPr>
        <w:tc>
          <w:tcPr>
            <w:tcW w:w="2805" w:type="dxa"/>
            <w:vMerge/>
          </w:tcPr>
          <w:p w:rsidR="00C01D33" w:rsidRPr="00873DF5" w:rsidRDefault="00C01D33" w:rsidP="00C01D33">
            <w:pPr>
              <w:rPr>
                <w:bCs/>
                <w:sz w:val="20"/>
                <w:szCs w:val="20"/>
              </w:rPr>
            </w:pPr>
          </w:p>
        </w:tc>
        <w:tc>
          <w:tcPr>
            <w:tcW w:w="919" w:type="dxa"/>
            <w:gridSpan w:val="4"/>
          </w:tcPr>
          <w:p w:rsidR="00C01D33" w:rsidRDefault="00E52D78" w:rsidP="00C01D33">
            <w:pPr>
              <w:pStyle w:val="af7"/>
              <w:tabs>
                <w:tab w:val="left" w:pos="3615"/>
              </w:tabs>
              <w:spacing w:after="0"/>
              <w:rPr>
                <w:rFonts w:ascii="Times New Roman" w:hAnsi="Times New Roman"/>
                <w:bCs/>
                <w:sz w:val="20"/>
                <w:szCs w:val="20"/>
              </w:rPr>
            </w:pPr>
            <w:r>
              <w:rPr>
                <w:rFonts w:ascii="Times New Roman" w:hAnsi="Times New Roman"/>
                <w:bCs/>
                <w:sz w:val="20"/>
                <w:szCs w:val="20"/>
              </w:rPr>
              <w:t>6</w:t>
            </w:r>
            <w:r w:rsidR="00C01D33">
              <w:rPr>
                <w:rFonts w:ascii="Times New Roman" w:hAnsi="Times New Roman"/>
                <w:bCs/>
                <w:sz w:val="20"/>
                <w:szCs w:val="20"/>
              </w:rPr>
              <w:t>.</w:t>
            </w:r>
          </w:p>
        </w:tc>
        <w:tc>
          <w:tcPr>
            <w:tcW w:w="8279" w:type="dxa"/>
            <w:gridSpan w:val="5"/>
          </w:tcPr>
          <w:p w:rsidR="003F3D11" w:rsidRDefault="00C01D33" w:rsidP="003F3D11">
            <w:pPr>
              <w:pStyle w:val="af7"/>
              <w:spacing w:after="0"/>
              <w:jc w:val="left"/>
              <w:rPr>
                <w:rFonts w:ascii="Times New Roman" w:hAnsi="Times New Roman"/>
                <w:sz w:val="20"/>
                <w:szCs w:val="20"/>
              </w:rPr>
            </w:pPr>
            <w:r w:rsidRPr="00BD7B0E">
              <w:rPr>
                <w:b/>
                <w:sz w:val="20"/>
                <w:szCs w:val="20"/>
              </w:rPr>
              <w:t>Роман  М.Булгакова«Мастер и Маргарита».</w:t>
            </w:r>
            <w:r w:rsidRPr="00BD7B0E">
              <w:rPr>
                <w:sz w:val="20"/>
                <w:szCs w:val="20"/>
              </w:rPr>
              <w:t xml:space="preserve"> Своеобразие жанра. Многоплановость романа. Система образов. Ершалаимские главы. Москва 1930-х годов</w:t>
            </w:r>
            <w:r w:rsidR="003F3D11">
              <w:rPr>
                <w:sz w:val="20"/>
                <w:szCs w:val="20"/>
              </w:rPr>
              <w:t xml:space="preserve">. </w:t>
            </w:r>
            <w:r w:rsidR="003F3D11" w:rsidRPr="00B90707">
              <w:rPr>
                <w:rFonts w:ascii="Times New Roman" w:hAnsi="Times New Roman"/>
                <w:sz w:val="20"/>
                <w:szCs w:val="20"/>
              </w:rPr>
              <w:t>Тайны психологии человека: страх сильных мира перед правдой жизни.</w:t>
            </w:r>
          </w:p>
          <w:p w:rsidR="00C01D33" w:rsidRPr="00BD7B0E" w:rsidRDefault="003F3D11" w:rsidP="003F3D11">
            <w:pPr>
              <w:rPr>
                <w:b/>
                <w:sz w:val="20"/>
                <w:szCs w:val="20"/>
              </w:rPr>
            </w:pPr>
            <w:r w:rsidRPr="00B90707">
              <w:rPr>
                <w:sz w:val="20"/>
                <w:szCs w:val="20"/>
              </w:rPr>
              <w:t>Демонстрации. Фотографии писателя. Иллюстрации русских художников к произведениям М.А.Булгакова. Фрагменты кинофильма «Мастер и Маргарита» (реж. В.Бортко).</w:t>
            </w:r>
          </w:p>
        </w:tc>
        <w:tc>
          <w:tcPr>
            <w:tcW w:w="1001" w:type="dxa"/>
          </w:tcPr>
          <w:p w:rsidR="00C01D33" w:rsidRPr="00BD7B0E"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r>
              <w:rPr>
                <w:rFonts w:eastAsia="Calibri"/>
                <w:bCs/>
                <w:sz w:val="20"/>
                <w:szCs w:val="20"/>
              </w:rPr>
              <w:t>2</w:t>
            </w:r>
          </w:p>
        </w:tc>
      </w:tr>
      <w:tr w:rsidR="00C01D33" w:rsidRPr="001A6D65" w:rsidTr="00F10571">
        <w:trPr>
          <w:cantSplit/>
          <w:trHeight w:val="20"/>
        </w:trPr>
        <w:tc>
          <w:tcPr>
            <w:tcW w:w="2805" w:type="dxa"/>
            <w:vMerge/>
          </w:tcPr>
          <w:p w:rsidR="00C01D33" w:rsidRPr="00873DF5" w:rsidRDefault="00C01D33" w:rsidP="00C01D33">
            <w:pPr>
              <w:rPr>
                <w:bCs/>
                <w:sz w:val="20"/>
                <w:szCs w:val="20"/>
              </w:rPr>
            </w:pPr>
          </w:p>
        </w:tc>
        <w:tc>
          <w:tcPr>
            <w:tcW w:w="9198" w:type="dxa"/>
            <w:gridSpan w:val="9"/>
          </w:tcPr>
          <w:p w:rsidR="00C01D33" w:rsidRPr="00BD7B0E" w:rsidRDefault="00C01D33" w:rsidP="00C01D33">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C01D33" w:rsidRPr="003A756D" w:rsidRDefault="003F3D11" w:rsidP="00C01D33">
            <w:pPr>
              <w:rPr>
                <w:sz w:val="20"/>
                <w:szCs w:val="20"/>
              </w:rPr>
            </w:pPr>
            <w:r w:rsidRPr="00575AAA">
              <w:rPr>
                <w:sz w:val="20"/>
                <w:szCs w:val="20"/>
              </w:rPr>
              <w:t>Подготовка заочной экскурсии по одному из музеев М.А.Булгакова</w:t>
            </w:r>
          </w:p>
        </w:tc>
        <w:tc>
          <w:tcPr>
            <w:tcW w:w="1001" w:type="dxa"/>
          </w:tcPr>
          <w:p w:rsidR="00C01D33" w:rsidRPr="00BD7B0E"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C01D33" w:rsidRPr="00BD7B0E" w:rsidRDefault="00C01D33" w:rsidP="00C01D33">
            <w:pPr>
              <w:jc w:val="center"/>
              <w:rPr>
                <w:rFonts w:eastAsia="Calibri"/>
                <w:bCs/>
                <w:sz w:val="20"/>
                <w:szCs w:val="20"/>
              </w:rPr>
            </w:pPr>
            <w:r>
              <w:rPr>
                <w:rFonts w:eastAsia="Calibri"/>
                <w:bCs/>
                <w:sz w:val="20"/>
                <w:szCs w:val="20"/>
              </w:rPr>
              <w:t>2</w:t>
            </w:r>
          </w:p>
        </w:tc>
      </w:tr>
      <w:tr w:rsidR="00C01D33" w:rsidRPr="001A6D65" w:rsidTr="00992562">
        <w:trPr>
          <w:cantSplit/>
          <w:trHeight w:val="20"/>
        </w:trPr>
        <w:tc>
          <w:tcPr>
            <w:tcW w:w="2805" w:type="dxa"/>
            <w:vMerge/>
          </w:tcPr>
          <w:p w:rsidR="00C01D33" w:rsidRPr="00873DF5" w:rsidRDefault="00C01D33" w:rsidP="00C01D33">
            <w:pPr>
              <w:rPr>
                <w:bCs/>
                <w:sz w:val="20"/>
                <w:szCs w:val="20"/>
              </w:rPr>
            </w:pPr>
          </w:p>
        </w:tc>
        <w:tc>
          <w:tcPr>
            <w:tcW w:w="919" w:type="dxa"/>
            <w:gridSpan w:val="4"/>
          </w:tcPr>
          <w:p w:rsidR="00C01D33" w:rsidRDefault="00E52D78" w:rsidP="00C01D33">
            <w:pPr>
              <w:pStyle w:val="af7"/>
              <w:tabs>
                <w:tab w:val="left" w:pos="3615"/>
              </w:tabs>
              <w:spacing w:after="0"/>
              <w:rPr>
                <w:rFonts w:ascii="Times New Roman" w:hAnsi="Times New Roman"/>
                <w:bCs/>
                <w:sz w:val="20"/>
                <w:szCs w:val="20"/>
              </w:rPr>
            </w:pPr>
            <w:r>
              <w:rPr>
                <w:rFonts w:ascii="Times New Roman" w:hAnsi="Times New Roman"/>
                <w:bCs/>
                <w:sz w:val="20"/>
                <w:szCs w:val="20"/>
              </w:rPr>
              <w:t>7</w:t>
            </w:r>
            <w:r w:rsidR="00C01D33">
              <w:rPr>
                <w:rFonts w:ascii="Times New Roman" w:hAnsi="Times New Roman"/>
                <w:bCs/>
                <w:sz w:val="20"/>
                <w:szCs w:val="20"/>
              </w:rPr>
              <w:t>.</w:t>
            </w:r>
          </w:p>
        </w:tc>
        <w:tc>
          <w:tcPr>
            <w:tcW w:w="8279" w:type="dxa"/>
            <w:gridSpan w:val="5"/>
          </w:tcPr>
          <w:p w:rsidR="00C01D33" w:rsidRDefault="00C01D33" w:rsidP="00C01D33">
            <w:pPr>
              <w:rPr>
                <w:b/>
                <w:sz w:val="20"/>
                <w:szCs w:val="20"/>
              </w:rPr>
            </w:pPr>
            <w:r>
              <w:rPr>
                <w:b/>
                <w:sz w:val="20"/>
                <w:szCs w:val="20"/>
              </w:rPr>
              <w:t>Алексей Николаевич Толстой (1883-1945)</w:t>
            </w:r>
          </w:p>
          <w:p w:rsidR="00C01D33" w:rsidRPr="003A756D" w:rsidRDefault="00C01D33" w:rsidP="00C01D33">
            <w:pPr>
              <w:jc w:val="both"/>
              <w:rPr>
                <w:sz w:val="20"/>
                <w:szCs w:val="20"/>
              </w:rPr>
            </w:pPr>
            <w:r w:rsidRPr="003A756D">
              <w:rPr>
                <w:sz w:val="20"/>
                <w:szCs w:val="20"/>
              </w:rPr>
              <w:t xml:space="preserve">Сведения из биографии (с повторением ранее изученного). </w:t>
            </w:r>
          </w:p>
          <w:p w:rsidR="00C01D33" w:rsidRPr="003A756D" w:rsidRDefault="00C01D33" w:rsidP="00C01D33">
            <w:pPr>
              <w:jc w:val="both"/>
              <w:rPr>
                <w:b/>
                <w:sz w:val="20"/>
                <w:szCs w:val="20"/>
              </w:rPr>
            </w:pPr>
            <w:r w:rsidRPr="003A756D">
              <w:rPr>
                <w:sz w:val="20"/>
                <w:szCs w:val="20"/>
              </w:rPr>
              <w:t>Тема русской истории в творчестве писателя. Роман "Пётр Первый" - художественная история России Х</w:t>
            </w:r>
            <w:r w:rsidRPr="003A756D">
              <w:rPr>
                <w:sz w:val="20"/>
                <w:szCs w:val="20"/>
                <w:lang w:val="en-US"/>
              </w:rPr>
              <w:t>V</w:t>
            </w:r>
            <w:r w:rsidRPr="003A756D">
              <w:rPr>
                <w:sz w:val="20"/>
                <w:szCs w:val="20"/>
              </w:rPr>
              <w:t>111 века. Единство исторического материала и художественного вымысла в романе.  Народ в романе. Образ Петра. Проблема личности и её роль в судьбе страны. Пафос борьбы за могущество и величие России. Художественное своеобразие романа.</w:t>
            </w:r>
            <w:r w:rsidR="00054D27" w:rsidRPr="00054D27">
              <w:rPr>
                <w:sz w:val="20"/>
                <w:szCs w:val="20"/>
              </w:rPr>
              <w:t>Экранизация</w:t>
            </w:r>
            <w:r w:rsidR="00054D27">
              <w:rPr>
                <w:sz w:val="20"/>
                <w:szCs w:val="20"/>
              </w:rPr>
              <w:t>произведения.</w:t>
            </w:r>
          </w:p>
        </w:tc>
        <w:tc>
          <w:tcPr>
            <w:tcW w:w="1001" w:type="dxa"/>
          </w:tcPr>
          <w:p w:rsidR="00C01D33" w:rsidRPr="00BD7B0E"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r>
              <w:rPr>
                <w:rFonts w:eastAsia="Calibri"/>
                <w:bCs/>
                <w:sz w:val="20"/>
                <w:szCs w:val="20"/>
              </w:rPr>
              <w:t>2</w:t>
            </w:r>
          </w:p>
        </w:tc>
      </w:tr>
      <w:tr w:rsidR="00C01D33" w:rsidRPr="001A6D65" w:rsidTr="00F10571">
        <w:trPr>
          <w:cantSplit/>
          <w:trHeight w:val="20"/>
        </w:trPr>
        <w:tc>
          <w:tcPr>
            <w:tcW w:w="2805" w:type="dxa"/>
            <w:vMerge/>
          </w:tcPr>
          <w:p w:rsidR="00C01D33" w:rsidRPr="00873DF5" w:rsidRDefault="00C01D33" w:rsidP="00C01D33">
            <w:pPr>
              <w:rPr>
                <w:bCs/>
                <w:sz w:val="20"/>
                <w:szCs w:val="20"/>
              </w:rPr>
            </w:pPr>
          </w:p>
        </w:tc>
        <w:tc>
          <w:tcPr>
            <w:tcW w:w="9198" w:type="dxa"/>
            <w:gridSpan w:val="9"/>
          </w:tcPr>
          <w:p w:rsidR="00C01D33" w:rsidRPr="00BD7B0E" w:rsidRDefault="00C01D33" w:rsidP="00C01D33">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C01D33" w:rsidRPr="00BD7B0E" w:rsidRDefault="00054D27" w:rsidP="00C01D33">
            <w:pPr>
              <w:pStyle w:val="af7"/>
              <w:tabs>
                <w:tab w:val="left" w:pos="3615"/>
              </w:tabs>
              <w:spacing w:after="0"/>
              <w:jc w:val="left"/>
              <w:rPr>
                <w:rFonts w:ascii="Times New Roman" w:hAnsi="Times New Roman"/>
                <w:bCs/>
                <w:sz w:val="20"/>
                <w:szCs w:val="20"/>
              </w:rPr>
            </w:pPr>
            <w:r>
              <w:rPr>
                <w:rFonts w:ascii="Times New Roman" w:hAnsi="Times New Roman"/>
                <w:bCs/>
                <w:sz w:val="20"/>
                <w:szCs w:val="20"/>
              </w:rPr>
              <w:t>Подготовка реферата: Развитие исторического романа</w:t>
            </w:r>
            <w:r w:rsidR="00387E48">
              <w:rPr>
                <w:rFonts w:ascii="Times New Roman" w:hAnsi="Times New Roman"/>
                <w:bCs/>
                <w:sz w:val="20"/>
                <w:szCs w:val="20"/>
              </w:rPr>
              <w:t>(А.С. Пушкин «Капитанская дочка», Л.Н.Толстой «Война и мир»</w:t>
            </w:r>
          </w:p>
        </w:tc>
        <w:tc>
          <w:tcPr>
            <w:tcW w:w="1001" w:type="dxa"/>
          </w:tcPr>
          <w:p w:rsidR="00C01D33" w:rsidRPr="00BD7B0E"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C01D33" w:rsidRPr="00BD7B0E" w:rsidRDefault="00C01D33" w:rsidP="00C01D33">
            <w:pPr>
              <w:jc w:val="center"/>
              <w:rPr>
                <w:rFonts w:eastAsia="Calibri"/>
                <w:bCs/>
                <w:sz w:val="20"/>
                <w:szCs w:val="20"/>
              </w:rPr>
            </w:pPr>
            <w:r>
              <w:rPr>
                <w:rFonts w:eastAsia="Calibri"/>
                <w:bCs/>
                <w:sz w:val="20"/>
                <w:szCs w:val="20"/>
              </w:rPr>
              <w:t>2</w:t>
            </w:r>
          </w:p>
        </w:tc>
      </w:tr>
      <w:tr w:rsidR="00C01D33" w:rsidRPr="001A6D65" w:rsidTr="00992562">
        <w:trPr>
          <w:cantSplit/>
          <w:trHeight w:val="20"/>
        </w:trPr>
        <w:tc>
          <w:tcPr>
            <w:tcW w:w="2805" w:type="dxa"/>
            <w:vMerge/>
          </w:tcPr>
          <w:p w:rsidR="00C01D33" w:rsidRPr="00873DF5" w:rsidRDefault="00C01D33" w:rsidP="00C01D33">
            <w:pPr>
              <w:rPr>
                <w:bCs/>
                <w:sz w:val="20"/>
                <w:szCs w:val="20"/>
              </w:rPr>
            </w:pPr>
          </w:p>
        </w:tc>
        <w:tc>
          <w:tcPr>
            <w:tcW w:w="919" w:type="dxa"/>
            <w:gridSpan w:val="4"/>
          </w:tcPr>
          <w:p w:rsidR="00C01D33" w:rsidRDefault="00E52D78" w:rsidP="00C01D33">
            <w:pPr>
              <w:pStyle w:val="af7"/>
              <w:tabs>
                <w:tab w:val="left" w:pos="3615"/>
              </w:tabs>
              <w:spacing w:after="0"/>
              <w:rPr>
                <w:rFonts w:ascii="Times New Roman" w:hAnsi="Times New Roman"/>
                <w:bCs/>
                <w:sz w:val="20"/>
                <w:szCs w:val="20"/>
              </w:rPr>
            </w:pPr>
            <w:r>
              <w:rPr>
                <w:rFonts w:ascii="Times New Roman" w:hAnsi="Times New Roman"/>
                <w:bCs/>
                <w:sz w:val="20"/>
                <w:szCs w:val="20"/>
              </w:rPr>
              <w:t>8</w:t>
            </w:r>
            <w:r w:rsidR="00C01D33">
              <w:rPr>
                <w:rFonts w:ascii="Times New Roman" w:hAnsi="Times New Roman"/>
                <w:bCs/>
                <w:sz w:val="20"/>
                <w:szCs w:val="20"/>
              </w:rPr>
              <w:t>.</w:t>
            </w:r>
          </w:p>
        </w:tc>
        <w:tc>
          <w:tcPr>
            <w:tcW w:w="8279" w:type="dxa"/>
            <w:gridSpan w:val="5"/>
          </w:tcPr>
          <w:p w:rsidR="00C01D33" w:rsidRPr="00BD7B0E" w:rsidRDefault="00C01D33" w:rsidP="00C01D33">
            <w:pPr>
              <w:rPr>
                <w:b/>
                <w:sz w:val="20"/>
                <w:szCs w:val="20"/>
              </w:rPr>
            </w:pPr>
            <w:r w:rsidRPr="00BD7B0E">
              <w:rPr>
                <w:b/>
                <w:sz w:val="20"/>
                <w:szCs w:val="20"/>
              </w:rPr>
              <w:t xml:space="preserve">Михаил Александрович Шолохов (1905—1984) </w:t>
            </w:r>
          </w:p>
          <w:p w:rsidR="00C01D33" w:rsidRPr="00BD7B0E" w:rsidRDefault="00C01D33" w:rsidP="00C01D33">
            <w:pPr>
              <w:jc w:val="both"/>
              <w:rPr>
                <w:sz w:val="20"/>
                <w:szCs w:val="20"/>
              </w:rPr>
            </w:pPr>
            <w:r w:rsidRPr="00BD7B0E">
              <w:rPr>
                <w:sz w:val="20"/>
                <w:szCs w:val="20"/>
              </w:rPr>
              <w:t>Жизненный и творческий путь писателя (с обобщением ранее изученного).</w:t>
            </w:r>
          </w:p>
          <w:p w:rsidR="00C01D33" w:rsidRPr="00BD7B0E" w:rsidRDefault="00C01D33" w:rsidP="00C01D33">
            <w:pPr>
              <w:jc w:val="both"/>
              <w:rPr>
                <w:sz w:val="20"/>
                <w:szCs w:val="20"/>
              </w:rPr>
            </w:pPr>
            <w:r w:rsidRPr="00BD7B0E">
              <w:rPr>
                <w:sz w:val="20"/>
                <w:szCs w:val="20"/>
              </w:rPr>
              <w:t>Мир и человек в рассказах М. Шолохова. Глубина реалистических обобщений. Трагический пафос «Донских рассказов». Поэтика раннего творчества М. Шолохова.</w:t>
            </w:r>
          </w:p>
          <w:p w:rsidR="00C01D33" w:rsidRDefault="00C01D33" w:rsidP="00C01D33">
            <w:pPr>
              <w:pStyle w:val="af7"/>
              <w:tabs>
                <w:tab w:val="left" w:pos="3615"/>
              </w:tabs>
              <w:spacing w:after="0"/>
              <w:jc w:val="left"/>
              <w:rPr>
                <w:b/>
                <w:sz w:val="20"/>
                <w:szCs w:val="20"/>
              </w:rPr>
            </w:pPr>
            <w:r w:rsidRPr="00BD7B0E">
              <w:rPr>
                <w:rFonts w:ascii="Times New Roman" w:hAnsi="Times New Roman"/>
                <w:sz w:val="20"/>
                <w:szCs w:val="20"/>
              </w:rPr>
              <w:t>Теория литературы. Развитие понятия о стиле писателя.</w:t>
            </w:r>
          </w:p>
        </w:tc>
        <w:tc>
          <w:tcPr>
            <w:tcW w:w="1001" w:type="dxa"/>
          </w:tcPr>
          <w:p w:rsidR="00C01D33"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C01D33" w:rsidRDefault="00C01D33" w:rsidP="00C01D33">
            <w:pPr>
              <w:jc w:val="center"/>
              <w:rPr>
                <w:rFonts w:eastAsia="Calibri"/>
                <w:bCs/>
                <w:sz w:val="20"/>
                <w:szCs w:val="20"/>
              </w:rPr>
            </w:pPr>
            <w:r>
              <w:rPr>
                <w:rFonts w:eastAsia="Calibri"/>
                <w:bCs/>
                <w:sz w:val="20"/>
                <w:szCs w:val="20"/>
              </w:rPr>
              <w:t>2</w:t>
            </w:r>
          </w:p>
        </w:tc>
      </w:tr>
      <w:tr w:rsidR="00C01D33" w:rsidRPr="001A6D65" w:rsidTr="00F10571">
        <w:trPr>
          <w:cantSplit/>
          <w:trHeight w:val="20"/>
        </w:trPr>
        <w:tc>
          <w:tcPr>
            <w:tcW w:w="2805" w:type="dxa"/>
            <w:vMerge/>
          </w:tcPr>
          <w:p w:rsidR="00C01D33" w:rsidRPr="00873DF5" w:rsidRDefault="00C01D33" w:rsidP="00C01D33">
            <w:pPr>
              <w:rPr>
                <w:bCs/>
                <w:sz w:val="20"/>
                <w:szCs w:val="20"/>
              </w:rPr>
            </w:pPr>
          </w:p>
        </w:tc>
        <w:tc>
          <w:tcPr>
            <w:tcW w:w="9198" w:type="dxa"/>
            <w:gridSpan w:val="9"/>
          </w:tcPr>
          <w:p w:rsidR="00C01D33" w:rsidRPr="00BD7B0E" w:rsidRDefault="00C01D33" w:rsidP="00C01D33">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C01D33" w:rsidRPr="00BD7B0E" w:rsidRDefault="00387E48" w:rsidP="00C01D33">
            <w:pPr>
              <w:pStyle w:val="af7"/>
              <w:tabs>
                <w:tab w:val="left" w:pos="3615"/>
              </w:tabs>
              <w:spacing w:after="0"/>
              <w:jc w:val="left"/>
              <w:rPr>
                <w:rFonts w:ascii="Times New Roman" w:hAnsi="Times New Roman"/>
                <w:bCs/>
                <w:sz w:val="20"/>
                <w:szCs w:val="20"/>
              </w:rPr>
            </w:pPr>
            <w:r>
              <w:rPr>
                <w:rFonts w:ascii="Times New Roman" w:hAnsi="Times New Roman"/>
                <w:bCs/>
                <w:sz w:val="20"/>
                <w:szCs w:val="20"/>
              </w:rPr>
              <w:t>Анализ прозаического текста</w:t>
            </w:r>
          </w:p>
        </w:tc>
        <w:tc>
          <w:tcPr>
            <w:tcW w:w="1001" w:type="dxa"/>
          </w:tcPr>
          <w:p w:rsidR="00C01D33" w:rsidRPr="00BD7B0E"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r>
              <w:rPr>
                <w:rFonts w:eastAsia="Calibri"/>
                <w:bCs/>
                <w:sz w:val="20"/>
                <w:szCs w:val="20"/>
              </w:rPr>
              <w:t>2</w:t>
            </w:r>
          </w:p>
        </w:tc>
      </w:tr>
      <w:tr w:rsidR="00C01D33" w:rsidRPr="001A6D65" w:rsidTr="00992562">
        <w:trPr>
          <w:cantSplit/>
          <w:trHeight w:val="20"/>
        </w:trPr>
        <w:tc>
          <w:tcPr>
            <w:tcW w:w="2805" w:type="dxa"/>
            <w:vMerge/>
          </w:tcPr>
          <w:p w:rsidR="00C01D33" w:rsidRPr="00873DF5" w:rsidRDefault="00C01D33" w:rsidP="00C01D33">
            <w:pPr>
              <w:rPr>
                <w:bCs/>
                <w:sz w:val="20"/>
                <w:szCs w:val="20"/>
              </w:rPr>
            </w:pPr>
          </w:p>
        </w:tc>
        <w:tc>
          <w:tcPr>
            <w:tcW w:w="919" w:type="dxa"/>
            <w:gridSpan w:val="4"/>
          </w:tcPr>
          <w:p w:rsidR="00C01D33" w:rsidRDefault="00E52D78" w:rsidP="00C01D33">
            <w:pPr>
              <w:pStyle w:val="af7"/>
              <w:tabs>
                <w:tab w:val="left" w:pos="3615"/>
              </w:tabs>
              <w:spacing w:after="0"/>
              <w:rPr>
                <w:rFonts w:ascii="Times New Roman" w:hAnsi="Times New Roman"/>
                <w:bCs/>
                <w:sz w:val="20"/>
                <w:szCs w:val="20"/>
              </w:rPr>
            </w:pPr>
            <w:r>
              <w:rPr>
                <w:rFonts w:ascii="Times New Roman" w:hAnsi="Times New Roman"/>
                <w:bCs/>
                <w:sz w:val="20"/>
                <w:szCs w:val="20"/>
              </w:rPr>
              <w:t>9</w:t>
            </w:r>
            <w:r w:rsidR="00C01D33">
              <w:rPr>
                <w:rFonts w:ascii="Times New Roman" w:hAnsi="Times New Roman"/>
                <w:bCs/>
                <w:sz w:val="20"/>
                <w:szCs w:val="20"/>
              </w:rPr>
              <w:t>.</w:t>
            </w:r>
          </w:p>
        </w:tc>
        <w:tc>
          <w:tcPr>
            <w:tcW w:w="8279" w:type="dxa"/>
            <w:gridSpan w:val="5"/>
          </w:tcPr>
          <w:p w:rsidR="00C01D33" w:rsidRPr="00BD7B0E" w:rsidRDefault="00C01D33" w:rsidP="00C01D33">
            <w:pPr>
              <w:jc w:val="both"/>
              <w:rPr>
                <w:sz w:val="20"/>
                <w:szCs w:val="20"/>
              </w:rPr>
            </w:pPr>
            <w:r w:rsidRPr="00BD7B0E">
              <w:rPr>
                <w:b/>
                <w:sz w:val="20"/>
                <w:szCs w:val="20"/>
              </w:rPr>
              <w:t>Роман-эпопея «Тихий Дон».</w:t>
            </w:r>
            <w:r w:rsidRPr="00BD7B0E">
              <w:rPr>
                <w:sz w:val="20"/>
                <w:szCs w:val="20"/>
              </w:rPr>
              <w:t xml:space="preserve">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w:t>
            </w:r>
          </w:p>
          <w:p w:rsidR="00C01D33" w:rsidRPr="00BD7B0E" w:rsidRDefault="00C01D33" w:rsidP="00C01D33">
            <w:pPr>
              <w:jc w:val="both"/>
              <w:rPr>
                <w:sz w:val="20"/>
                <w:szCs w:val="20"/>
              </w:rPr>
            </w:pPr>
            <w:r w:rsidRPr="00BD7B0E">
              <w:rPr>
                <w:sz w:val="20"/>
                <w:szCs w:val="20"/>
              </w:rPr>
              <w:t>Повторение. Традиции в изображении войны (Л.Н .Толстой «Война и мир»). Тема революции и Гражданской войны в творчестве русских писателей.</w:t>
            </w:r>
          </w:p>
          <w:p w:rsidR="00C01D33" w:rsidRPr="00BD7B0E" w:rsidRDefault="00C01D33" w:rsidP="00C01D33">
            <w:r w:rsidRPr="00BD7B0E">
              <w:rPr>
                <w:sz w:val="20"/>
                <w:szCs w:val="20"/>
              </w:rPr>
              <w:t>Демонстрации. Иллюстрации О.Г. Верейского к роману «Тихий Дон». Фрагменты из кинофильма режиссера С.А .Герасимова «Тихий Дон» («Мосфильм», 1957—1958 годы).</w:t>
            </w:r>
          </w:p>
        </w:tc>
        <w:tc>
          <w:tcPr>
            <w:tcW w:w="1001" w:type="dxa"/>
          </w:tcPr>
          <w:p w:rsidR="00C01D33" w:rsidRPr="00BD7B0E" w:rsidRDefault="00C01D33" w:rsidP="00C01D33">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2</w:t>
            </w:r>
          </w:p>
        </w:tc>
      </w:tr>
      <w:tr w:rsidR="00C01D33" w:rsidRPr="001A6D65" w:rsidTr="00F10571">
        <w:trPr>
          <w:cantSplit/>
          <w:trHeight w:val="20"/>
        </w:trPr>
        <w:tc>
          <w:tcPr>
            <w:tcW w:w="2805" w:type="dxa"/>
            <w:vMerge/>
          </w:tcPr>
          <w:p w:rsidR="00C01D33" w:rsidRPr="00873DF5" w:rsidRDefault="00C01D33" w:rsidP="00C01D33">
            <w:pPr>
              <w:rPr>
                <w:bCs/>
                <w:sz w:val="20"/>
                <w:szCs w:val="20"/>
              </w:rPr>
            </w:pPr>
          </w:p>
        </w:tc>
        <w:tc>
          <w:tcPr>
            <w:tcW w:w="9198" w:type="dxa"/>
            <w:gridSpan w:val="9"/>
          </w:tcPr>
          <w:p w:rsidR="00C01D33" w:rsidRPr="00BD7B0E" w:rsidRDefault="00C01D33" w:rsidP="00C01D33">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C01D33" w:rsidRPr="00BD7B0E" w:rsidRDefault="00C01D33" w:rsidP="00C01D33">
            <w:pPr>
              <w:pStyle w:val="af7"/>
              <w:tabs>
                <w:tab w:val="left" w:pos="3615"/>
              </w:tabs>
              <w:spacing w:after="0"/>
              <w:jc w:val="left"/>
              <w:rPr>
                <w:rFonts w:ascii="Times New Roman" w:hAnsi="Times New Roman"/>
                <w:bCs/>
                <w:sz w:val="20"/>
                <w:szCs w:val="20"/>
              </w:rPr>
            </w:pPr>
            <w:r w:rsidRPr="00BD7B0E">
              <w:rPr>
                <w:rFonts w:ascii="Times New Roman" w:hAnsi="Times New Roman"/>
                <w:sz w:val="20"/>
                <w:szCs w:val="20"/>
              </w:rPr>
              <w:t>Подготовка заочной экскурсии по одному из музеев М.А. Шолохова</w:t>
            </w:r>
          </w:p>
        </w:tc>
        <w:tc>
          <w:tcPr>
            <w:tcW w:w="1001" w:type="dxa"/>
          </w:tcPr>
          <w:p w:rsidR="00C01D33" w:rsidRPr="00BD7B0E" w:rsidRDefault="00C01D33" w:rsidP="00C01D33">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2</w:t>
            </w:r>
          </w:p>
        </w:tc>
      </w:tr>
      <w:tr w:rsidR="00C01D33" w:rsidRPr="001A6D65" w:rsidTr="00992562">
        <w:trPr>
          <w:cantSplit/>
          <w:trHeight w:val="20"/>
        </w:trPr>
        <w:tc>
          <w:tcPr>
            <w:tcW w:w="2805" w:type="dxa"/>
            <w:vMerge/>
          </w:tcPr>
          <w:p w:rsidR="00C01D33" w:rsidRPr="00873DF5" w:rsidRDefault="00C01D33" w:rsidP="00C01D33">
            <w:pPr>
              <w:rPr>
                <w:bCs/>
                <w:sz w:val="20"/>
                <w:szCs w:val="20"/>
              </w:rPr>
            </w:pPr>
          </w:p>
        </w:tc>
        <w:tc>
          <w:tcPr>
            <w:tcW w:w="919" w:type="dxa"/>
            <w:gridSpan w:val="4"/>
          </w:tcPr>
          <w:p w:rsidR="00C01D33" w:rsidRDefault="00C01D33" w:rsidP="00C01D33">
            <w:pPr>
              <w:pStyle w:val="af7"/>
              <w:tabs>
                <w:tab w:val="left" w:pos="3615"/>
              </w:tabs>
              <w:spacing w:after="0"/>
              <w:rPr>
                <w:rFonts w:ascii="Times New Roman" w:hAnsi="Times New Roman"/>
                <w:bCs/>
                <w:sz w:val="20"/>
                <w:szCs w:val="20"/>
              </w:rPr>
            </w:pPr>
            <w:r>
              <w:rPr>
                <w:rFonts w:ascii="Times New Roman" w:hAnsi="Times New Roman"/>
                <w:bCs/>
                <w:sz w:val="20"/>
                <w:szCs w:val="20"/>
              </w:rPr>
              <w:t>1</w:t>
            </w:r>
            <w:r w:rsidR="00E52D78">
              <w:rPr>
                <w:rFonts w:ascii="Times New Roman" w:hAnsi="Times New Roman"/>
                <w:bCs/>
                <w:sz w:val="20"/>
                <w:szCs w:val="20"/>
              </w:rPr>
              <w:t>0</w:t>
            </w:r>
            <w:r>
              <w:rPr>
                <w:rFonts w:ascii="Times New Roman" w:hAnsi="Times New Roman"/>
                <w:bCs/>
                <w:sz w:val="20"/>
                <w:szCs w:val="20"/>
              </w:rPr>
              <w:t>.</w:t>
            </w:r>
          </w:p>
        </w:tc>
        <w:tc>
          <w:tcPr>
            <w:tcW w:w="8279" w:type="dxa"/>
            <w:gridSpan w:val="5"/>
          </w:tcPr>
          <w:p w:rsidR="00C01D33" w:rsidRPr="00BD7B0E" w:rsidRDefault="00C01D33" w:rsidP="00C01D33">
            <w:pPr>
              <w:pStyle w:val="af7"/>
              <w:tabs>
                <w:tab w:val="left" w:pos="3615"/>
              </w:tabs>
              <w:spacing w:after="0"/>
              <w:jc w:val="left"/>
              <w:rPr>
                <w:rFonts w:ascii="Times New Roman" w:hAnsi="Times New Roman"/>
                <w:bCs/>
                <w:sz w:val="20"/>
                <w:szCs w:val="20"/>
              </w:rPr>
            </w:pPr>
            <w:r w:rsidRPr="00BD7B0E">
              <w:rPr>
                <w:rFonts w:ascii="Times New Roman" w:hAnsi="Times New Roman"/>
                <w:b/>
                <w:sz w:val="20"/>
                <w:szCs w:val="20"/>
              </w:rPr>
              <w:t>Патриотизм и гуманизм романа.</w:t>
            </w:r>
            <w:r w:rsidRPr="00BD7B0E">
              <w:rPr>
                <w:rFonts w:ascii="Times New Roman" w:hAnsi="Times New Roman"/>
                <w:sz w:val="20"/>
                <w:szCs w:val="20"/>
              </w:rPr>
              <w:t xml:space="preserve">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Л.Н. Толстого в романе М. Шолохова. Своеобразие художественной манеры писателя.</w:t>
            </w:r>
          </w:p>
        </w:tc>
        <w:tc>
          <w:tcPr>
            <w:tcW w:w="1001" w:type="dxa"/>
          </w:tcPr>
          <w:p w:rsidR="00C01D33" w:rsidRPr="00BD7B0E" w:rsidRDefault="00C01D33" w:rsidP="00C01D33">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2</w:t>
            </w:r>
          </w:p>
        </w:tc>
      </w:tr>
      <w:tr w:rsidR="00C01D33" w:rsidRPr="001A6D65" w:rsidTr="00992562">
        <w:trPr>
          <w:cantSplit/>
          <w:trHeight w:val="20"/>
        </w:trPr>
        <w:tc>
          <w:tcPr>
            <w:tcW w:w="2805" w:type="dxa"/>
            <w:vMerge/>
          </w:tcPr>
          <w:p w:rsidR="00C01D33" w:rsidRPr="009A377B" w:rsidRDefault="00C01D33" w:rsidP="00C01D33">
            <w:pPr>
              <w:rPr>
                <w:b/>
                <w:bCs/>
                <w:sz w:val="20"/>
                <w:szCs w:val="20"/>
              </w:rPr>
            </w:pPr>
          </w:p>
        </w:tc>
        <w:tc>
          <w:tcPr>
            <w:tcW w:w="9198" w:type="dxa"/>
            <w:gridSpan w:val="9"/>
          </w:tcPr>
          <w:p w:rsidR="00C01D33" w:rsidRPr="009A377B" w:rsidRDefault="00C01D33" w:rsidP="00C01D33">
            <w:pPr>
              <w:pStyle w:val="af7"/>
              <w:spacing w:after="0"/>
              <w:jc w:val="left"/>
              <w:rPr>
                <w:rFonts w:ascii="Times New Roman" w:hAnsi="Times New Roman"/>
                <w:b/>
                <w:sz w:val="20"/>
                <w:szCs w:val="20"/>
              </w:rPr>
            </w:pPr>
            <w:r w:rsidRPr="009A377B">
              <w:rPr>
                <w:rFonts w:ascii="Times New Roman" w:hAnsi="Times New Roman"/>
                <w:b/>
                <w:sz w:val="20"/>
                <w:szCs w:val="20"/>
              </w:rPr>
              <w:t>Самостоятельная внеаудиторная работа</w:t>
            </w:r>
          </w:p>
          <w:p w:rsidR="00C01D33" w:rsidRPr="009A377B" w:rsidRDefault="00C01D33" w:rsidP="00C01D33">
            <w:pPr>
              <w:pStyle w:val="af7"/>
              <w:tabs>
                <w:tab w:val="left" w:pos="3615"/>
              </w:tabs>
              <w:spacing w:after="0"/>
              <w:jc w:val="left"/>
              <w:rPr>
                <w:rFonts w:ascii="Times New Roman" w:hAnsi="Times New Roman"/>
                <w:sz w:val="20"/>
                <w:szCs w:val="20"/>
              </w:rPr>
            </w:pPr>
            <w:r w:rsidRPr="009A377B">
              <w:rPr>
                <w:rFonts w:ascii="Times New Roman" w:hAnsi="Times New Roman"/>
                <w:sz w:val="20"/>
                <w:szCs w:val="20"/>
              </w:rPr>
              <w:t>Подготовка доклада «Казачьи песни в  романе-эпопее “Тихий Дон” и их роль в раскрытии идейно-нравственного и эстетического содержания произведения».</w:t>
            </w:r>
          </w:p>
        </w:tc>
        <w:tc>
          <w:tcPr>
            <w:tcW w:w="1001" w:type="dxa"/>
          </w:tcPr>
          <w:p w:rsidR="00C01D33" w:rsidRPr="00BD7B0E" w:rsidRDefault="00C01D33" w:rsidP="00C01D33">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2</w:t>
            </w:r>
          </w:p>
        </w:tc>
      </w:tr>
      <w:tr w:rsidR="00C01D33" w:rsidRPr="001A6D65" w:rsidTr="00992562">
        <w:trPr>
          <w:cantSplit/>
          <w:trHeight w:val="20"/>
        </w:trPr>
        <w:tc>
          <w:tcPr>
            <w:tcW w:w="2805" w:type="dxa"/>
            <w:vMerge/>
          </w:tcPr>
          <w:p w:rsidR="00C01D33" w:rsidRPr="009A377B" w:rsidRDefault="00C01D33" w:rsidP="00C01D33">
            <w:pPr>
              <w:rPr>
                <w:b/>
                <w:bCs/>
                <w:sz w:val="20"/>
                <w:szCs w:val="20"/>
              </w:rPr>
            </w:pPr>
          </w:p>
        </w:tc>
        <w:tc>
          <w:tcPr>
            <w:tcW w:w="9198" w:type="dxa"/>
            <w:gridSpan w:val="9"/>
          </w:tcPr>
          <w:p w:rsidR="00C01D33" w:rsidRPr="009A377B" w:rsidRDefault="00C01D33" w:rsidP="00C01D33">
            <w:pPr>
              <w:pStyle w:val="af7"/>
              <w:tabs>
                <w:tab w:val="left" w:pos="3615"/>
              </w:tabs>
              <w:spacing w:after="0"/>
              <w:jc w:val="left"/>
              <w:rPr>
                <w:rFonts w:ascii="Times New Roman" w:hAnsi="Times New Roman"/>
                <w:b/>
                <w:bCs/>
                <w:sz w:val="20"/>
                <w:szCs w:val="20"/>
              </w:rPr>
            </w:pPr>
            <w:r w:rsidRPr="009A377B">
              <w:rPr>
                <w:rFonts w:ascii="Times New Roman" w:hAnsi="Times New Roman"/>
                <w:b/>
                <w:sz w:val="20"/>
                <w:szCs w:val="20"/>
              </w:rPr>
              <w:t>Практические занятия</w:t>
            </w:r>
          </w:p>
        </w:tc>
        <w:tc>
          <w:tcPr>
            <w:tcW w:w="1001" w:type="dxa"/>
          </w:tcPr>
          <w:p w:rsidR="00C01D33" w:rsidRPr="009119BF" w:rsidRDefault="009119BF" w:rsidP="00C01D33">
            <w:pPr>
              <w:pStyle w:val="af7"/>
              <w:rPr>
                <w:rFonts w:ascii="Times New Roman" w:eastAsia="Calibri" w:hAnsi="Times New Roman"/>
                <w:b/>
                <w:bCs/>
                <w:sz w:val="20"/>
                <w:szCs w:val="20"/>
              </w:rPr>
            </w:pPr>
            <w:r w:rsidRPr="009119BF">
              <w:rPr>
                <w:rFonts w:ascii="Times New Roman" w:eastAsia="Calibri" w:hAnsi="Times New Roman"/>
                <w:b/>
                <w:bCs/>
                <w:sz w:val="20"/>
                <w:szCs w:val="20"/>
              </w:rPr>
              <w:t>6</w:t>
            </w:r>
          </w:p>
        </w:tc>
        <w:tc>
          <w:tcPr>
            <w:tcW w:w="1504" w:type="dxa"/>
            <w:shd w:val="clear" w:color="auto" w:fill="auto"/>
          </w:tcPr>
          <w:p w:rsidR="00C01D33" w:rsidRPr="00BD7B0E" w:rsidRDefault="00C01D33" w:rsidP="00C01D33">
            <w:pPr>
              <w:jc w:val="center"/>
              <w:rPr>
                <w:rFonts w:eastAsia="Calibri"/>
                <w:bCs/>
                <w:sz w:val="20"/>
                <w:szCs w:val="20"/>
              </w:rPr>
            </w:pPr>
          </w:p>
        </w:tc>
      </w:tr>
      <w:tr w:rsidR="00C01D33" w:rsidRPr="001A6D65" w:rsidTr="00992562">
        <w:trPr>
          <w:cantSplit/>
          <w:trHeight w:val="20"/>
        </w:trPr>
        <w:tc>
          <w:tcPr>
            <w:tcW w:w="2805" w:type="dxa"/>
            <w:vMerge/>
          </w:tcPr>
          <w:p w:rsidR="00C01D33" w:rsidRPr="009A377B" w:rsidRDefault="00C01D33" w:rsidP="00C01D33">
            <w:pPr>
              <w:rPr>
                <w:b/>
                <w:bCs/>
                <w:sz w:val="20"/>
                <w:szCs w:val="20"/>
              </w:rPr>
            </w:pPr>
          </w:p>
        </w:tc>
        <w:tc>
          <w:tcPr>
            <w:tcW w:w="919" w:type="dxa"/>
            <w:gridSpan w:val="4"/>
          </w:tcPr>
          <w:p w:rsidR="00C01D33" w:rsidRPr="009F26D8" w:rsidRDefault="00C01D33" w:rsidP="00C01D33">
            <w:pPr>
              <w:pStyle w:val="af7"/>
              <w:tabs>
                <w:tab w:val="left" w:pos="3615"/>
              </w:tabs>
              <w:spacing w:after="0"/>
              <w:rPr>
                <w:rFonts w:ascii="Times New Roman" w:hAnsi="Times New Roman"/>
                <w:bCs/>
                <w:sz w:val="20"/>
                <w:szCs w:val="20"/>
              </w:rPr>
            </w:pPr>
            <w:r w:rsidRPr="009F26D8">
              <w:rPr>
                <w:rFonts w:ascii="Times New Roman" w:hAnsi="Times New Roman"/>
                <w:bCs/>
                <w:sz w:val="20"/>
                <w:szCs w:val="20"/>
              </w:rPr>
              <w:t>1.</w:t>
            </w:r>
          </w:p>
        </w:tc>
        <w:tc>
          <w:tcPr>
            <w:tcW w:w="8279" w:type="dxa"/>
            <w:gridSpan w:val="5"/>
          </w:tcPr>
          <w:p w:rsidR="00C01D33" w:rsidRPr="00BD7B0E" w:rsidRDefault="00F21D72" w:rsidP="00C01D33">
            <w:pPr>
              <w:jc w:val="both"/>
              <w:rPr>
                <w:bCs/>
                <w:sz w:val="20"/>
                <w:szCs w:val="20"/>
              </w:rPr>
            </w:pPr>
            <w:r w:rsidRPr="00C85AFD">
              <w:rPr>
                <w:b/>
                <w:sz w:val="20"/>
                <w:szCs w:val="20"/>
              </w:rPr>
              <w:t>Чтение и изучение. Стихотворения М.И. Цветаевой:</w:t>
            </w:r>
            <w:r w:rsidR="00C01D33" w:rsidRPr="00BD7B0E">
              <w:rPr>
                <w:sz w:val="20"/>
                <w:szCs w:val="20"/>
              </w:rPr>
              <w:t xml:space="preserve"> «Моим стихам, написанным так рано…», «Генералам 12 года», «Кто создан из камня, кто создан из глины…», «Имя твое — птица в руке…», «Тоска по родине! Давно…», «Есть счастливцы и есть счастливицы…», «Хвала богатым».</w:t>
            </w:r>
            <w:r>
              <w:rPr>
                <w:sz w:val="20"/>
                <w:szCs w:val="20"/>
              </w:rPr>
              <w:t>Чтение и обсуждение. Стихотворения: «Стихи растут как звезды и как розы...», «Я счастлива жить образцова и просто...», «Стихи к Блоку», «Стихи о Москве»</w:t>
            </w:r>
          </w:p>
        </w:tc>
        <w:tc>
          <w:tcPr>
            <w:tcW w:w="1001" w:type="dxa"/>
          </w:tcPr>
          <w:p w:rsidR="00C01D33" w:rsidRPr="00BD7B0E"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r>
              <w:rPr>
                <w:rFonts w:eastAsia="Calibri"/>
                <w:bCs/>
                <w:sz w:val="20"/>
                <w:szCs w:val="20"/>
              </w:rPr>
              <w:t>2</w:t>
            </w:r>
          </w:p>
        </w:tc>
      </w:tr>
      <w:tr w:rsidR="00C01D33" w:rsidRPr="001A6D65" w:rsidTr="00F10571">
        <w:trPr>
          <w:cantSplit/>
          <w:trHeight w:val="20"/>
        </w:trPr>
        <w:tc>
          <w:tcPr>
            <w:tcW w:w="2805" w:type="dxa"/>
            <w:vMerge/>
          </w:tcPr>
          <w:p w:rsidR="00C01D33" w:rsidRPr="009A377B" w:rsidRDefault="00C01D33" w:rsidP="00C01D33">
            <w:pPr>
              <w:rPr>
                <w:b/>
                <w:bCs/>
                <w:sz w:val="20"/>
                <w:szCs w:val="20"/>
              </w:rPr>
            </w:pPr>
          </w:p>
        </w:tc>
        <w:tc>
          <w:tcPr>
            <w:tcW w:w="9198" w:type="dxa"/>
            <w:gridSpan w:val="9"/>
          </w:tcPr>
          <w:p w:rsidR="00C01D33" w:rsidRPr="009A377B" w:rsidRDefault="00C01D33" w:rsidP="00C01D33">
            <w:pPr>
              <w:pStyle w:val="af7"/>
              <w:spacing w:after="0"/>
              <w:jc w:val="left"/>
              <w:rPr>
                <w:rFonts w:ascii="Times New Roman" w:hAnsi="Times New Roman"/>
                <w:b/>
                <w:sz w:val="20"/>
                <w:szCs w:val="20"/>
              </w:rPr>
            </w:pPr>
            <w:r w:rsidRPr="009A377B">
              <w:rPr>
                <w:rFonts w:ascii="Times New Roman" w:hAnsi="Times New Roman"/>
                <w:b/>
                <w:sz w:val="20"/>
                <w:szCs w:val="20"/>
              </w:rPr>
              <w:t>Самостоятельная внеаудиторная работа</w:t>
            </w:r>
          </w:p>
          <w:p w:rsidR="00C01D33" w:rsidRPr="00BD7B0E" w:rsidRDefault="00387E48" w:rsidP="00C01D33">
            <w:pPr>
              <w:pStyle w:val="af7"/>
              <w:spacing w:after="0"/>
              <w:jc w:val="left"/>
              <w:rPr>
                <w:rFonts w:ascii="Times New Roman" w:hAnsi="Times New Roman"/>
                <w:sz w:val="20"/>
                <w:szCs w:val="20"/>
              </w:rPr>
            </w:pPr>
            <w:r>
              <w:rPr>
                <w:rFonts w:ascii="Times New Roman" w:hAnsi="Times New Roman"/>
                <w:sz w:val="20"/>
                <w:szCs w:val="20"/>
              </w:rPr>
              <w:t xml:space="preserve">Наизусть. </w:t>
            </w:r>
            <w:r w:rsidR="00C01D33">
              <w:rPr>
                <w:rFonts w:ascii="Times New Roman" w:hAnsi="Times New Roman"/>
                <w:sz w:val="20"/>
                <w:szCs w:val="20"/>
              </w:rPr>
              <w:t>Выразительное чтение произведений М.И.Цветаевой</w:t>
            </w:r>
          </w:p>
        </w:tc>
        <w:tc>
          <w:tcPr>
            <w:tcW w:w="1001" w:type="dxa"/>
          </w:tcPr>
          <w:p w:rsidR="00C01D33" w:rsidRPr="00BD7B0E"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C01D33" w:rsidRPr="00BD7B0E" w:rsidRDefault="00C01D33" w:rsidP="00C01D33">
            <w:pPr>
              <w:jc w:val="center"/>
              <w:rPr>
                <w:rFonts w:eastAsia="Calibri"/>
                <w:bCs/>
                <w:sz w:val="20"/>
                <w:szCs w:val="20"/>
              </w:rPr>
            </w:pPr>
            <w:r>
              <w:rPr>
                <w:rFonts w:eastAsia="Calibri"/>
                <w:bCs/>
                <w:sz w:val="20"/>
                <w:szCs w:val="20"/>
              </w:rPr>
              <w:t>2</w:t>
            </w:r>
          </w:p>
        </w:tc>
      </w:tr>
      <w:tr w:rsidR="00C01D33" w:rsidRPr="001A6D65" w:rsidTr="00992562">
        <w:trPr>
          <w:cantSplit/>
          <w:trHeight w:val="20"/>
        </w:trPr>
        <w:tc>
          <w:tcPr>
            <w:tcW w:w="2805" w:type="dxa"/>
            <w:vMerge/>
          </w:tcPr>
          <w:p w:rsidR="00C01D33" w:rsidRPr="009A377B" w:rsidRDefault="00C01D33" w:rsidP="00C01D33">
            <w:pPr>
              <w:rPr>
                <w:b/>
                <w:bCs/>
                <w:sz w:val="20"/>
                <w:szCs w:val="20"/>
              </w:rPr>
            </w:pPr>
          </w:p>
        </w:tc>
        <w:tc>
          <w:tcPr>
            <w:tcW w:w="919" w:type="dxa"/>
            <w:gridSpan w:val="4"/>
          </w:tcPr>
          <w:p w:rsidR="00C01D33" w:rsidRPr="009A377B" w:rsidRDefault="00C01D33" w:rsidP="009119BF">
            <w:pPr>
              <w:pStyle w:val="af7"/>
              <w:tabs>
                <w:tab w:val="left" w:pos="3615"/>
              </w:tabs>
              <w:spacing w:after="0"/>
              <w:jc w:val="left"/>
              <w:rPr>
                <w:rFonts w:ascii="Times New Roman" w:hAnsi="Times New Roman"/>
                <w:b/>
                <w:bCs/>
                <w:sz w:val="20"/>
                <w:szCs w:val="20"/>
              </w:rPr>
            </w:pPr>
            <w:r w:rsidRPr="009A377B">
              <w:rPr>
                <w:rFonts w:ascii="Times New Roman" w:hAnsi="Times New Roman"/>
                <w:bCs/>
                <w:sz w:val="20"/>
                <w:szCs w:val="20"/>
              </w:rPr>
              <w:t>2</w:t>
            </w:r>
            <w:r w:rsidR="009119BF">
              <w:rPr>
                <w:rFonts w:ascii="Times New Roman" w:hAnsi="Times New Roman"/>
                <w:bCs/>
                <w:sz w:val="20"/>
                <w:szCs w:val="20"/>
              </w:rPr>
              <w:t>.</w:t>
            </w:r>
          </w:p>
        </w:tc>
        <w:tc>
          <w:tcPr>
            <w:tcW w:w="8279" w:type="dxa"/>
            <w:gridSpan w:val="5"/>
          </w:tcPr>
          <w:p w:rsidR="00C01D33" w:rsidRPr="003F3D11" w:rsidRDefault="00C01D33" w:rsidP="003F3D11">
            <w:pPr>
              <w:pStyle w:val="af7"/>
              <w:spacing w:after="0"/>
              <w:jc w:val="left"/>
              <w:rPr>
                <w:rFonts w:ascii="Times New Roman" w:hAnsi="Times New Roman"/>
                <w:sz w:val="20"/>
                <w:szCs w:val="20"/>
              </w:rPr>
            </w:pPr>
            <w:r w:rsidRPr="00F21D72">
              <w:rPr>
                <w:rFonts w:ascii="Times New Roman" w:hAnsi="Times New Roman"/>
                <w:b/>
                <w:sz w:val="20"/>
                <w:szCs w:val="20"/>
              </w:rPr>
              <w:t>Воланд и его окружение</w:t>
            </w:r>
            <w:r w:rsidRPr="00BD7B0E">
              <w:rPr>
                <w:rFonts w:ascii="Times New Roman" w:hAnsi="Times New Roman"/>
                <w:sz w:val="20"/>
                <w:szCs w:val="20"/>
              </w:rPr>
              <w:t>. Фантастическое и реалистическое в романе. Любовь и судьба Мастера. Традиции русской литературы (творчество Н.В. Гоголя) в творчестве М. Булгакова. Своеобразие писательской манеры.</w:t>
            </w:r>
            <w:r w:rsidR="003F3D11">
              <w:rPr>
                <w:rFonts w:ascii="Times New Roman" w:hAnsi="Times New Roman"/>
                <w:sz w:val="20"/>
                <w:szCs w:val="20"/>
              </w:rPr>
              <w:t xml:space="preserve"> Повторение. Фантастика и реальность в произведениях Н.В. Гоголя и М.Е. Салтыкова-Щедрина. Сатирическое изображение действительности в творчестве </w:t>
            </w:r>
            <w:r w:rsidR="00971B8D">
              <w:rPr>
                <w:rFonts w:ascii="Times New Roman" w:hAnsi="Times New Roman"/>
                <w:sz w:val="20"/>
                <w:szCs w:val="20"/>
              </w:rPr>
              <w:t>М.Е. Салтыкова-Щедрина.</w:t>
            </w:r>
          </w:p>
        </w:tc>
        <w:tc>
          <w:tcPr>
            <w:tcW w:w="1001" w:type="dxa"/>
          </w:tcPr>
          <w:p w:rsidR="00C01D33" w:rsidRPr="00BD7B0E" w:rsidRDefault="00C01D33" w:rsidP="00C01D33">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2</w:t>
            </w:r>
          </w:p>
        </w:tc>
      </w:tr>
      <w:tr w:rsidR="00971B8D" w:rsidRPr="001A6D65" w:rsidTr="0036260D">
        <w:trPr>
          <w:cantSplit/>
          <w:trHeight w:val="20"/>
        </w:trPr>
        <w:tc>
          <w:tcPr>
            <w:tcW w:w="2805" w:type="dxa"/>
            <w:vMerge/>
          </w:tcPr>
          <w:p w:rsidR="00971B8D" w:rsidRPr="009A377B" w:rsidRDefault="00971B8D" w:rsidP="00C01D33">
            <w:pPr>
              <w:rPr>
                <w:b/>
                <w:bCs/>
                <w:sz w:val="20"/>
                <w:szCs w:val="20"/>
              </w:rPr>
            </w:pPr>
          </w:p>
        </w:tc>
        <w:tc>
          <w:tcPr>
            <w:tcW w:w="9198" w:type="dxa"/>
            <w:gridSpan w:val="9"/>
          </w:tcPr>
          <w:p w:rsidR="009119BF" w:rsidRPr="00BD7B0E" w:rsidRDefault="009119BF" w:rsidP="009119BF">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971B8D" w:rsidRPr="00BD7B0E" w:rsidRDefault="009119BF" w:rsidP="009119BF">
            <w:pPr>
              <w:pStyle w:val="af7"/>
              <w:spacing w:after="0"/>
              <w:jc w:val="left"/>
              <w:rPr>
                <w:rFonts w:ascii="Times New Roman" w:hAnsi="Times New Roman"/>
                <w:b/>
                <w:sz w:val="20"/>
                <w:szCs w:val="20"/>
              </w:rPr>
            </w:pPr>
            <w:r w:rsidRPr="00BD7B0E">
              <w:rPr>
                <w:rFonts w:ascii="Times New Roman" w:hAnsi="Times New Roman"/>
                <w:sz w:val="20"/>
                <w:szCs w:val="20"/>
              </w:rPr>
              <w:t>Сочинение -рассуждение</w:t>
            </w:r>
            <w:r>
              <w:rPr>
                <w:rFonts w:ascii="Times New Roman" w:hAnsi="Times New Roman"/>
                <w:sz w:val="20"/>
                <w:szCs w:val="20"/>
              </w:rPr>
              <w:t>.</w:t>
            </w:r>
          </w:p>
        </w:tc>
        <w:tc>
          <w:tcPr>
            <w:tcW w:w="1001" w:type="dxa"/>
          </w:tcPr>
          <w:p w:rsidR="00971B8D" w:rsidRPr="00BD7B0E" w:rsidRDefault="005356B0"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971B8D" w:rsidRPr="00BD7B0E" w:rsidRDefault="005356B0" w:rsidP="00C01D33">
            <w:pPr>
              <w:jc w:val="center"/>
              <w:rPr>
                <w:rFonts w:eastAsia="Calibri"/>
                <w:bCs/>
                <w:sz w:val="20"/>
                <w:szCs w:val="20"/>
              </w:rPr>
            </w:pPr>
            <w:r>
              <w:rPr>
                <w:rFonts w:eastAsia="Calibri"/>
                <w:bCs/>
                <w:sz w:val="20"/>
                <w:szCs w:val="20"/>
              </w:rPr>
              <w:t>3</w:t>
            </w:r>
          </w:p>
        </w:tc>
      </w:tr>
      <w:tr w:rsidR="00971B8D" w:rsidRPr="001A6D65" w:rsidTr="00992562">
        <w:trPr>
          <w:cantSplit/>
          <w:trHeight w:val="20"/>
        </w:trPr>
        <w:tc>
          <w:tcPr>
            <w:tcW w:w="2805" w:type="dxa"/>
            <w:vMerge/>
          </w:tcPr>
          <w:p w:rsidR="00971B8D" w:rsidRPr="009A377B" w:rsidRDefault="00971B8D" w:rsidP="00C01D33">
            <w:pPr>
              <w:rPr>
                <w:b/>
                <w:bCs/>
                <w:sz w:val="20"/>
                <w:szCs w:val="20"/>
              </w:rPr>
            </w:pPr>
          </w:p>
        </w:tc>
        <w:tc>
          <w:tcPr>
            <w:tcW w:w="919" w:type="dxa"/>
            <w:gridSpan w:val="4"/>
          </w:tcPr>
          <w:p w:rsidR="00971B8D" w:rsidRPr="009A377B" w:rsidRDefault="009119BF" w:rsidP="009119BF">
            <w:pPr>
              <w:pStyle w:val="af7"/>
              <w:tabs>
                <w:tab w:val="left" w:pos="3615"/>
              </w:tabs>
              <w:spacing w:after="0"/>
              <w:jc w:val="left"/>
              <w:rPr>
                <w:rFonts w:ascii="Times New Roman" w:hAnsi="Times New Roman"/>
                <w:bCs/>
                <w:sz w:val="20"/>
                <w:szCs w:val="20"/>
              </w:rPr>
            </w:pPr>
            <w:r>
              <w:rPr>
                <w:rFonts w:ascii="Times New Roman" w:hAnsi="Times New Roman"/>
                <w:bCs/>
                <w:sz w:val="20"/>
                <w:szCs w:val="20"/>
              </w:rPr>
              <w:t>3.</w:t>
            </w:r>
          </w:p>
        </w:tc>
        <w:tc>
          <w:tcPr>
            <w:tcW w:w="8279" w:type="dxa"/>
            <w:gridSpan w:val="5"/>
          </w:tcPr>
          <w:p w:rsidR="00971B8D" w:rsidRPr="00BD7B0E" w:rsidRDefault="009119BF" w:rsidP="003F3D11">
            <w:pPr>
              <w:pStyle w:val="af7"/>
              <w:spacing w:after="0"/>
              <w:jc w:val="left"/>
              <w:rPr>
                <w:rFonts w:ascii="Times New Roman" w:hAnsi="Times New Roman"/>
                <w:b/>
                <w:sz w:val="20"/>
                <w:szCs w:val="20"/>
              </w:rPr>
            </w:pPr>
            <w:r w:rsidRPr="00F8654E">
              <w:rPr>
                <w:b/>
                <w:sz w:val="20"/>
                <w:szCs w:val="20"/>
              </w:rPr>
              <w:t>Чтение и обсуждение</w:t>
            </w:r>
            <w:r w:rsidRPr="00F8654E">
              <w:rPr>
                <w:sz w:val="20"/>
                <w:szCs w:val="20"/>
              </w:rPr>
              <w:t>(по выбору преподавателя). «Донские рассказы», «Поднятая целина».</w:t>
            </w:r>
          </w:p>
        </w:tc>
        <w:tc>
          <w:tcPr>
            <w:tcW w:w="1001" w:type="dxa"/>
          </w:tcPr>
          <w:p w:rsidR="00971B8D" w:rsidRPr="00BD7B0E" w:rsidRDefault="005356B0" w:rsidP="00C01D33">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971B8D" w:rsidRPr="00BD7B0E" w:rsidRDefault="005356B0" w:rsidP="00C01D33">
            <w:pPr>
              <w:jc w:val="center"/>
              <w:rPr>
                <w:rFonts w:eastAsia="Calibri"/>
                <w:bCs/>
                <w:sz w:val="20"/>
                <w:szCs w:val="20"/>
              </w:rPr>
            </w:pPr>
            <w:r>
              <w:rPr>
                <w:rFonts w:eastAsia="Calibri"/>
                <w:bCs/>
                <w:sz w:val="20"/>
                <w:szCs w:val="20"/>
              </w:rPr>
              <w:t>2</w:t>
            </w:r>
          </w:p>
        </w:tc>
      </w:tr>
      <w:tr w:rsidR="00C01D33" w:rsidRPr="001A6D65" w:rsidTr="00F10571">
        <w:trPr>
          <w:cantSplit/>
          <w:trHeight w:val="519"/>
        </w:trPr>
        <w:tc>
          <w:tcPr>
            <w:tcW w:w="2805" w:type="dxa"/>
            <w:vMerge/>
          </w:tcPr>
          <w:p w:rsidR="00C01D33" w:rsidRPr="000A4B97" w:rsidRDefault="00C01D33" w:rsidP="00C01D33"/>
        </w:tc>
        <w:tc>
          <w:tcPr>
            <w:tcW w:w="9198" w:type="dxa"/>
            <w:gridSpan w:val="9"/>
          </w:tcPr>
          <w:p w:rsidR="00C01D33" w:rsidRPr="00BD7B0E" w:rsidRDefault="00C01D33" w:rsidP="00C01D33">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C01D33" w:rsidRPr="00BD7B0E" w:rsidRDefault="00387E48" w:rsidP="00C01D33">
            <w:pPr>
              <w:pStyle w:val="af7"/>
              <w:tabs>
                <w:tab w:val="left" w:pos="3615"/>
              </w:tabs>
              <w:spacing w:after="0"/>
              <w:jc w:val="left"/>
              <w:rPr>
                <w:rFonts w:ascii="Times New Roman" w:hAnsi="Times New Roman"/>
                <w:bCs/>
                <w:sz w:val="20"/>
                <w:szCs w:val="20"/>
              </w:rPr>
            </w:pPr>
            <w:r>
              <w:rPr>
                <w:rFonts w:ascii="Times New Roman" w:hAnsi="Times New Roman"/>
                <w:sz w:val="20"/>
                <w:szCs w:val="20"/>
              </w:rPr>
              <w:t>Подготовка доклада</w:t>
            </w:r>
            <w:r w:rsidR="005356B0">
              <w:rPr>
                <w:rFonts w:ascii="Times New Roman" w:hAnsi="Times New Roman"/>
                <w:sz w:val="20"/>
                <w:szCs w:val="20"/>
              </w:rPr>
              <w:t>: Тема революции и Гражданской войны в творчестве русских писателей.</w:t>
            </w:r>
          </w:p>
        </w:tc>
        <w:tc>
          <w:tcPr>
            <w:tcW w:w="1001" w:type="dxa"/>
          </w:tcPr>
          <w:p w:rsidR="00C01D33" w:rsidRPr="00BD7B0E" w:rsidRDefault="00C01D33" w:rsidP="00C01D33">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3</w:t>
            </w:r>
          </w:p>
        </w:tc>
      </w:tr>
      <w:tr w:rsidR="00C01D33" w:rsidRPr="001A6D65" w:rsidTr="00F10571">
        <w:trPr>
          <w:cantSplit/>
          <w:trHeight w:val="546"/>
        </w:trPr>
        <w:tc>
          <w:tcPr>
            <w:tcW w:w="2805" w:type="dxa"/>
            <w:vMerge w:val="restart"/>
          </w:tcPr>
          <w:p w:rsidR="00C01D33" w:rsidRPr="0033749E" w:rsidRDefault="00C01D33" w:rsidP="00C01D33">
            <w:pPr>
              <w:pStyle w:val="af7"/>
              <w:tabs>
                <w:tab w:val="left" w:pos="3615"/>
              </w:tabs>
              <w:spacing w:after="0"/>
              <w:jc w:val="both"/>
              <w:rPr>
                <w:rFonts w:ascii="Times New Roman" w:hAnsi="Times New Roman"/>
                <w:b/>
                <w:sz w:val="20"/>
                <w:szCs w:val="20"/>
              </w:rPr>
            </w:pPr>
            <w:r w:rsidRPr="0033749E">
              <w:rPr>
                <w:rFonts w:ascii="Times New Roman" w:hAnsi="Times New Roman"/>
                <w:b/>
                <w:sz w:val="20"/>
                <w:szCs w:val="20"/>
              </w:rPr>
              <w:t>Тема 2.4 Особенности</w:t>
            </w:r>
          </w:p>
          <w:p w:rsidR="00C01D33" w:rsidRPr="0033749E" w:rsidRDefault="00C01D33" w:rsidP="00C01D33">
            <w:pPr>
              <w:jc w:val="both"/>
              <w:rPr>
                <w:b/>
                <w:sz w:val="20"/>
                <w:szCs w:val="20"/>
              </w:rPr>
            </w:pPr>
            <w:r w:rsidRPr="0033749E">
              <w:rPr>
                <w:b/>
                <w:sz w:val="20"/>
                <w:szCs w:val="20"/>
              </w:rPr>
              <w:t xml:space="preserve">развития литературы </w:t>
            </w:r>
            <w:r w:rsidRPr="0033749E">
              <w:rPr>
                <w:b/>
                <w:sz w:val="20"/>
                <w:szCs w:val="20"/>
              </w:rPr>
              <w:lastRenderedPageBreak/>
              <w:t>периода Великой Отечественной войны и первых послевоенных лет</w:t>
            </w:r>
          </w:p>
          <w:p w:rsidR="00C01D33" w:rsidRPr="003C5609" w:rsidRDefault="00C01D33" w:rsidP="00C01D33">
            <w:pPr>
              <w:pStyle w:val="af7"/>
              <w:tabs>
                <w:tab w:val="left" w:pos="3615"/>
              </w:tabs>
              <w:spacing w:after="0"/>
              <w:jc w:val="right"/>
              <w:rPr>
                <w:b/>
                <w:sz w:val="20"/>
                <w:szCs w:val="20"/>
              </w:rPr>
            </w:pPr>
          </w:p>
        </w:tc>
        <w:tc>
          <w:tcPr>
            <w:tcW w:w="9198" w:type="dxa"/>
            <w:gridSpan w:val="9"/>
          </w:tcPr>
          <w:p w:rsidR="00C01D33" w:rsidRPr="00BD7B0E" w:rsidRDefault="00C01D33" w:rsidP="00C01D33">
            <w:pPr>
              <w:jc w:val="both"/>
              <w:rPr>
                <w:b/>
                <w:sz w:val="20"/>
                <w:szCs w:val="20"/>
              </w:rPr>
            </w:pPr>
            <w:r w:rsidRPr="00BD7B0E">
              <w:rPr>
                <w:b/>
                <w:bCs/>
                <w:sz w:val="20"/>
                <w:szCs w:val="20"/>
              </w:rPr>
              <w:lastRenderedPageBreak/>
              <w:t>Содержание учебного материала</w:t>
            </w:r>
          </w:p>
        </w:tc>
        <w:tc>
          <w:tcPr>
            <w:tcW w:w="1001" w:type="dxa"/>
          </w:tcPr>
          <w:p w:rsidR="00C01D33" w:rsidRPr="009A377B" w:rsidRDefault="00C01D33" w:rsidP="00C01D33">
            <w:pPr>
              <w:pStyle w:val="af7"/>
              <w:rPr>
                <w:rFonts w:ascii="Times New Roman" w:eastAsia="Calibri" w:hAnsi="Times New Roman"/>
                <w:b/>
                <w:bCs/>
                <w:sz w:val="20"/>
                <w:szCs w:val="20"/>
              </w:rPr>
            </w:pPr>
            <w:r>
              <w:rPr>
                <w:rFonts w:ascii="Times New Roman" w:eastAsia="Calibri" w:hAnsi="Times New Roman"/>
                <w:b/>
                <w:bCs/>
                <w:sz w:val="20"/>
                <w:szCs w:val="20"/>
              </w:rPr>
              <w:t>6</w:t>
            </w:r>
          </w:p>
        </w:tc>
        <w:tc>
          <w:tcPr>
            <w:tcW w:w="1504" w:type="dxa"/>
            <w:shd w:val="clear" w:color="auto" w:fill="auto"/>
          </w:tcPr>
          <w:p w:rsidR="00C01D33" w:rsidRPr="00BD7B0E" w:rsidRDefault="00C01D33" w:rsidP="00C01D33">
            <w:pPr>
              <w:jc w:val="center"/>
              <w:rPr>
                <w:rFonts w:eastAsia="Calibri"/>
                <w:bCs/>
                <w:sz w:val="20"/>
                <w:szCs w:val="20"/>
              </w:rPr>
            </w:pPr>
          </w:p>
        </w:tc>
      </w:tr>
      <w:tr w:rsidR="00C01D33" w:rsidRPr="001A6D65" w:rsidTr="00992562">
        <w:trPr>
          <w:cantSplit/>
          <w:trHeight w:val="546"/>
        </w:trPr>
        <w:tc>
          <w:tcPr>
            <w:tcW w:w="2805" w:type="dxa"/>
            <w:vMerge/>
          </w:tcPr>
          <w:p w:rsidR="00C01D33" w:rsidRPr="00873DF5" w:rsidRDefault="00C01D33" w:rsidP="00C01D33">
            <w:pPr>
              <w:jc w:val="both"/>
              <w:rPr>
                <w:bCs/>
                <w:sz w:val="20"/>
                <w:szCs w:val="20"/>
              </w:rPr>
            </w:pPr>
          </w:p>
        </w:tc>
        <w:tc>
          <w:tcPr>
            <w:tcW w:w="919" w:type="dxa"/>
            <w:gridSpan w:val="4"/>
          </w:tcPr>
          <w:p w:rsidR="00C01D33" w:rsidRPr="009F26D8" w:rsidRDefault="00C01D33" w:rsidP="00C01D33">
            <w:pPr>
              <w:pStyle w:val="af7"/>
              <w:tabs>
                <w:tab w:val="left" w:pos="3615"/>
              </w:tabs>
              <w:spacing w:after="0"/>
              <w:jc w:val="left"/>
              <w:rPr>
                <w:rFonts w:ascii="Times New Roman" w:hAnsi="Times New Roman"/>
                <w:sz w:val="20"/>
                <w:szCs w:val="20"/>
              </w:rPr>
            </w:pPr>
            <w:r w:rsidRPr="009F26D8">
              <w:rPr>
                <w:rFonts w:ascii="Times New Roman" w:hAnsi="Times New Roman"/>
                <w:sz w:val="20"/>
                <w:szCs w:val="20"/>
              </w:rPr>
              <w:t>1.</w:t>
            </w:r>
          </w:p>
        </w:tc>
        <w:tc>
          <w:tcPr>
            <w:tcW w:w="8279" w:type="dxa"/>
            <w:gridSpan w:val="5"/>
          </w:tcPr>
          <w:p w:rsidR="00C01D33" w:rsidRPr="00BD7B0E" w:rsidRDefault="00C01D33" w:rsidP="00C01D33">
            <w:pPr>
              <w:jc w:val="both"/>
              <w:rPr>
                <w:b/>
                <w:sz w:val="20"/>
                <w:szCs w:val="20"/>
              </w:rPr>
            </w:pPr>
            <w:r w:rsidRPr="00BD7B0E">
              <w:rPr>
                <w:b/>
                <w:sz w:val="20"/>
                <w:szCs w:val="20"/>
              </w:rPr>
              <w:t xml:space="preserve">Деятели литературы и искусства на защите Отечества. </w:t>
            </w:r>
          </w:p>
          <w:p w:rsidR="00C01D33" w:rsidRPr="00BD7B0E" w:rsidRDefault="00C01D33" w:rsidP="00C01D33">
            <w:pPr>
              <w:jc w:val="both"/>
              <w:rPr>
                <w:sz w:val="20"/>
                <w:szCs w:val="20"/>
              </w:rPr>
            </w:pPr>
            <w:r w:rsidRPr="00BD7B0E">
              <w:rPr>
                <w:sz w:val="20"/>
                <w:szCs w:val="20"/>
              </w:rPr>
              <w:t>Живопись А. Дейнеки и А. Пластова. Музыка Д. Шостаковича и песни военных лет (С. Соловьев-Седой, В. Лебедев-Кумач, И. Дунаевский и др.). Кинематограф героической эпохи. Лирический герой в стихах поэтов-фронтовиков (О. Берггольц, К. Симонов, А. Твардовский, А. Сурков, М. Исаковский, М. Алигер, Ю. Друнина, М. Джалиль и др.). Публицистика военных лет (М. Шолохов, И. Эренбург, А. Толстой). Реалистическое и романтическое изображение войны в прозе: рассказы Л. Соболева, В. Кожевникова, К. Паустовского, М. Шолохова и др.</w:t>
            </w:r>
          </w:p>
          <w:p w:rsidR="00C01D33" w:rsidRPr="00BD7B0E" w:rsidRDefault="00C01D33" w:rsidP="00C01D33">
            <w:pPr>
              <w:jc w:val="both"/>
              <w:rPr>
                <w:sz w:val="20"/>
                <w:szCs w:val="20"/>
              </w:rPr>
            </w:pPr>
            <w:r w:rsidRPr="00BD7B0E">
              <w:rPr>
                <w:sz w:val="20"/>
                <w:szCs w:val="20"/>
              </w:rPr>
              <w:t>Повести и романы Б. Горбатова, А. Бека, А. Фадеева. Пьесы: «Русские люди» К. Симонова, «Фронт» А. Корнейчука и др.</w:t>
            </w:r>
          </w:p>
          <w:p w:rsidR="00C01D33" w:rsidRDefault="00C01D33" w:rsidP="00C01D33">
            <w:pPr>
              <w:jc w:val="both"/>
              <w:rPr>
                <w:sz w:val="20"/>
                <w:szCs w:val="20"/>
              </w:rPr>
            </w:pPr>
            <w:r w:rsidRPr="00BD7B0E">
              <w:rPr>
                <w:sz w:val="20"/>
                <w:szCs w:val="20"/>
              </w:rPr>
              <w:t>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w:t>
            </w:r>
          </w:p>
          <w:p w:rsidR="00C01D33" w:rsidRPr="00BD7B0E" w:rsidRDefault="00C01D33" w:rsidP="00C01D33">
            <w:pPr>
              <w:jc w:val="center"/>
              <w:rPr>
                <w:b/>
                <w:sz w:val="20"/>
                <w:szCs w:val="20"/>
              </w:rPr>
            </w:pPr>
            <w:r w:rsidRPr="00BD7B0E">
              <w:rPr>
                <w:b/>
                <w:sz w:val="20"/>
                <w:szCs w:val="20"/>
              </w:rPr>
              <w:t>Анна Андреевна Ахматова (1889—1966)</w:t>
            </w:r>
          </w:p>
          <w:p w:rsidR="00C01D33" w:rsidRPr="00BD7B0E" w:rsidRDefault="00C01D33" w:rsidP="00C01D33">
            <w:pPr>
              <w:jc w:val="both"/>
              <w:rPr>
                <w:sz w:val="20"/>
                <w:szCs w:val="20"/>
              </w:rPr>
            </w:pPr>
            <w:r w:rsidRPr="00BD7B0E">
              <w:rPr>
                <w:sz w:val="20"/>
                <w:szCs w:val="20"/>
              </w:rPr>
              <w:t>Жизненный и творческий путь (с обобщением ранее изученного).</w:t>
            </w:r>
          </w:p>
          <w:p w:rsidR="00C01D33" w:rsidRPr="00BD7B0E" w:rsidRDefault="00C01D33" w:rsidP="00C01D33">
            <w:pPr>
              <w:jc w:val="both"/>
              <w:rPr>
                <w:sz w:val="20"/>
                <w:szCs w:val="20"/>
              </w:rPr>
            </w:pPr>
            <w:r w:rsidRPr="00BD7B0E">
              <w:rPr>
                <w:sz w:val="20"/>
                <w:szCs w:val="20"/>
              </w:rPr>
              <w:t>Ранняя лирика Ахматовой: глубина, яркость переживаний поэта. Тематика и  тональность лирики периода Первой мировой войны: судьба страны и народа.</w:t>
            </w:r>
          </w:p>
          <w:p w:rsidR="00C01D33" w:rsidRPr="00BD7B0E" w:rsidRDefault="00C01D33" w:rsidP="00C01D33">
            <w:pPr>
              <w:jc w:val="both"/>
              <w:rPr>
                <w:sz w:val="20"/>
                <w:szCs w:val="20"/>
              </w:rPr>
            </w:pPr>
            <w:r w:rsidRPr="00BD7B0E">
              <w:rPr>
                <w:sz w:val="20"/>
                <w:szCs w:val="20"/>
              </w:rPr>
              <w:t>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w:t>
            </w:r>
          </w:p>
          <w:p w:rsidR="00C01D33" w:rsidRPr="00BD7B0E" w:rsidRDefault="00C01D33" w:rsidP="00C01D33">
            <w:pPr>
              <w:jc w:val="both"/>
              <w:rPr>
                <w:sz w:val="20"/>
                <w:szCs w:val="20"/>
              </w:rPr>
            </w:pPr>
            <w:r w:rsidRPr="00BD7B0E">
              <w:rPr>
                <w:sz w:val="20"/>
                <w:szCs w:val="20"/>
              </w:rPr>
              <w:t>Для чтения и изучения. Стихотворения: «Смятение», «Молюсь оконному лучу…», «Пахнут липы сладко…», «Сероглазый король», «Песня последней встречи», «Мне ни к чему одические рати», «Сжала руки под темной вуалью…», «Не с теми я, кто бросил земли…», «Родная земля», «Мне голос был», «Победителям», «Муза».</w:t>
            </w:r>
          </w:p>
          <w:p w:rsidR="00C01D33" w:rsidRPr="00BD7B0E" w:rsidRDefault="00C01D33" w:rsidP="00C01D33">
            <w:pPr>
              <w:jc w:val="both"/>
              <w:rPr>
                <w:sz w:val="20"/>
                <w:szCs w:val="20"/>
              </w:rPr>
            </w:pPr>
            <w:r w:rsidRPr="00BD7B0E">
              <w:rPr>
                <w:sz w:val="20"/>
                <w:szCs w:val="20"/>
              </w:rPr>
              <w:t xml:space="preserve">Теория литературы. Проблема традиций и новаторства в поэзии. Поэтическое мастерство. </w:t>
            </w:r>
          </w:p>
          <w:p w:rsidR="00C01D33" w:rsidRPr="00BD7B0E" w:rsidRDefault="00C01D33" w:rsidP="00C01D33">
            <w:pPr>
              <w:jc w:val="both"/>
              <w:rPr>
                <w:sz w:val="20"/>
                <w:szCs w:val="20"/>
              </w:rPr>
            </w:pPr>
            <w:r w:rsidRPr="00BD7B0E">
              <w:rPr>
                <w:sz w:val="20"/>
                <w:szCs w:val="20"/>
              </w:rPr>
              <w:t>Статьи о Пушкине.</w:t>
            </w:r>
          </w:p>
          <w:p w:rsidR="00C01D33" w:rsidRPr="00BD7B0E" w:rsidRDefault="00C01D33" w:rsidP="00C01D33">
            <w:pPr>
              <w:jc w:val="both"/>
              <w:rPr>
                <w:sz w:val="20"/>
                <w:szCs w:val="20"/>
              </w:rPr>
            </w:pPr>
            <w:r w:rsidRPr="00BD7B0E">
              <w:rPr>
                <w:sz w:val="20"/>
                <w:szCs w:val="20"/>
              </w:rPr>
              <w:t>Повторение. Образ Петербурга в русской литературе XIX века (А.С. Пушкин, Н.В. Гоголь, Ф.М. Достоевский). Любовная лирика русских поэтов.</w:t>
            </w:r>
          </w:p>
          <w:p w:rsidR="00C01D33" w:rsidRPr="00BD7B0E" w:rsidRDefault="00C01D33" w:rsidP="00C01D33">
            <w:pPr>
              <w:jc w:val="both"/>
              <w:rPr>
                <w:b/>
                <w:sz w:val="20"/>
                <w:szCs w:val="20"/>
              </w:rPr>
            </w:pPr>
            <w:r w:rsidRPr="00BD7B0E">
              <w:rPr>
                <w:sz w:val="20"/>
                <w:szCs w:val="20"/>
              </w:rPr>
              <w:t>Демонстрации. Портреты А.А. Ахматовой кисти К.С. Петрова-Водкина, Ю.П. Анненкова, А. Модильяни. И.В. Моцарт «Реквием». Иллюстрации М.В. Добужинского к книге «Подорожник».</w:t>
            </w:r>
          </w:p>
        </w:tc>
        <w:tc>
          <w:tcPr>
            <w:tcW w:w="1001" w:type="dxa"/>
          </w:tcPr>
          <w:p w:rsidR="00C01D33" w:rsidRPr="009F26D8" w:rsidRDefault="00C01D33" w:rsidP="00C01D33">
            <w:pPr>
              <w:pStyle w:val="af7"/>
              <w:rPr>
                <w:rFonts w:ascii="Times New Roman" w:eastAsia="Calibri" w:hAnsi="Times New Roman"/>
                <w:bCs/>
                <w:sz w:val="20"/>
                <w:szCs w:val="20"/>
              </w:rPr>
            </w:pPr>
            <w:r w:rsidRPr="009F26D8">
              <w:rPr>
                <w:rFonts w:ascii="Times New Roman" w:eastAsia="Calibri" w:hAnsi="Times New Roman"/>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2</w:t>
            </w:r>
          </w:p>
        </w:tc>
      </w:tr>
      <w:tr w:rsidR="00C01D33" w:rsidRPr="001A6D65" w:rsidTr="00F10571">
        <w:trPr>
          <w:cantSplit/>
          <w:trHeight w:val="546"/>
        </w:trPr>
        <w:tc>
          <w:tcPr>
            <w:tcW w:w="2805" w:type="dxa"/>
            <w:vMerge/>
          </w:tcPr>
          <w:p w:rsidR="00C01D33" w:rsidRPr="00873DF5" w:rsidRDefault="00C01D33" w:rsidP="00C01D33">
            <w:pPr>
              <w:jc w:val="both"/>
              <w:rPr>
                <w:bCs/>
                <w:sz w:val="20"/>
                <w:szCs w:val="20"/>
              </w:rPr>
            </w:pPr>
          </w:p>
        </w:tc>
        <w:tc>
          <w:tcPr>
            <w:tcW w:w="9198" w:type="dxa"/>
            <w:gridSpan w:val="9"/>
          </w:tcPr>
          <w:p w:rsidR="00C01D33" w:rsidRPr="00BD7B0E" w:rsidRDefault="00C01D33" w:rsidP="00C01D33">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C01D33" w:rsidRPr="009F26D8" w:rsidRDefault="00C01D33" w:rsidP="00C01D33">
            <w:pPr>
              <w:jc w:val="both"/>
              <w:rPr>
                <w:sz w:val="20"/>
                <w:szCs w:val="20"/>
              </w:rPr>
            </w:pPr>
            <w:r w:rsidRPr="00BD7B0E">
              <w:rPr>
                <w:sz w:val="20"/>
                <w:szCs w:val="20"/>
              </w:rPr>
              <w:t>Подготовка реферата: «Гражданские и патриотические стихи А. Ахматовой и советская литература»; «Трагедия “стомильонного народа” в поэме А. Ахматовой “Реквием”».</w:t>
            </w:r>
          </w:p>
        </w:tc>
        <w:tc>
          <w:tcPr>
            <w:tcW w:w="1001" w:type="dxa"/>
          </w:tcPr>
          <w:p w:rsidR="00C01D33" w:rsidRPr="00BF5BCB" w:rsidRDefault="00C01D33" w:rsidP="00C01D33">
            <w:pPr>
              <w:pStyle w:val="af7"/>
              <w:rPr>
                <w:rFonts w:ascii="Times New Roman" w:eastAsia="Calibri" w:hAnsi="Times New Roman"/>
                <w:bCs/>
                <w:sz w:val="20"/>
                <w:szCs w:val="20"/>
              </w:rPr>
            </w:pPr>
            <w:r w:rsidRPr="00BF5BCB">
              <w:rPr>
                <w:rFonts w:ascii="Times New Roman" w:eastAsia="Calibri" w:hAnsi="Times New Roman"/>
                <w:bCs/>
                <w:sz w:val="20"/>
                <w:szCs w:val="20"/>
              </w:rPr>
              <w:t>1</w:t>
            </w:r>
          </w:p>
        </w:tc>
        <w:tc>
          <w:tcPr>
            <w:tcW w:w="1504" w:type="dxa"/>
            <w:shd w:val="clear" w:color="auto" w:fill="auto"/>
          </w:tcPr>
          <w:p w:rsidR="00C01D33" w:rsidRPr="00BD7B0E" w:rsidRDefault="00C01D33" w:rsidP="00C01D33">
            <w:pPr>
              <w:jc w:val="center"/>
              <w:rPr>
                <w:rFonts w:eastAsia="Calibri"/>
                <w:bCs/>
                <w:sz w:val="20"/>
                <w:szCs w:val="20"/>
              </w:rPr>
            </w:pPr>
            <w:r>
              <w:rPr>
                <w:rFonts w:eastAsia="Calibri"/>
                <w:bCs/>
                <w:sz w:val="20"/>
                <w:szCs w:val="20"/>
              </w:rPr>
              <w:t>2</w:t>
            </w:r>
          </w:p>
        </w:tc>
      </w:tr>
      <w:tr w:rsidR="00C01D33" w:rsidRPr="001A6D65" w:rsidTr="00992562">
        <w:trPr>
          <w:cantSplit/>
          <w:trHeight w:val="115"/>
        </w:trPr>
        <w:tc>
          <w:tcPr>
            <w:tcW w:w="2805" w:type="dxa"/>
            <w:vMerge/>
          </w:tcPr>
          <w:p w:rsidR="00C01D33" w:rsidRPr="00873DF5" w:rsidRDefault="00C01D33" w:rsidP="00C01D33">
            <w:pPr>
              <w:pStyle w:val="af7"/>
              <w:tabs>
                <w:tab w:val="left" w:pos="3615"/>
              </w:tabs>
              <w:spacing w:after="0"/>
              <w:jc w:val="right"/>
              <w:rPr>
                <w:bCs/>
                <w:sz w:val="20"/>
                <w:szCs w:val="20"/>
              </w:rPr>
            </w:pPr>
          </w:p>
        </w:tc>
        <w:tc>
          <w:tcPr>
            <w:tcW w:w="1092" w:type="dxa"/>
            <w:gridSpan w:val="8"/>
          </w:tcPr>
          <w:p w:rsidR="00C01D33" w:rsidRPr="00BD7B0E" w:rsidRDefault="00486AC0" w:rsidP="00C01D33">
            <w:pPr>
              <w:pStyle w:val="af7"/>
              <w:tabs>
                <w:tab w:val="left" w:pos="3615"/>
              </w:tabs>
              <w:spacing w:after="0"/>
              <w:jc w:val="left"/>
              <w:rPr>
                <w:rFonts w:ascii="Times New Roman" w:hAnsi="Times New Roman"/>
                <w:b/>
                <w:sz w:val="20"/>
                <w:szCs w:val="20"/>
              </w:rPr>
            </w:pPr>
            <w:r>
              <w:rPr>
                <w:rFonts w:ascii="Times New Roman" w:hAnsi="Times New Roman"/>
                <w:sz w:val="20"/>
                <w:szCs w:val="20"/>
              </w:rPr>
              <w:t>2</w:t>
            </w:r>
            <w:r w:rsidR="00C01D33" w:rsidRPr="00BD7B0E">
              <w:rPr>
                <w:rFonts w:ascii="Times New Roman" w:hAnsi="Times New Roman"/>
                <w:b/>
                <w:sz w:val="20"/>
                <w:szCs w:val="20"/>
              </w:rPr>
              <w:t>.</w:t>
            </w:r>
          </w:p>
        </w:tc>
        <w:tc>
          <w:tcPr>
            <w:tcW w:w="8106" w:type="dxa"/>
          </w:tcPr>
          <w:p w:rsidR="00C01D33" w:rsidRPr="00BD7B0E" w:rsidRDefault="00C01D33" w:rsidP="00C01D33">
            <w:pPr>
              <w:rPr>
                <w:b/>
                <w:sz w:val="20"/>
                <w:szCs w:val="20"/>
              </w:rPr>
            </w:pPr>
            <w:r w:rsidRPr="00BD7B0E">
              <w:rPr>
                <w:b/>
                <w:sz w:val="20"/>
                <w:szCs w:val="20"/>
              </w:rPr>
              <w:t xml:space="preserve">Борис Леонидович Пастернак (1890—1960) </w:t>
            </w:r>
          </w:p>
          <w:p w:rsidR="00C01D33" w:rsidRPr="00BD7B0E" w:rsidRDefault="00C01D33" w:rsidP="00C01D33">
            <w:pPr>
              <w:jc w:val="both"/>
              <w:rPr>
                <w:sz w:val="20"/>
                <w:szCs w:val="20"/>
              </w:rPr>
            </w:pPr>
            <w:r w:rsidRPr="00BD7B0E">
              <w:rPr>
                <w:sz w:val="20"/>
                <w:szCs w:val="20"/>
              </w:rPr>
              <w:t>Сведения из биографии. Основные мотивы лирики Б.Л. Пастернака. Связь человека и природы в лирике поэта. Эволюция поэтического стиля. Формально-содержательные доминанты поэтического стиля Б.Л. Пастернака. Любовь и поэзия, жизнь и смерть в философской концепции поэта.</w:t>
            </w:r>
          </w:p>
          <w:p w:rsidR="00C01D33" w:rsidRPr="00BD7B0E" w:rsidRDefault="00C01D33" w:rsidP="00C01D33">
            <w:pPr>
              <w:jc w:val="both"/>
              <w:rPr>
                <w:sz w:val="20"/>
                <w:szCs w:val="20"/>
              </w:rPr>
            </w:pPr>
            <w:r w:rsidRPr="00BD7B0E">
              <w:rPr>
                <w:sz w:val="20"/>
                <w:szCs w:val="20"/>
              </w:rPr>
              <w:t>Роман «Доктор Живаго». История создания и публикации романа. Жанровое своеобразие и художественные особенности романа. Тема интеллигенции и революции и ее решение в романе Б.Л. Пастернака. Особенности композиции романа «Доктор Живаго». Система образов романа. Образ Юрия Живаго. Тема творческой личности, ее судьбы. Тема любви как организующего начала в жизни человека. Образ Лары как носительницы основных жизненных начал. Символика романа, сквозные мотивы и образы. Роль поэтического цикла в структуре романа.</w:t>
            </w:r>
          </w:p>
          <w:p w:rsidR="00C01D33" w:rsidRPr="00BD7B0E" w:rsidRDefault="00C01D33" w:rsidP="00C01D33">
            <w:pPr>
              <w:jc w:val="both"/>
              <w:rPr>
                <w:sz w:val="20"/>
                <w:szCs w:val="20"/>
              </w:rPr>
            </w:pPr>
            <w:r w:rsidRPr="00BD7B0E">
              <w:rPr>
                <w:sz w:val="20"/>
                <w:szCs w:val="20"/>
              </w:rPr>
              <w:t>Для чтения и обсуждения. Роман «Доктор Живаго» (обзор с чтением фрагментов).</w:t>
            </w:r>
          </w:p>
          <w:p w:rsidR="00C01D33" w:rsidRPr="00BD7B0E" w:rsidRDefault="00C01D33" w:rsidP="00C01D33">
            <w:pPr>
              <w:jc w:val="both"/>
              <w:rPr>
                <w:sz w:val="20"/>
                <w:szCs w:val="20"/>
              </w:rPr>
            </w:pPr>
            <w:r w:rsidRPr="00BD7B0E">
              <w:rPr>
                <w:sz w:val="20"/>
                <w:szCs w:val="20"/>
              </w:rPr>
              <w:t>Повторение. Тема интеллигенции и революции в литературе XX века (А.А. Блок. Поэма «Двенадцать», статья «Интеллигенция и революция»; М.А. Булгаков. «Белая гвардия»; А. А. Фадеев. «Разгром»).</w:t>
            </w:r>
          </w:p>
          <w:p w:rsidR="00C01D33" w:rsidRPr="00BD7B0E" w:rsidRDefault="00C01D33" w:rsidP="00C01D33">
            <w:pPr>
              <w:jc w:val="both"/>
              <w:rPr>
                <w:sz w:val="20"/>
                <w:szCs w:val="20"/>
              </w:rPr>
            </w:pPr>
            <w:r w:rsidRPr="00BD7B0E">
              <w:rPr>
                <w:sz w:val="20"/>
                <w:szCs w:val="20"/>
              </w:rPr>
              <w:t>Теория литературы. Стиль. Лирика. Лирический цикл. Роман.</w:t>
            </w:r>
          </w:p>
          <w:p w:rsidR="00C01D33" w:rsidRPr="00BD7B0E" w:rsidRDefault="00C01D33" w:rsidP="00C01D33">
            <w:pPr>
              <w:pStyle w:val="af7"/>
              <w:tabs>
                <w:tab w:val="left" w:pos="3615"/>
              </w:tabs>
              <w:spacing w:after="0"/>
              <w:jc w:val="left"/>
              <w:rPr>
                <w:rFonts w:ascii="Times New Roman" w:hAnsi="Times New Roman"/>
                <w:b/>
                <w:sz w:val="20"/>
                <w:szCs w:val="20"/>
              </w:rPr>
            </w:pPr>
            <w:r w:rsidRPr="00BD7B0E">
              <w:rPr>
                <w:rFonts w:ascii="Times New Roman" w:hAnsi="Times New Roman"/>
                <w:sz w:val="20"/>
                <w:szCs w:val="20"/>
              </w:rPr>
              <w:t>Демонстрации. Видеофильм «Борис Пастернак». А.Скрябин. 1-я и 2-я сонаты; Ф.Шопен. Этюды; И.Стравинский. Музыка к балету «Петрушка». Б.Л.Пастернак. «Прелюдия». М.Врубель. «Демон». Живописно-графические работы Л.О.Пастернака</w:t>
            </w:r>
          </w:p>
        </w:tc>
        <w:tc>
          <w:tcPr>
            <w:tcW w:w="1001" w:type="dxa"/>
          </w:tcPr>
          <w:p w:rsidR="00C01D33" w:rsidRPr="00BD7B0E" w:rsidRDefault="00C01D33" w:rsidP="00C01D33">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2</w:t>
            </w:r>
          </w:p>
        </w:tc>
      </w:tr>
      <w:tr w:rsidR="00C01D33" w:rsidRPr="001A6D65" w:rsidTr="00F10571">
        <w:trPr>
          <w:cantSplit/>
          <w:trHeight w:val="115"/>
        </w:trPr>
        <w:tc>
          <w:tcPr>
            <w:tcW w:w="2805" w:type="dxa"/>
            <w:vMerge/>
          </w:tcPr>
          <w:p w:rsidR="00C01D33" w:rsidRPr="00873DF5" w:rsidRDefault="00C01D33" w:rsidP="00C01D33">
            <w:pPr>
              <w:pStyle w:val="af7"/>
              <w:tabs>
                <w:tab w:val="left" w:pos="3615"/>
              </w:tabs>
              <w:spacing w:after="0"/>
              <w:jc w:val="right"/>
              <w:rPr>
                <w:bCs/>
                <w:sz w:val="20"/>
                <w:szCs w:val="20"/>
              </w:rPr>
            </w:pPr>
          </w:p>
        </w:tc>
        <w:tc>
          <w:tcPr>
            <w:tcW w:w="9198" w:type="dxa"/>
            <w:gridSpan w:val="9"/>
          </w:tcPr>
          <w:p w:rsidR="00C01D33" w:rsidRPr="00BD7B0E" w:rsidRDefault="00C01D33" w:rsidP="00C01D33">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C01D33" w:rsidRPr="00BD7B0E" w:rsidRDefault="00C01D33" w:rsidP="00C01D33">
            <w:pPr>
              <w:pStyle w:val="af7"/>
              <w:tabs>
                <w:tab w:val="left" w:pos="3615"/>
              </w:tabs>
              <w:spacing w:after="0"/>
              <w:jc w:val="left"/>
              <w:rPr>
                <w:rFonts w:ascii="Times New Roman" w:hAnsi="Times New Roman"/>
                <w:sz w:val="20"/>
                <w:szCs w:val="20"/>
              </w:rPr>
            </w:pPr>
            <w:r w:rsidRPr="00BD7B0E">
              <w:rPr>
                <w:rFonts w:ascii="Times New Roman" w:hAnsi="Times New Roman"/>
                <w:sz w:val="20"/>
                <w:szCs w:val="20"/>
              </w:rPr>
              <w:t>Подготовка реферата (сообщения, доклада): «Взгляд на Гражданскую войну из 1920-х и из 1950-х годов — в чем разница?».</w:t>
            </w:r>
          </w:p>
        </w:tc>
        <w:tc>
          <w:tcPr>
            <w:tcW w:w="1001" w:type="dxa"/>
          </w:tcPr>
          <w:p w:rsidR="00C01D33" w:rsidRPr="00BD7B0E" w:rsidRDefault="00C01D33" w:rsidP="00C01D33">
            <w:pPr>
              <w:pStyle w:val="af7"/>
              <w:rPr>
                <w:rFonts w:ascii="Times New Roman" w:eastAsia="Calibri" w:hAnsi="Times New Roman"/>
                <w:bCs/>
                <w:sz w:val="20"/>
                <w:szCs w:val="20"/>
              </w:rPr>
            </w:pPr>
            <w:r w:rsidRPr="00BD7B0E">
              <w:rPr>
                <w:rFonts w:ascii="Times New Roman" w:eastAsia="Calibri" w:hAnsi="Times New Roman"/>
                <w:bCs/>
                <w:sz w:val="20"/>
                <w:szCs w:val="20"/>
              </w:rPr>
              <w:t>1</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2</w:t>
            </w:r>
          </w:p>
        </w:tc>
      </w:tr>
      <w:tr w:rsidR="00C01D33" w:rsidRPr="001A6D65" w:rsidTr="00F10571">
        <w:trPr>
          <w:cantSplit/>
          <w:trHeight w:val="115"/>
        </w:trPr>
        <w:tc>
          <w:tcPr>
            <w:tcW w:w="2805" w:type="dxa"/>
            <w:vMerge/>
          </w:tcPr>
          <w:p w:rsidR="00C01D33" w:rsidRPr="00873DF5" w:rsidRDefault="00C01D33" w:rsidP="00C01D33">
            <w:pPr>
              <w:pStyle w:val="af7"/>
              <w:tabs>
                <w:tab w:val="left" w:pos="3615"/>
              </w:tabs>
              <w:spacing w:after="0"/>
              <w:jc w:val="right"/>
              <w:rPr>
                <w:bCs/>
                <w:sz w:val="20"/>
                <w:szCs w:val="20"/>
              </w:rPr>
            </w:pPr>
          </w:p>
        </w:tc>
        <w:tc>
          <w:tcPr>
            <w:tcW w:w="9198" w:type="dxa"/>
            <w:gridSpan w:val="9"/>
          </w:tcPr>
          <w:p w:rsidR="00C01D33" w:rsidRPr="00BD7B0E" w:rsidRDefault="00C01D33" w:rsidP="00C01D33">
            <w:pPr>
              <w:rPr>
                <w:b/>
                <w:sz w:val="20"/>
                <w:szCs w:val="20"/>
              </w:rPr>
            </w:pPr>
            <w:r w:rsidRPr="009A377B">
              <w:rPr>
                <w:b/>
                <w:sz w:val="20"/>
                <w:szCs w:val="20"/>
              </w:rPr>
              <w:t>Практические занятия</w:t>
            </w:r>
          </w:p>
        </w:tc>
        <w:tc>
          <w:tcPr>
            <w:tcW w:w="1001" w:type="dxa"/>
          </w:tcPr>
          <w:p w:rsidR="00C01D33" w:rsidRPr="00486AC0" w:rsidRDefault="00486AC0" w:rsidP="00C01D33">
            <w:pPr>
              <w:pStyle w:val="af7"/>
              <w:rPr>
                <w:rFonts w:ascii="Times New Roman" w:eastAsia="Calibri" w:hAnsi="Times New Roman"/>
                <w:b/>
                <w:bCs/>
                <w:sz w:val="20"/>
                <w:szCs w:val="20"/>
              </w:rPr>
            </w:pPr>
            <w:r w:rsidRPr="00486AC0">
              <w:rPr>
                <w:rFonts w:ascii="Times New Roman" w:eastAsia="Calibri" w:hAnsi="Times New Roman"/>
                <w:b/>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p>
        </w:tc>
      </w:tr>
      <w:tr w:rsidR="00C01D33" w:rsidRPr="001A6D65" w:rsidTr="00992562">
        <w:trPr>
          <w:cantSplit/>
          <w:trHeight w:val="115"/>
        </w:trPr>
        <w:tc>
          <w:tcPr>
            <w:tcW w:w="2805" w:type="dxa"/>
            <w:vMerge/>
          </w:tcPr>
          <w:p w:rsidR="00C01D33" w:rsidRPr="00873DF5" w:rsidRDefault="00C01D33" w:rsidP="00C01D33">
            <w:pPr>
              <w:pStyle w:val="af7"/>
              <w:tabs>
                <w:tab w:val="left" w:pos="3615"/>
              </w:tabs>
              <w:spacing w:after="0"/>
              <w:jc w:val="right"/>
              <w:rPr>
                <w:bCs/>
                <w:sz w:val="20"/>
                <w:szCs w:val="20"/>
              </w:rPr>
            </w:pPr>
          </w:p>
        </w:tc>
        <w:tc>
          <w:tcPr>
            <w:tcW w:w="1092" w:type="dxa"/>
            <w:gridSpan w:val="8"/>
          </w:tcPr>
          <w:p w:rsidR="00C01D33" w:rsidRPr="009F26D8" w:rsidRDefault="00C01D33" w:rsidP="00C01D33">
            <w:pPr>
              <w:pStyle w:val="af7"/>
              <w:tabs>
                <w:tab w:val="left" w:pos="3615"/>
              </w:tabs>
              <w:spacing w:after="0"/>
              <w:rPr>
                <w:rFonts w:ascii="Times New Roman" w:hAnsi="Times New Roman"/>
                <w:sz w:val="20"/>
                <w:szCs w:val="20"/>
              </w:rPr>
            </w:pPr>
            <w:r>
              <w:rPr>
                <w:rFonts w:ascii="Times New Roman" w:hAnsi="Times New Roman"/>
                <w:sz w:val="20"/>
                <w:szCs w:val="20"/>
              </w:rPr>
              <w:t>1.</w:t>
            </w:r>
          </w:p>
        </w:tc>
        <w:tc>
          <w:tcPr>
            <w:tcW w:w="8106" w:type="dxa"/>
          </w:tcPr>
          <w:p w:rsidR="00C01D33" w:rsidRPr="00BD7B0E" w:rsidRDefault="00C01D33" w:rsidP="00C01D33">
            <w:pPr>
              <w:jc w:val="both"/>
              <w:rPr>
                <w:sz w:val="20"/>
                <w:szCs w:val="20"/>
              </w:rPr>
            </w:pPr>
            <w:r w:rsidRPr="00BD7B0E">
              <w:rPr>
                <w:b/>
                <w:sz w:val="20"/>
                <w:szCs w:val="20"/>
              </w:rPr>
              <w:t>Поэма А.А. Ахматовой «Реквием». Исторический масштаб и трагизм поэмы.</w:t>
            </w:r>
            <w:r w:rsidRPr="00BD7B0E">
              <w:rPr>
                <w:sz w:val="20"/>
                <w:szCs w:val="20"/>
              </w:rPr>
              <w:t xml:space="preserve"> Трагизм жизни и судьбы лирической героини и поэтессы. Своеобразие лирики Ахматовой.</w:t>
            </w:r>
          </w:p>
          <w:p w:rsidR="00C01D33" w:rsidRPr="00BD7B0E" w:rsidRDefault="00C01D33" w:rsidP="00C01D33">
            <w:pPr>
              <w:jc w:val="both"/>
              <w:rPr>
                <w:b/>
                <w:sz w:val="20"/>
                <w:szCs w:val="20"/>
              </w:rPr>
            </w:pPr>
            <w:r w:rsidRPr="00BD7B0E">
              <w:rPr>
                <w:sz w:val="20"/>
                <w:szCs w:val="20"/>
              </w:rPr>
              <w:t>Для чтения и обсуждения. Два-три стихотворения (по выбору преподавателя). «Смуглый отрок бродил по аллеям…», «Ты письмо мое, милый, не комкай…», «Все расхищено, предано, продано…», «Зачем вы отравили воду…», цикл «Тайны ремесла», «Клятва», «Мужество», «Поэма без героя».</w:t>
            </w:r>
          </w:p>
        </w:tc>
        <w:tc>
          <w:tcPr>
            <w:tcW w:w="1001" w:type="dxa"/>
          </w:tcPr>
          <w:p w:rsidR="00C01D33" w:rsidRPr="00BD7B0E"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r>
              <w:rPr>
                <w:rFonts w:eastAsia="Calibri"/>
                <w:bCs/>
                <w:sz w:val="20"/>
                <w:szCs w:val="20"/>
              </w:rPr>
              <w:t>2</w:t>
            </w:r>
          </w:p>
        </w:tc>
      </w:tr>
      <w:tr w:rsidR="00C01D33" w:rsidRPr="001A6D65" w:rsidTr="00F10571">
        <w:trPr>
          <w:cantSplit/>
          <w:trHeight w:val="115"/>
        </w:trPr>
        <w:tc>
          <w:tcPr>
            <w:tcW w:w="2805" w:type="dxa"/>
            <w:vMerge/>
          </w:tcPr>
          <w:p w:rsidR="00C01D33" w:rsidRPr="00873DF5" w:rsidRDefault="00C01D33" w:rsidP="00C01D33">
            <w:pPr>
              <w:pStyle w:val="af7"/>
              <w:tabs>
                <w:tab w:val="left" w:pos="3615"/>
              </w:tabs>
              <w:spacing w:after="0"/>
              <w:jc w:val="right"/>
              <w:rPr>
                <w:bCs/>
                <w:sz w:val="20"/>
                <w:szCs w:val="20"/>
              </w:rPr>
            </w:pPr>
          </w:p>
        </w:tc>
        <w:tc>
          <w:tcPr>
            <w:tcW w:w="9198" w:type="dxa"/>
            <w:gridSpan w:val="9"/>
          </w:tcPr>
          <w:p w:rsidR="00C01D33" w:rsidRPr="00BD7B0E" w:rsidRDefault="00C01D33" w:rsidP="00C01D33">
            <w:pPr>
              <w:pStyle w:val="af7"/>
              <w:spacing w:after="0"/>
              <w:jc w:val="left"/>
              <w:rPr>
                <w:rFonts w:ascii="Times New Roman" w:hAnsi="Times New Roman"/>
                <w:b/>
                <w:sz w:val="20"/>
                <w:szCs w:val="20"/>
              </w:rPr>
            </w:pPr>
            <w:r w:rsidRPr="00BD7B0E">
              <w:rPr>
                <w:rFonts w:ascii="Times New Roman" w:hAnsi="Times New Roman"/>
                <w:b/>
                <w:sz w:val="20"/>
                <w:szCs w:val="20"/>
              </w:rPr>
              <w:t>Самостоятельная внеаудиторная работа</w:t>
            </w:r>
          </w:p>
          <w:p w:rsidR="00C01D33" w:rsidRPr="00BD7B0E" w:rsidRDefault="00387E48" w:rsidP="00C01D33">
            <w:pPr>
              <w:pStyle w:val="af7"/>
              <w:tabs>
                <w:tab w:val="left" w:pos="3615"/>
              </w:tabs>
              <w:spacing w:after="0"/>
              <w:jc w:val="left"/>
              <w:rPr>
                <w:rFonts w:ascii="Times New Roman" w:hAnsi="Times New Roman"/>
                <w:sz w:val="20"/>
                <w:szCs w:val="20"/>
              </w:rPr>
            </w:pPr>
            <w:r>
              <w:rPr>
                <w:rFonts w:ascii="Times New Roman" w:hAnsi="Times New Roman"/>
                <w:sz w:val="20"/>
                <w:szCs w:val="20"/>
              </w:rPr>
              <w:t xml:space="preserve">Наизусть. </w:t>
            </w:r>
            <w:r w:rsidR="00C01D33">
              <w:rPr>
                <w:rFonts w:ascii="Times New Roman" w:hAnsi="Times New Roman"/>
                <w:sz w:val="20"/>
                <w:szCs w:val="20"/>
              </w:rPr>
              <w:t>Выразительное чтение произведений.</w:t>
            </w:r>
          </w:p>
        </w:tc>
        <w:tc>
          <w:tcPr>
            <w:tcW w:w="1001" w:type="dxa"/>
          </w:tcPr>
          <w:p w:rsidR="00C01D33" w:rsidRPr="00BD7B0E"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C01D33" w:rsidRPr="00BD7B0E" w:rsidRDefault="00C01D33" w:rsidP="00C01D33">
            <w:pPr>
              <w:jc w:val="center"/>
              <w:rPr>
                <w:rFonts w:eastAsia="Calibri"/>
                <w:bCs/>
                <w:sz w:val="20"/>
                <w:szCs w:val="20"/>
              </w:rPr>
            </w:pPr>
            <w:r>
              <w:rPr>
                <w:rFonts w:eastAsia="Calibri"/>
                <w:bCs/>
                <w:sz w:val="20"/>
                <w:szCs w:val="20"/>
              </w:rPr>
              <w:t>2</w:t>
            </w:r>
          </w:p>
        </w:tc>
      </w:tr>
      <w:tr w:rsidR="00C01D33" w:rsidRPr="001A6D65" w:rsidTr="00992562">
        <w:trPr>
          <w:cantSplit/>
          <w:trHeight w:val="174"/>
        </w:trPr>
        <w:tc>
          <w:tcPr>
            <w:tcW w:w="2805" w:type="dxa"/>
            <w:vMerge w:val="restart"/>
          </w:tcPr>
          <w:p w:rsidR="00C01D33" w:rsidRPr="00574A65" w:rsidRDefault="00C01D33" w:rsidP="00C01D33">
            <w:pPr>
              <w:jc w:val="both"/>
              <w:rPr>
                <w:b/>
                <w:sz w:val="20"/>
                <w:szCs w:val="20"/>
              </w:rPr>
            </w:pPr>
            <w:r w:rsidRPr="00574A65">
              <w:rPr>
                <w:b/>
                <w:sz w:val="20"/>
                <w:szCs w:val="20"/>
              </w:rPr>
              <w:t xml:space="preserve">Тема 2.5 Особенности </w:t>
            </w:r>
            <w:r w:rsidRPr="00574A65">
              <w:rPr>
                <w:b/>
                <w:sz w:val="20"/>
                <w:szCs w:val="20"/>
              </w:rPr>
              <w:lastRenderedPageBreak/>
              <w:t>развития литературы 1950—1980-х годов</w:t>
            </w:r>
          </w:p>
          <w:p w:rsidR="00C01D33" w:rsidRPr="00873DF5" w:rsidRDefault="00C01D33" w:rsidP="00C01D33">
            <w:pPr>
              <w:rPr>
                <w:bCs/>
                <w:sz w:val="20"/>
                <w:szCs w:val="20"/>
              </w:rPr>
            </w:pPr>
          </w:p>
        </w:tc>
        <w:tc>
          <w:tcPr>
            <w:tcW w:w="9198" w:type="dxa"/>
            <w:gridSpan w:val="9"/>
          </w:tcPr>
          <w:p w:rsidR="00C01D33" w:rsidRPr="00BD7B0E" w:rsidRDefault="00C01D33" w:rsidP="00C01D33">
            <w:pPr>
              <w:pStyle w:val="af7"/>
              <w:tabs>
                <w:tab w:val="left" w:pos="3615"/>
              </w:tabs>
              <w:spacing w:after="0"/>
              <w:jc w:val="left"/>
              <w:rPr>
                <w:rFonts w:ascii="Times New Roman" w:hAnsi="Times New Roman"/>
                <w:b/>
                <w:sz w:val="20"/>
                <w:szCs w:val="20"/>
              </w:rPr>
            </w:pPr>
            <w:r w:rsidRPr="00BD7B0E">
              <w:rPr>
                <w:rFonts w:ascii="Times New Roman" w:hAnsi="Times New Roman"/>
                <w:b/>
                <w:bCs/>
                <w:sz w:val="20"/>
                <w:szCs w:val="20"/>
              </w:rPr>
              <w:lastRenderedPageBreak/>
              <w:t>Содержание учебного материала</w:t>
            </w:r>
          </w:p>
        </w:tc>
        <w:tc>
          <w:tcPr>
            <w:tcW w:w="1001" w:type="dxa"/>
          </w:tcPr>
          <w:p w:rsidR="00C01D33" w:rsidRPr="00BD7B0E" w:rsidRDefault="00C01D33" w:rsidP="00C01D33">
            <w:pPr>
              <w:pStyle w:val="af7"/>
              <w:rPr>
                <w:rFonts w:ascii="Times New Roman" w:eastAsia="Calibri" w:hAnsi="Times New Roman"/>
                <w:b/>
                <w:bCs/>
                <w:sz w:val="20"/>
                <w:szCs w:val="20"/>
              </w:rPr>
            </w:pPr>
            <w:r>
              <w:rPr>
                <w:rFonts w:ascii="Times New Roman" w:eastAsia="Calibri" w:hAnsi="Times New Roman"/>
                <w:b/>
                <w:bCs/>
                <w:sz w:val="20"/>
                <w:szCs w:val="20"/>
              </w:rPr>
              <w:t>20</w:t>
            </w:r>
          </w:p>
        </w:tc>
        <w:tc>
          <w:tcPr>
            <w:tcW w:w="1504" w:type="dxa"/>
            <w:shd w:val="clear" w:color="auto" w:fill="auto"/>
          </w:tcPr>
          <w:p w:rsidR="00C01D33" w:rsidRPr="00BD7B0E" w:rsidRDefault="00C01D33" w:rsidP="00C01D33">
            <w:pPr>
              <w:jc w:val="center"/>
              <w:rPr>
                <w:rFonts w:eastAsia="Calibri"/>
                <w:bCs/>
                <w:sz w:val="20"/>
                <w:szCs w:val="20"/>
              </w:rPr>
            </w:pPr>
          </w:p>
        </w:tc>
      </w:tr>
      <w:tr w:rsidR="00C01D33" w:rsidRPr="001A6D65" w:rsidTr="00992562">
        <w:trPr>
          <w:cantSplit/>
          <w:trHeight w:val="248"/>
        </w:trPr>
        <w:tc>
          <w:tcPr>
            <w:tcW w:w="2805" w:type="dxa"/>
            <w:vMerge/>
          </w:tcPr>
          <w:p w:rsidR="00C01D33" w:rsidRPr="00574A65" w:rsidRDefault="00C01D33" w:rsidP="00C01D33">
            <w:pPr>
              <w:jc w:val="both"/>
              <w:rPr>
                <w:b/>
                <w:sz w:val="20"/>
                <w:szCs w:val="20"/>
              </w:rPr>
            </w:pPr>
          </w:p>
        </w:tc>
        <w:tc>
          <w:tcPr>
            <w:tcW w:w="919" w:type="dxa"/>
            <w:gridSpan w:val="4"/>
          </w:tcPr>
          <w:p w:rsidR="00C01D33" w:rsidRPr="00A67888" w:rsidRDefault="00C01D33" w:rsidP="00C01D33">
            <w:pPr>
              <w:pStyle w:val="af7"/>
              <w:tabs>
                <w:tab w:val="left" w:pos="3615"/>
              </w:tabs>
              <w:jc w:val="left"/>
              <w:rPr>
                <w:rFonts w:ascii="Times New Roman" w:hAnsi="Times New Roman"/>
                <w:bCs/>
                <w:sz w:val="20"/>
                <w:szCs w:val="20"/>
              </w:rPr>
            </w:pPr>
            <w:r w:rsidRPr="00A67888">
              <w:rPr>
                <w:rFonts w:ascii="Times New Roman" w:hAnsi="Times New Roman"/>
                <w:bCs/>
                <w:sz w:val="20"/>
                <w:szCs w:val="20"/>
              </w:rPr>
              <w:t xml:space="preserve">   1.</w:t>
            </w:r>
          </w:p>
        </w:tc>
        <w:tc>
          <w:tcPr>
            <w:tcW w:w="8279" w:type="dxa"/>
            <w:gridSpan w:val="5"/>
          </w:tcPr>
          <w:p w:rsidR="00C01D33" w:rsidRPr="00BD7B0E" w:rsidRDefault="00C01D33" w:rsidP="00C01D33">
            <w:pPr>
              <w:jc w:val="both"/>
              <w:rPr>
                <w:sz w:val="20"/>
                <w:szCs w:val="20"/>
              </w:rPr>
            </w:pPr>
            <w:r w:rsidRPr="00BD7B0E">
              <w:rPr>
                <w:b/>
                <w:sz w:val="20"/>
                <w:szCs w:val="20"/>
              </w:rPr>
              <w:t>Развитие литературы 1950—1980-х годов. в контексте культуры.</w:t>
            </w:r>
            <w:r w:rsidRPr="00BD7B0E">
              <w:rPr>
                <w:sz w:val="20"/>
                <w:szCs w:val="20"/>
              </w:rPr>
              <w:t xml:space="preserve"> Кризис нормативной эстетики соцреализма. Литература периода «оттепели». Журналы «Иностранная литература», «Новый мир», «Наш современник». Реалистическая литература. Возрождение модернистской и авангардной тенденций в литературе. Многонациональность советской литературы.</w:t>
            </w:r>
          </w:p>
          <w:p w:rsidR="00E655B3" w:rsidRPr="000000AA" w:rsidRDefault="00C01D33" w:rsidP="00E655B3">
            <w:pPr>
              <w:jc w:val="both"/>
              <w:rPr>
                <w:sz w:val="20"/>
                <w:szCs w:val="20"/>
              </w:rPr>
            </w:pPr>
            <w:r w:rsidRPr="00BD7B0E">
              <w:rPr>
                <w:sz w:val="20"/>
                <w:szCs w:val="20"/>
              </w:rPr>
              <w:t>Для чтения и обсуждения (по выбору преподавателя) С. Смирнов. Очерки. В. Овечкин. Очерки. И. Эренбург. «Оттепель». Э. Хемингуэй. «Старик и море». П. Нилин. «Жестокость». В. Гроссман. «Жизнь и судьба». В. Дудинцев. «Не хлебом единым». Ю.Домбровский. «Факультет ненужных вещей».</w:t>
            </w:r>
            <w:r w:rsidR="00E655B3" w:rsidRPr="000000AA">
              <w:rPr>
                <w:sz w:val="20"/>
                <w:szCs w:val="20"/>
              </w:rPr>
              <w:t>Литература народов России. М.Карим. «Помилование». Г.Айги. Произведения по выбору преподавателя.</w:t>
            </w:r>
          </w:p>
          <w:p w:rsidR="00E655B3" w:rsidRPr="000000AA" w:rsidRDefault="00E655B3" w:rsidP="00E655B3">
            <w:pPr>
              <w:jc w:val="both"/>
              <w:rPr>
                <w:sz w:val="20"/>
                <w:szCs w:val="20"/>
              </w:rPr>
            </w:pPr>
            <w:r w:rsidRPr="000000AA">
              <w:rPr>
                <w:sz w:val="20"/>
                <w:szCs w:val="20"/>
              </w:rPr>
              <w:t>Зарубежная литература. Э.Хемингуэй.</w:t>
            </w:r>
            <w:r>
              <w:rPr>
                <w:sz w:val="20"/>
                <w:szCs w:val="20"/>
              </w:rPr>
              <w:t>«</w:t>
            </w:r>
            <w:r w:rsidRPr="000000AA">
              <w:rPr>
                <w:sz w:val="20"/>
                <w:szCs w:val="20"/>
              </w:rPr>
              <w:t xml:space="preserve"> Старик и море».</w:t>
            </w:r>
          </w:p>
          <w:p w:rsidR="00E655B3" w:rsidRPr="000000AA" w:rsidRDefault="00E655B3" w:rsidP="00E655B3">
            <w:pPr>
              <w:jc w:val="both"/>
              <w:rPr>
                <w:sz w:val="20"/>
                <w:szCs w:val="20"/>
              </w:rPr>
            </w:pPr>
            <w:r w:rsidRPr="000000AA">
              <w:rPr>
                <w:sz w:val="20"/>
                <w:szCs w:val="20"/>
              </w:rPr>
              <w:t>Повторение. Реализм в русской литературе XIX века. Литературные направления, течения и школы в русской литературе первой половины ХХ века.</w:t>
            </w:r>
          </w:p>
          <w:p w:rsidR="00E655B3" w:rsidRPr="000000AA" w:rsidRDefault="00E655B3" w:rsidP="00E655B3">
            <w:pPr>
              <w:jc w:val="both"/>
              <w:rPr>
                <w:sz w:val="20"/>
                <w:szCs w:val="20"/>
              </w:rPr>
            </w:pPr>
            <w:r w:rsidRPr="000000AA">
              <w:rPr>
                <w:sz w:val="20"/>
                <w:szCs w:val="20"/>
              </w:rPr>
              <w:t>Теория литературы. Художественное направление. Художественный метод.</w:t>
            </w:r>
          </w:p>
          <w:p w:rsidR="00E655B3" w:rsidRPr="000000AA" w:rsidRDefault="00E655B3" w:rsidP="00E655B3">
            <w:pPr>
              <w:jc w:val="both"/>
              <w:rPr>
                <w:sz w:val="20"/>
                <w:szCs w:val="20"/>
              </w:rPr>
            </w:pPr>
            <w:r w:rsidRPr="000000AA">
              <w:rPr>
                <w:sz w:val="20"/>
                <w:szCs w:val="20"/>
              </w:rPr>
              <w:t>Демонстрации. Достижения в академической музыке (балет «Спартак» А.Хачатуряна (1954), «Поэма памяти Сергея Есенина» (1956) и «Патетическая оратория» (1959) Г. Свиридова, 10-я и 11-я («1905 год») симфонии (1953, 1957), 3—6-й струнный квартеты (1946—1956) Д.Шостаковича, 1-я симфония С.Прокофьева (1952)).</w:t>
            </w:r>
          </w:p>
          <w:p w:rsidR="00C01D33" w:rsidRPr="00BD7B0E" w:rsidRDefault="00E655B3" w:rsidP="00E655B3">
            <w:pPr>
              <w:jc w:val="both"/>
              <w:rPr>
                <w:b/>
                <w:bCs/>
                <w:sz w:val="20"/>
                <w:szCs w:val="20"/>
              </w:rPr>
            </w:pPr>
            <w:r w:rsidRPr="000000AA">
              <w:rPr>
                <w:sz w:val="20"/>
                <w:szCs w:val="20"/>
              </w:rPr>
              <w:t>Освоение опыта русского и европейского авангарда: творчество Э. Денисова, А.Шнитке, С. Губайдулиной и др. Обращение к сюжетам классической литературы в балетном искусстве: Т.Хренников («Любовью за любовь», 1976; «Гусарская баллада», 1979), А.Петров («Сотворение мира», 1971; вокально-хореографическиесимфонии «Пушкин», 1979), В.Гаврилин («Анюта», 1980), А. Шнитке («Лабиринты», 1971; «Эскизы», 1985). Развитие бардовской песни, рок-музыки. Формирование новых направлений в изобразительном искусстве. Архитектура 1950—1980-х годов. Развитие отечественной кинематографии.</w:t>
            </w:r>
          </w:p>
        </w:tc>
        <w:tc>
          <w:tcPr>
            <w:tcW w:w="1001" w:type="dxa"/>
          </w:tcPr>
          <w:p w:rsidR="00C01D33" w:rsidRPr="00BD7B0E" w:rsidRDefault="00C01D33" w:rsidP="00C01D33">
            <w:pPr>
              <w:pStyle w:val="af7"/>
              <w:rPr>
                <w:rFonts w:ascii="Times New Roman" w:eastAsia="Calibri" w:hAnsi="Times New Roman"/>
                <w:bCs/>
                <w:sz w:val="20"/>
                <w:szCs w:val="20"/>
              </w:rPr>
            </w:pPr>
            <w:r w:rsidRPr="00BD7B0E">
              <w:rPr>
                <w:rFonts w:ascii="Times New Roman" w:eastAsia="Calibri" w:hAnsi="Times New Roman"/>
                <w:bCs/>
                <w:sz w:val="20"/>
                <w:szCs w:val="20"/>
              </w:rPr>
              <w:t>2</w:t>
            </w:r>
          </w:p>
        </w:tc>
        <w:tc>
          <w:tcPr>
            <w:tcW w:w="1504" w:type="dxa"/>
            <w:shd w:val="clear" w:color="auto" w:fill="auto"/>
          </w:tcPr>
          <w:p w:rsidR="00C01D33" w:rsidRPr="00BD7B0E" w:rsidRDefault="00C01D33" w:rsidP="00C01D33">
            <w:pPr>
              <w:jc w:val="center"/>
              <w:rPr>
                <w:rFonts w:eastAsia="Calibri"/>
                <w:bCs/>
                <w:sz w:val="20"/>
                <w:szCs w:val="20"/>
              </w:rPr>
            </w:pPr>
            <w:r w:rsidRPr="00BD7B0E">
              <w:rPr>
                <w:rFonts w:eastAsia="Calibri"/>
                <w:bCs/>
                <w:sz w:val="20"/>
                <w:szCs w:val="20"/>
              </w:rPr>
              <w:t>2</w:t>
            </w:r>
          </w:p>
        </w:tc>
      </w:tr>
      <w:tr w:rsidR="00C01D33" w:rsidRPr="00A67888" w:rsidTr="00992562">
        <w:trPr>
          <w:cantSplit/>
          <w:trHeight w:val="513"/>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8" w:type="dxa"/>
            <w:gridSpan w:val="9"/>
          </w:tcPr>
          <w:p w:rsidR="00C01D33" w:rsidRPr="00A67888" w:rsidRDefault="00C01D33" w:rsidP="00C01D33">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r w:rsidR="001A395E" w:rsidRPr="00E073F1">
              <w:rPr>
                <w:rFonts w:ascii="Times New Roman" w:hAnsi="Times New Roman"/>
                <w:sz w:val="20"/>
                <w:szCs w:val="20"/>
              </w:rPr>
              <w:t>Подготовка доклада (сообщения или реферата): «Развитие литературы 1950—1980-х годов в контексте культуры»; «Отражение конфликтов истории в судьбах литературных героев».</w:t>
            </w:r>
          </w:p>
          <w:p w:rsidR="00C01D33" w:rsidRPr="00A67888" w:rsidRDefault="00C01D33" w:rsidP="00C01D33">
            <w:pPr>
              <w:pStyle w:val="af7"/>
              <w:tabs>
                <w:tab w:val="left" w:pos="3615"/>
              </w:tabs>
              <w:spacing w:after="0"/>
              <w:jc w:val="left"/>
              <w:rPr>
                <w:rFonts w:ascii="Times New Roman" w:hAnsi="Times New Roman"/>
                <w:b/>
                <w:sz w:val="20"/>
                <w:szCs w:val="20"/>
              </w:rPr>
            </w:pPr>
          </w:p>
        </w:tc>
        <w:tc>
          <w:tcPr>
            <w:tcW w:w="1001" w:type="dxa"/>
          </w:tcPr>
          <w:p w:rsidR="00C01D33" w:rsidRPr="00A67888" w:rsidRDefault="00C01D33" w:rsidP="00C01D33">
            <w:pPr>
              <w:pStyle w:val="af7"/>
              <w:rPr>
                <w:rFonts w:ascii="Times New Roman" w:eastAsia="Calibri" w:hAnsi="Times New Roman"/>
                <w:bCs/>
                <w:sz w:val="20"/>
                <w:szCs w:val="20"/>
              </w:rPr>
            </w:pPr>
            <w:r w:rsidRPr="00A67888">
              <w:rPr>
                <w:rFonts w:ascii="Times New Roman" w:eastAsia="Calibri" w:hAnsi="Times New Roman"/>
                <w:bCs/>
                <w:sz w:val="20"/>
                <w:szCs w:val="20"/>
              </w:rPr>
              <w:t>1</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C01D33" w:rsidRPr="00A67888" w:rsidTr="00992562">
        <w:trPr>
          <w:cantSplit/>
          <w:trHeight w:val="513"/>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 w:type="dxa"/>
            <w:gridSpan w:val="4"/>
          </w:tcPr>
          <w:p w:rsidR="00C01D33" w:rsidRPr="00A67888" w:rsidRDefault="00C01D33" w:rsidP="00C01D33">
            <w:pPr>
              <w:pStyle w:val="af7"/>
              <w:tabs>
                <w:tab w:val="left" w:pos="3615"/>
              </w:tabs>
              <w:spacing w:after="0"/>
              <w:jc w:val="left"/>
              <w:rPr>
                <w:rFonts w:ascii="Times New Roman" w:hAnsi="Times New Roman"/>
                <w:sz w:val="20"/>
                <w:szCs w:val="20"/>
              </w:rPr>
            </w:pPr>
            <w:r w:rsidRPr="00A67888">
              <w:rPr>
                <w:rFonts w:ascii="Times New Roman" w:hAnsi="Times New Roman"/>
                <w:sz w:val="20"/>
                <w:szCs w:val="20"/>
              </w:rPr>
              <w:t>2.</w:t>
            </w:r>
          </w:p>
        </w:tc>
        <w:tc>
          <w:tcPr>
            <w:tcW w:w="8279" w:type="dxa"/>
            <w:gridSpan w:val="5"/>
          </w:tcPr>
          <w:p w:rsidR="00C01D33" w:rsidRPr="00A67888" w:rsidRDefault="00C01D33" w:rsidP="00C01D33">
            <w:pPr>
              <w:rPr>
                <w:b/>
                <w:sz w:val="20"/>
                <w:szCs w:val="20"/>
              </w:rPr>
            </w:pPr>
            <w:r w:rsidRPr="00A67888">
              <w:rPr>
                <w:b/>
                <w:sz w:val="20"/>
                <w:szCs w:val="20"/>
              </w:rPr>
              <w:t xml:space="preserve">Творчество писателей-прозаиков в 1950—1980-е годы </w:t>
            </w:r>
          </w:p>
          <w:p w:rsidR="00C01D33" w:rsidRPr="00A67888" w:rsidRDefault="00C01D33" w:rsidP="00C01D33">
            <w:pPr>
              <w:jc w:val="both"/>
              <w:rPr>
                <w:sz w:val="20"/>
                <w:szCs w:val="20"/>
              </w:rPr>
            </w:pPr>
            <w:r w:rsidRPr="00A67888">
              <w:rPr>
                <w:sz w:val="20"/>
                <w:szCs w:val="20"/>
              </w:rPr>
              <w:t>Основные направления и течения художественной прозы 1950—1980-х годов. Тематика и проблематика, традиции и новаторство в произведениях прозаиков. Художественное своеобразие прозы В. Шаламова, В. Шукшина, В. Быкова, В. Распутина.</w:t>
            </w:r>
          </w:p>
          <w:p w:rsidR="00C01D33" w:rsidRPr="00A67888" w:rsidRDefault="00C01D33" w:rsidP="00C01D33">
            <w:pPr>
              <w:jc w:val="both"/>
              <w:rPr>
                <w:sz w:val="20"/>
                <w:szCs w:val="20"/>
              </w:rPr>
            </w:pPr>
            <w:r w:rsidRPr="00A67888">
              <w:rPr>
                <w:sz w:val="20"/>
                <w:szCs w:val="20"/>
              </w:rPr>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w:t>
            </w:r>
          </w:p>
          <w:p w:rsidR="00C01D33" w:rsidRPr="00A67888" w:rsidRDefault="00C01D33" w:rsidP="00C01D33">
            <w:pPr>
              <w:jc w:val="both"/>
              <w:rPr>
                <w:sz w:val="20"/>
                <w:szCs w:val="20"/>
              </w:rPr>
            </w:pPr>
            <w:r w:rsidRPr="00A67888">
              <w:rPr>
                <w:sz w:val="20"/>
                <w:szCs w:val="20"/>
              </w:rPr>
              <w:t>Роль произведений о Великой Отечественной войне в воспитании патриотических чувств молодого поколения.</w:t>
            </w:r>
          </w:p>
          <w:p w:rsidR="008E4DA0" w:rsidRPr="00E073F1" w:rsidRDefault="00C01D33" w:rsidP="008E4DA0">
            <w:pPr>
              <w:jc w:val="both"/>
              <w:rPr>
                <w:sz w:val="20"/>
                <w:szCs w:val="20"/>
              </w:rPr>
            </w:pPr>
            <w:r w:rsidRPr="00A67888">
              <w:rPr>
                <w:sz w:val="20"/>
                <w:szCs w:val="20"/>
              </w:rPr>
              <w:t>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w:t>
            </w:r>
            <w:r w:rsidR="008E4DA0" w:rsidRPr="00E073F1">
              <w:rPr>
                <w:sz w:val="20"/>
                <w:szCs w:val="20"/>
              </w:rPr>
              <w:t>Историческая тема в советской литературе. Разрешение вопроса о роли личности в истории, взаимоотношениях человека и власти. Автобиографическая литература.</w:t>
            </w:r>
          </w:p>
          <w:p w:rsidR="008E4DA0" w:rsidRPr="00E073F1" w:rsidRDefault="008E4DA0" w:rsidP="008E4DA0">
            <w:pPr>
              <w:jc w:val="both"/>
              <w:rPr>
                <w:sz w:val="20"/>
                <w:szCs w:val="20"/>
              </w:rPr>
            </w:pPr>
            <w:r w:rsidRPr="00E073F1">
              <w:rPr>
                <w:sz w:val="20"/>
                <w:szCs w:val="20"/>
              </w:rPr>
              <w:t>Публицистическая направленность художественных произведений 1980-х годов. Обращение к трагическим страницам истории, размышления об общечеловеческих ценностях. Журналы этого времени, их позиция («Новый мир», «Октябрь», «Знамя» и др.).</w:t>
            </w:r>
          </w:p>
          <w:p w:rsidR="008E4DA0" w:rsidRPr="00E073F1" w:rsidRDefault="008E4DA0" w:rsidP="008E4DA0">
            <w:pPr>
              <w:jc w:val="both"/>
              <w:rPr>
                <w:sz w:val="20"/>
                <w:szCs w:val="20"/>
              </w:rPr>
            </w:pPr>
            <w:r w:rsidRPr="00E073F1">
              <w:rPr>
                <w:sz w:val="20"/>
                <w:szCs w:val="20"/>
              </w:rPr>
              <w:t>Развитие жанра фантастики. Многонациональность советской литературы.</w:t>
            </w:r>
          </w:p>
          <w:p w:rsidR="00C01D33" w:rsidRPr="00A67888" w:rsidRDefault="008E4DA0" w:rsidP="008E4DA0">
            <w:pPr>
              <w:jc w:val="both"/>
              <w:rPr>
                <w:b/>
                <w:sz w:val="20"/>
                <w:szCs w:val="20"/>
              </w:rPr>
            </w:pPr>
            <w:r w:rsidRPr="00E073F1">
              <w:rPr>
                <w:sz w:val="20"/>
                <w:szCs w:val="20"/>
              </w:rPr>
              <w:t>Для чтения и изучения (по выбору преподавателя и студентов) В.Шаламов. «Сентенция», «Надгробное слово», «Крест». В.Шукшин. «Выбираю деревню на жительство», «Срезал», «Чудик». В.В.Быков. «Сотников». В.Распутин. «Прощание с Матерой».</w:t>
            </w:r>
          </w:p>
        </w:tc>
        <w:tc>
          <w:tcPr>
            <w:tcW w:w="1001" w:type="dxa"/>
          </w:tcPr>
          <w:p w:rsidR="00C01D33" w:rsidRPr="00A67888" w:rsidRDefault="00C01D33" w:rsidP="00C01D33">
            <w:pPr>
              <w:pStyle w:val="af7"/>
              <w:rPr>
                <w:rFonts w:ascii="Times New Roman" w:eastAsia="Calibri" w:hAnsi="Times New Roman"/>
                <w:bCs/>
                <w:sz w:val="20"/>
                <w:szCs w:val="20"/>
              </w:rPr>
            </w:pPr>
            <w:r w:rsidRPr="00A67888">
              <w:rPr>
                <w:rFonts w:ascii="Times New Roman" w:eastAsia="Calibri" w:hAnsi="Times New Roman"/>
                <w:bCs/>
                <w:sz w:val="20"/>
                <w:szCs w:val="20"/>
              </w:rPr>
              <w:t>2</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C01D33" w:rsidRPr="00A67888" w:rsidTr="00F10571">
        <w:trPr>
          <w:cantSplit/>
          <w:trHeight w:val="513"/>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8" w:type="dxa"/>
            <w:gridSpan w:val="9"/>
          </w:tcPr>
          <w:p w:rsidR="00C01D33" w:rsidRPr="00A67888" w:rsidRDefault="00C01D33" w:rsidP="00C01D33">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C01D33" w:rsidRPr="008C1E4B" w:rsidRDefault="008E4DA0" w:rsidP="00C01D33">
            <w:pPr>
              <w:rPr>
                <w:sz w:val="20"/>
                <w:szCs w:val="20"/>
              </w:rPr>
            </w:pPr>
            <w:r w:rsidRPr="00E073F1">
              <w:rPr>
                <w:sz w:val="20"/>
                <w:szCs w:val="20"/>
              </w:rPr>
              <w:t>Подготовка доклада (сообщения или реферата): «Развитие автобиографической прозы в творчестве К.Паустовского, И.Эренбурга» (автор по выбору); «Развитие жанра фантастики в произведениях А.Беляева, И.Ефремова, К.Булычева и др.» (автор по выбору); «Городская проза: тематика, нравственная проблематика, художественные особенности произведений В.Аксенова, Д.Гранина, Ю.Трифонова, В.Дудинцева и др.» (автор по выбору преподавателя); «Отсутствие деклараций, простота, ясность — художественные принципы В.Шаламова»;</w:t>
            </w:r>
          </w:p>
        </w:tc>
        <w:tc>
          <w:tcPr>
            <w:tcW w:w="1001" w:type="dxa"/>
          </w:tcPr>
          <w:p w:rsidR="00C01D33" w:rsidRPr="00A67888"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C01D33" w:rsidRPr="00A67888" w:rsidRDefault="00C01D33" w:rsidP="00C01D33">
            <w:pPr>
              <w:jc w:val="center"/>
              <w:rPr>
                <w:rFonts w:eastAsia="Calibri"/>
                <w:bCs/>
                <w:sz w:val="20"/>
                <w:szCs w:val="20"/>
              </w:rPr>
            </w:pPr>
            <w:r>
              <w:rPr>
                <w:rFonts w:eastAsia="Calibri"/>
                <w:bCs/>
                <w:sz w:val="20"/>
                <w:szCs w:val="20"/>
              </w:rPr>
              <w:t>2</w:t>
            </w:r>
          </w:p>
        </w:tc>
      </w:tr>
      <w:tr w:rsidR="00C01D33" w:rsidRPr="00A67888" w:rsidTr="00992562">
        <w:trPr>
          <w:cantSplit/>
          <w:trHeight w:val="513"/>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 w:type="dxa"/>
            <w:gridSpan w:val="4"/>
          </w:tcPr>
          <w:p w:rsidR="00C01D33" w:rsidRPr="008C1E4B" w:rsidRDefault="00C01D33" w:rsidP="00C01D33">
            <w:pPr>
              <w:pStyle w:val="af7"/>
              <w:tabs>
                <w:tab w:val="left" w:pos="3615"/>
              </w:tabs>
              <w:spacing w:after="0"/>
              <w:rPr>
                <w:rFonts w:ascii="Times New Roman" w:hAnsi="Times New Roman"/>
                <w:sz w:val="20"/>
                <w:szCs w:val="20"/>
              </w:rPr>
            </w:pPr>
            <w:r w:rsidRPr="008C1E4B">
              <w:rPr>
                <w:rFonts w:ascii="Times New Roman" w:hAnsi="Times New Roman"/>
                <w:sz w:val="20"/>
                <w:szCs w:val="20"/>
              </w:rPr>
              <w:t>3.</w:t>
            </w:r>
          </w:p>
        </w:tc>
        <w:tc>
          <w:tcPr>
            <w:tcW w:w="8279" w:type="dxa"/>
            <w:gridSpan w:val="5"/>
          </w:tcPr>
          <w:p w:rsidR="001A395E" w:rsidRPr="00E073F1" w:rsidRDefault="001A395E" w:rsidP="001A395E">
            <w:pPr>
              <w:rPr>
                <w:b/>
                <w:sz w:val="20"/>
                <w:szCs w:val="20"/>
              </w:rPr>
            </w:pPr>
            <w:r w:rsidRPr="00E073F1">
              <w:rPr>
                <w:b/>
                <w:sz w:val="20"/>
                <w:szCs w:val="20"/>
              </w:rPr>
              <w:t>Творчество поэтов в 1950—1980-е годы</w:t>
            </w:r>
          </w:p>
          <w:p w:rsidR="001A395E" w:rsidRPr="00E073F1" w:rsidRDefault="001A395E" w:rsidP="001A395E">
            <w:pPr>
              <w:jc w:val="both"/>
              <w:rPr>
                <w:sz w:val="20"/>
                <w:szCs w:val="20"/>
              </w:rPr>
            </w:pPr>
            <w:r w:rsidRPr="00E073F1">
              <w:rPr>
                <w:sz w:val="20"/>
                <w:szCs w:val="20"/>
              </w:rPr>
              <w:t>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p>
          <w:p w:rsidR="001A395E" w:rsidRPr="00E073F1" w:rsidRDefault="001A395E" w:rsidP="001A395E">
            <w:pPr>
              <w:jc w:val="both"/>
              <w:rPr>
                <w:sz w:val="20"/>
                <w:szCs w:val="20"/>
              </w:rPr>
            </w:pPr>
            <w:r w:rsidRPr="00E073F1">
              <w:rPr>
                <w:sz w:val="20"/>
                <w:szCs w:val="20"/>
              </w:rPr>
              <w:t>Поэзия Н. Рубцова: художественные средства, своеобразие лирического героя.</w:t>
            </w:r>
          </w:p>
          <w:p w:rsidR="001A395E" w:rsidRPr="00D76023" w:rsidRDefault="001A395E" w:rsidP="001A395E">
            <w:pPr>
              <w:jc w:val="both"/>
              <w:rPr>
                <w:sz w:val="20"/>
                <w:szCs w:val="20"/>
              </w:rPr>
            </w:pPr>
            <w:r w:rsidRPr="00E073F1">
              <w:rPr>
                <w:sz w:val="20"/>
                <w:szCs w:val="20"/>
              </w:rPr>
              <w:t>Тема родины в лирике поэта. Гармония человека и природы. Есенинские традиции в лирике Н. Рубцова.</w:t>
            </w:r>
            <w:r w:rsidRPr="00D76023">
              <w:rPr>
                <w:sz w:val="20"/>
                <w:szCs w:val="20"/>
              </w:rPr>
              <w:t>Н.Рубцов. Стихотворения: «Березы», «Поэзия», «Оттепель», «Не пришла», «О чем писать?…», «Сергей Есенин», «В гостях», «Грани»</w:t>
            </w:r>
          </w:p>
          <w:p w:rsidR="00C01D33" w:rsidRPr="00A67888" w:rsidRDefault="001A395E" w:rsidP="001A395E">
            <w:pPr>
              <w:rPr>
                <w:b/>
                <w:sz w:val="20"/>
                <w:szCs w:val="20"/>
              </w:rPr>
            </w:pPr>
            <w:r w:rsidRPr="00E073F1">
              <w:rPr>
                <w:sz w:val="20"/>
                <w:szCs w:val="20"/>
              </w:rPr>
              <w:t>Поэзия Р. Гамзатова: функции приема параллелизма, своеобразие лирического героя. Тема родины в поэзии Р. Гамзатова. Соотношение национального и общечеловеческого в поэзии Р. Гамзатова.</w:t>
            </w:r>
            <w:r w:rsidRPr="00D76023">
              <w:rPr>
                <w:sz w:val="20"/>
                <w:szCs w:val="20"/>
              </w:rPr>
              <w:t>Р.Гамзатов. Стихотворения: «Журавли», «Есть глаза у цветов», «И люблю малиновый рассвет я…», «Не торопись».</w:t>
            </w:r>
          </w:p>
        </w:tc>
        <w:tc>
          <w:tcPr>
            <w:tcW w:w="1001" w:type="dxa"/>
          </w:tcPr>
          <w:p w:rsidR="00C01D33" w:rsidRPr="00A67888"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C01D33" w:rsidRPr="00A67888" w:rsidRDefault="00C01D33" w:rsidP="00C01D33">
            <w:pPr>
              <w:jc w:val="center"/>
              <w:rPr>
                <w:rFonts w:eastAsia="Calibri"/>
                <w:bCs/>
                <w:sz w:val="20"/>
                <w:szCs w:val="20"/>
              </w:rPr>
            </w:pPr>
            <w:r>
              <w:rPr>
                <w:rFonts w:eastAsia="Calibri"/>
                <w:bCs/>
                <w:sz w:val="20"/>
                <w:szCs w:val="20"/>
              </w:rPr>
              <w:t>2</w:t>
            </w:r>
          </w:p>
        </w:tc>
      </w:tr>
      <w:tr w:rsidR="00C01D33" w:rsidRPr="00A67888" w:rsidTr="00992562">
        <w:trPr>
          <w:cantSplit/>
          <w:trHeight w:val="513"/>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8" w:type="dxa"/>
            <w:gridSpan w:val="9"/>
          </w:tcPr>
          <w:p w:rsidR="00C01D33" w:rsidRPr="00A67888" w:rsidRDefault="00C01D33" w:rsidP="00C01D33">
            <w:pPr>
              <w:pStyle w:val="af7"/>
              <w:spacing w:after="0"/>
              <w:jc w:val="both"/>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C01D33" w:rsidRPr="00A67888" w:rsidRDefault="001A395E" w:rsidP="00C01D33">
            <w:pPr>
              <w:pStyle w:val="af7"/>
              <w:tabs>
                <w:tab w:val="left" w:pos="3615"/>
              </w:tabs>
              <w:spacing w:after="0"/>
              <w:jc w:val="both"/>
              <w:rPr>
                <w:rFonts w:ascii="Times New Roman" w:hAnsi="Times New Roman"/>
                <w:b/>
                <w:sz w:val="20"/>
                <w:szCs w:val="20"/>
              </w:rPr>
            </w:pPr>
            <w:r w:rsidRPr="00E073F1">
              <w:rPr>
                <w:rFonts w:ascii="Times New Roman" w:hAnsi="Times New Roman"/>
                <w:sz w:val="20"/>
                <w:szCs w:val="20"/>
              </w:rPr>
              <w:t>Подготовка доклада (сообщения или реферата): «Авангардные поиски в поэзии второй половины ХХ века»;</w:t>
            </w:r>
          </w:p>
        </w:tc>
        <w:tc>
          <w:tcPr>
            <w:tcW w:w="1001" w:type="dxa"/>
          </w:tcPr>
          <w:p w:rsidR="00C01D33" w:rsidRPr="00A67888" w:rsidRDefault="00C01D33" w:rsidP="00C01D33">
            <w:pPr>
              <w:pStyle w:val="af7"/>
              <w:rPr>
                <w:rFonts w:ascii="Times New Roman" w:eastAsia="Calibri" w:hAnsi="Times New Roman"/>
                <w:bCs/>
                <w:sz w:val="20"/>
                <w:szCs w:val="20"/>
              </w:rPr>
            </w:pPr>
            <w:r w:rsidRPr="00A67888">
              <w:rPr>
                <w:rFonts w:ascii="Times New Roman" w:eastAsia="Calibri" w:hAnsi="Times New Roman"/>
                <w:bCs/>
                <w:sz w:val="20"/>
                <w:szCs w:val="20"/>
              </w:rPr>
              <w:t>1</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C01D33" w:rsidRPr="00A67888" w:rsidTr="00992562">
        <w:trPr>
          <w:cantSplit/>
          <w:trHeight w:val="20"/>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 w:type="dxa"/>
            <w:gridSpan w:val="4"/>
          </w:tcPr>
          <w:p w:rsidR="00C01D33" w:rsidRPr="00A67888" w:rsidRDefault="00C01D33" w:rsidP="00C01D33">
            <w:pPr>
              <w:pStyle w:val="af7"/>
              <w:tabs>
                <w:tab w:val="left" w:pos="3615"/>
              </w:tabs>
              <w:spacing w:after="0"/>
              <w:rPr>
                <w:rFonts w:ascii="Times New Roman" w:hAnsi="Times New Roman"/>
                <w:bCs/>
                <w:sz w:val="20"/>
                <w:szCs w:val="20"/>
              </w:rPr>
            </w:pPr>
            <w:r>
              <w:rPr>
                <w:rFonts w:ascii="Times New Roman" w:hAnsi="Times New Roman"/>
                <w:bCs/>
                <w:sz w:val="20"/>
                <w:szCs w:val="20"/>
              </w:rPr>
              <w:t>4</w:t>
            </w:r>
            <w:r w:rsidRPr="00A67888">
              <w:rPr>
                <w:rFonts w:ascii="Times New Roman" w:hAnsi="Times New Roman"/>
                <w:bCs/>
                <w:sz w:val="20"/>
                <w:szCs w:val="20"/>
              </w:rPr>
              <w:t>.</w:t>
            </w:r>
          </w:p>
        </w:tc>
        <w:tc>
          <w:tcPr>
            <w:tcW w:w="8279" w:type="dxa"/>
            <w:gridSpan w:val="5"/>
          </w:tcPr>
          <w:p w:rsidR="001A395E" w:rsidRPr="000129DC" w:rsidRDefault="001A395E" w:rsidP="001A395E">
            <w:pPr>
              <w:rPr>
                <w:b/>
                <w:sz w:val="20"/>
                <w:szCs w:val="20"/>
              </w:rPr>
            </w:pPr>
            <w:r w:rsidRPr="000129DC">
              <w:rPr>
                <w:b/>
                <w:sz w:val="20"/>
                <w:szCs w:val="20"/>
              </w:rPr>
              <w:t>Драматургия 1950—1980-х годов (2 час.)</w:t>
            </w:r>
          </w:p>
          <w:p w:rsidR="001A395E" w:rsidRPr="000129DC" w:rsidRDefault="001A395E" w:rsidP="001A395E">
            <w:pPr>
              <w:jc w:val="both"/>
              <w:rPr>
                <w:sz w:val="20"/>
                <w:szCs w:val="20"/>
              </w:rPr>
            </w:pPr>
            <w:r w:rsidRPr="000129DC">
              <w:rPr>
                <w:sz w:val="20"/>
                <w:szCs w:val="20"/>
              </w:rPr>
              <w:t>Особенности драматургии 1950—1960-х годов.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В.Розова.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w:t>
            </w:r>
          </w:p>
          <w:p w:rsidR="001A395E" w:rsidRPr="000129DC" w:rsidRDefault="001A395E" w:rsidP="001A395E">
            <w:pPr>
              <w:jc w:val="both"/>
              <w:rPr>
                <w:sz w:val="20"/>
                <w:szCs w:val="20"/>
              </w:rPr>
            </w:pPr>
            <w:r w:rsidRPr="000129DC">
              <w:rPr>
                <w:sz w:val="20"/>
                <w:szCs w:val="20"/>
              </w:rPr>
              <w:t>Пьеса А.Салынского «Барабанщица» (1958). Тема любви в драмах А.Володина, Э.Радзинского. Взаимодействие театрального искусства периода «оттепели» с поэзией. Поэтические представления в Театре драмы и комедии на Таганке. Влияние Б.Брехта на режиссуру Ю.Любимова. Тематика и проблематика драматургии 1970— 1980-х годов. Обращение театров к произведениям отечественных прозаиков. Развитие жанра производственной (социологической) драмы. Драматургия В.Розова,</w:t>
            </w:r>
          </w:p>
          <w:p w:rsidR="001A395E" w:rsidRPr="000129DC" w:rsidRDefault="001A395E" w:rsidP="001A395E">
            <w:pPr>
              <w:jc w:val="both"/>
              <w:rPr>
                <w:sz w:val="20"/>
                <w:szCs w:val="20"/>
              </w:rPr>
            </w:pPr>
            <w:r w:rsidRPr="000129DC">
              <w:rPr>
                <w:sz w:val="20"/>
                <w:szCs w:val="20"/>
              </w:rPr>
              <w:t>А.Арбузова, А.Володина в 1970—1980-х годах. Тип «средненравственного» героя в драматургии А.Вампилова. «Поствампиловская драма».</w:t>
            </w:r>
          </w:p>
          <w:p w:rsidR="001A395E" w:rsidRPr="000129DC" w:rsidRDefault="001A395E" w:rsidP="001A395E">
            <w:pPr>
              <w:jc w:val="both"/>
              <w:rPr>
                <w:sz w:val="20"/>
                <w:szCs w:val="20"/>
              </w:rPr>
            </w:pPr>
            <w:r w:rsidRPr="000129DC">
              <w:rPr>
                <w:sz w:val="20"/>
                <w:szCs w:val="20"/>
              </w:rPr>
              <w:t>Для чтения и обсуждения (по выбору преподавателя) В.Розов. «В добрый час!», «Гнездо глухаря». А.Володин. «Пять вечеров». А.Салынский. «Барабанщица».А.Арбузов. «Иркутская история», «Жестокие игры». А.Галин, Л.Петрушевская. Драмы по выбору. Литература народов России. Мустай Карим. «Не бросай огонь, Прометей!»</w:t>
            </w:r>
          </w:p>
          <w:p w:rsidR="001A395E" w:rsidRPr="000129DC" w:rsidRDefault="001A395E" w:rsidP="001A395E">
            <w:pPr>
              <w:jc w:val="both"/>
              <w:rPr>
                <w:sz w:val="20"/>
                <w:szCs w:val="20"/>
              </w:rPr>
            </w:pPr>
            <w:r w:rsidRPr="000129DC">
              <w:rPr>
                <w:sz w:val="20"/>
                <w:szCs w:val="20"/>
              </w:rPr>
              <w:t>Зарубежная литература. Б.Брехт.</w:t>
            </w:r>
          </w:p>
          <w:p w:rsidR="001A395E" w:rsidRPr="000129DC" w:rsidRDefault="001A395E" w:rsidP="001A395E">
            <w:pPr>
              <w:jc w:val="both"/>
              <w:rPr>
                <w:sz w:val="20"/>
                <w:szCs w:val="20"/>
              </w:rPr>
            </w:pPr>
            <w:r w:rsidRPr="000129DC">
              <w:rPr>
                <w:sz w:val="20"/>
                <w:szCs w:val="20"/>
              </w:rPr>
              <w:t>Повторение. Творчество драматургов XIX — первой половины ХХ века.</w:t>
            </w:r>
          </w:p>
          <w:p w:rsidR="001A395E" w:rsidRPr="000129DC" w:rsidRDefault="001A395E" w:rsidP="001A395E">
            <w:pPr>
              <w:jc w:val="both"/>
              <w:rPr>
                <w:sz w:val="20"/>
                <w:szCs w:val="20"/>
              </w:rPr>
            </w:pPr>
            <w:r w:rsidRPr="000129DC">
              <w:rPr>
                <w:sz w:val="20"/>
                <w:szCs w:val="20"/>
              </w:rPr>
              <w:t>Теория литературы. Драма. Жанр. Жанровая разновидность.</w:t>
            </w:r>
          </w:p>
          <w:p w:rsidR="00C01D33" w:rsidRPr="00A67888" w:rsidRDefault="001A395E" w:rsidP="001A395E">
            <w:pPr>
              <w:pStyle w:val="af7"/>
              <w:tabs>
                <w:tab w:val="left" w:pos="3615"/>
              </w:tabs>
              <w:spacing w:after="0"/>
              <w:jc w:val="left"/>
              <w:rPr>
                <w:rFonts w:ascii="Times New Roman" w:hAnsi="Times New Roman"/>
                <w:bCs/>
                <w:sz w:val="20"/>
                <w:szCs w:val="20"/>
              </w:rPr>
            </w:pPr>
            <w:r w:rsidRPr="000129DC">
              <w:rPr>
                <w:sz w:val="20"/>
                <w:szCs w:val="20"/>
              </w:rPr>
              <w:t>Демонстрации. Экранизация пьес драматургов 1950—1980-х годов</w:t>
            </w:r>
          </w:p>
        </w:tc>
        <w:tc>
          <w:tcPr>
            <w:tcW w:w="1001" w:type="dxa"/>
          </w:tcPr>
          <w:p w:rsidR="00C01D33" w:rsidRPr="00A67888" w:rsidRDefault="00C01D33" w:rsidP="00C01D33">
            <w:pPr>
              <w:pStyle w:val="af7"/>
              <w:rPr>
                <w:rFonts w:ascii="Times New Roman" w:eastAsia="Calibri" w:hAnsi="Times New Roman"/>
                <w:bCs/>
                <w:sz w:val="20"/>
                <w:szCs w:val="20"/>
              </w:rPr>
            </w:pPr>
            <w:r w:rsidRPr="00A67888">
              <w:rPr>
                <w:rFonts w:ascii="Times New Roman" w:eastAsia="Calibri" w:hAnsi="Times New Roman"/>
                <w:bCs/>
                <w:sz w:val="20"/>
                <w:szCs w:val="20"/>
              </w:rPr>
              <w:t>2</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C01D33" w:rsidRPr="00A67888" w:rsidTr="00992562">
        <w:trPr>
          <w:cantSplit/>
          <w:trHeight w:val="521"/>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8" w:type="dxa"/>
            <w:gridSpan w:val="9"/>
          </w:tcPr>
          <w:p w:rsidR="00C01D33" w:rsidRPr="00A67888" w:rsidRDefault="00C01D33" w:rsidP="00C01D33">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C01D33" w:rsidRPr="00A67888" w:rsidRDefault="001A395E" w:rsidP="00C01D33">
            <w:pPr>
              <w:jc w:val="both"/>
              <w:rPr>
                <w:sz w:val="20"/>
                <w:szCs w:val="20"/>
              </w:rPr>
            </w:pPr>
            <w:r w:rsidRPr="000129DC">
              <w:rPr>
                <w:sz w:val="20"/>
                <w:szCs w:val="20"/>
              </w:rPr>
              <w:t>Подготовка доклада (сообщения или реферата): о жизни и творчестве одного из драматургов  1950—1980-х годов;«Решение нравственной проблематики в пьесах драматургов 1950—1980-х годов» (автор по выбору).</w:t>
            </w:r>
          </w:p>
        </w:tc>
        <w:tc>
          <w:tcPr>
            <w:tcW w:w="1001" w:type="dxa"/>
          </w:tcPr>
          <w:p w:rsidR="00C01D33" w:rsidRPr="00A67888" w:rsidRDefault="00C01D33" w:rsidP="00C01D33">
            <w:pPr>
              <w:pStyle w:val="af7"/>
              <w:rPr>
                <w:rFonts w:ascii="Times New Roman" w:eastAsia="Calibri" w:hAnsi="Times New Roman"/>
                <w:bCs/>
                <w:sz w:val="20"/>
                <w:szCs w:val="20"/>
              </w:rPr>
            </w:pPr>
            <w:r w:rsidRPr="00A67888">
              <w:rPr>
                <w:rFonts w:ascii="Times New Roman" w:eastAsia="Calibri" w:hAnsi="Times New Roman"/>
                <w:bCs/>
                <w:sz w:val="20"/>
                <w:szCs w:val="20"/>
              </w:rPr>
              <w:t>1</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C01D33" w:rsidRPr="00A67888" w:rsidTr="00992562">
        <w:trPr>
          <w:cantSplit/>
          <w:trHeight w:val="20"/>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 w:type="dxa"/>
            <w:gridSpan w:val="4"/>
          </w:tcPr>
          <w:p w:rsidR="00C01D33" w:rsidRPr="00A67888" w:rsidRDefault="00C01D33" w:rsidP="00C01D33">
            <w:pPr>
              <w:pStyle w:val="af7"/>
              <w:tabs>
                <w:tab w:val="left" w:pos="3615"/>
              </w:tabs>
              <w:spacing w:after="0"/>
              <w:rPr>
                <w:rFonts w:ascii="Times New Roman" w:hAnsi="Times New Roman"/>
                <w:bCs/>
                <w:sz w:val="20"/>
                <w:szCs w:val="20"/>
              </w:rPr>
            </w:pPr>
            <w:r>
              <w:rPr>
                <w:rFonts w:ascii="Times New Roman" w:hAnsi="Times New Roman"/>
                <w:bCs/>
                <w:sz w:val="20"/>
                <w:szCs w:val="20"/>
              </w:rPr>
              <w:t>5</w:t>
            </w:r>
            <w:r w:rsidRPr="00A67888">
              <w:rPr>
                <w:rFonts w:ascii="Times New Roman" w:hAnsi="Times New Roman"/>
                <w:bCs/>
                <w:sz w:val="20"/>
                <w:szCs w:val="20"/>
              </w:rPr>
              <w:t>.</w:t>
            </w:r>
          </w:p>
        </w:tc>
        <w:tc>
          <w:tcPr>
            <w:tcW w:w="8279" w:type="dxa"/>
            <w:gridSpan w:val="5"/>
          </w:tcPr>
          <w:p w:rsidR="00DD6F1C" w:rsidRPr="00942900" w:rsidRDefault="00DD6F1C" w:rsidP="00DD6F1C">
            <w:pPr>
              <w:rPr>
                <w:b/>
                <w:sz w:val="20"/>
                <w:szCs w:val="20"/>
              </w:rPr>
            </w:pPr>
            <w:r w:rsidRPr="00942900">
              <w:rPr>
                <w:b/>
                <w:sz w:val="20"/>
                <w:szCs w:val="20"/>
              </w:rPr>
              <w:t xml:space="preserve">Александр Трифонович Твардовский (1910—1971) </w:t>
            </w:r>
          </w:p>
          <w:p w:rsidR="00DD6F1C" w:rsidRPr="00942900" w:rsidRDefault="00DD6F1C" w:rsidP="00DD6F1C">
            <w:pPr>
              <w:jc w:val="both"/>
              <w:rPr>
                <w:sz w:val="20"/>
                <w:szCs w:val="20"/>
              </w:rPr>
            </w:pPr>
            <w:r w:rsidRPr="00942900">
              <w:rPr>
                <w:sz w:val="20"/>
                <w:szCs w:val="20"/>
              </w:rPr>
              <w:t>Сведения из биографии А.Т. Твардовского (с обобщением ранее изученного). Обзор творчества А.Т. 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Поэма «По праву памяти». Произведение лиро-эпического жанра. Драматизм и исповедальность поэмы. Образ отца как композиционный центр поэмы. Поэма «По праву памяти» как «завещание» поэта. Темы раскаяния и личной вины, памяти и забвения, исторического возмездия и «сыновней ответственности». А.Т. Твардовский — главный редактор журнала «Новый мир».</w:t>
            </w:r>
          </w:p>
          <w:p w:rsidR="00DD6F1C" w:rsidRPr="00942900" w:rsidRDefault="00DD6F1C" w:rsidP="00DD6F1C">
            <w:pPr>
              <w:jc w:val="both"/>
              <w:rPr>
                <w:sz w:val="20"/>
                <w:szCs w:val="20"/>
              </w:rPr>
            </w:pPr>
            <w:r w:rsidRPr="00942900">
              <w:rPr>
                <w:sz w:val="20"/>
                <w:szCs w:val="20"/>
              </w:rPr>
              <w:t>Для чтения и изучения. Стихотворения: «Слово о словах», «Моим критикам», «Вся суть в одном-единственном завете…», «Памяти матери», «Я знаю, никакой моей вины…», «Я убит подо Ржевом». Поэма «По праву памяти». Повторение. Тема поэта и поэзии в поэзии XIX—XX веков. Образы дома и дороги в русской поэзии. Тема войны в поэзии XX века.</w:t>
            </w:r>
          </w:p>
          <w:p w:rsidR="00DD6F1C" w:rsidRPr="00942900" w:rsidRDefault="00DD6F1C" w:rsidP="00DD6F1C">
            <w:pPr>
              <w:jc w:val="both"/>
              <w:rPr>
                <w:sz w:val="20"/>
                <w:szCs w:val="20"/>
              </w:rPr>
            </w:pPr>
            <w:r w:rsidRPr="00942900">
              <w:rPr>
                <w:sz w:val="20"/>
                <w:szCs w:val="20"/>
              </w:rPr>
              <w:t>Теория литературы. Стиль. Лирика. Лиро-эпика. Лирический цикл. Поэма.</w:t>
            </w:r>
          </w:p>
          <w:p w:rsidR="00C01D33" w:rsidRPr="00FB61BF" w:rsidRDefault="00DD6F1C" w:rsidP="00DD6F1C">
            <w:pPr>
              <w:jc w:val="both"/>
              <w:rPr>
                <w:sz w:val="20"/>
                <w:szCs w:val="20"/>
              </w:rPr>
            </w:pPr>
            <w:r w:rsidRPr="00942900">
              <w:rPr>
                <w:sz w:val="20"/>
                <w:szCs w:val="20"/>
              </w:rPr>
              <w:t>Демонстрация. Иллюстрации к произведениям А. Твардовского.</w:t>
            </w:r>
          </w:p>
        </w:tc>
        <w:tc>
          <w:tcPr>
            <w:tcW w:w="1001" w:type="dxa"/>
          </w:tcPr>
          <w:p w:rsidR="00C01D33" w:rsidRPr="00A67888" w:rsidRDefault="00C01D33" w:rsidP="00C01D33">
            <w:pPr>
              <w:pStyle w:val="af7"/>
              <w:rPr>
                <w:rFonts w:ascii="Times New Roman" w:eastAsia="Calibri" w:hAnsi="Times New Roman"/>
                <w:bCs/>
                <w:sz w:val="20"/>
                <w:szCs w:val="20"/>
              </w:rPr>
            </w:pPr>
            <w:r w:rsidRPr="00A67888">
              <w:rPr>
                <w:rFonts w:ascii="Times New Roman" w:eastAsia="Calibri" w:hAnsi="Times New Roman"/>
                <w:bCs/>
                <w:sz w:val="20"/>
                <w:szCs w:val="20"/>
              </w:rPr>
              <w:t>2</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C01D33" w:rsidRPr="00A67888" w:rsidTr="00F10571">
        <w:trPr>
          <w:cantSplit/>
          <w:trHeight w:val="20"/>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8" w:type="dxa"/>
            <w:gridSpan w:val="9"/>
          </w:tcPr>
          <w:p w:rsidR="00C01D33" w:rsidRPr="00A67888" w:rsidRDefault="00C01D33" w:rsidP="00C01D33">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C01D33" w:rsidRPr="008C1E4B" w:rsidRDefault="00DD6F1C" w:rsidP="00C01D33">
            <w:pPr>
              <w:rPr>
                <w:sz w:val="20"/>
                <w:szCs w:val="20"/>
              </w:rPr>
            </w:pPr>
            <w:r w:rsidRPr="00942900">
              <w:rPr>
                <w:sz w:val="20"/>
                <w:szCs w:val="20"/>
              </w:rPr>
              <w:t>Подготовка док</w:t>
            </w:r>
            <w:r>
              <w:rPr>
                <w:sz w:val="20"/>
                <w:szCs w:val="20"/>
              </w:rPr>
              <w:t xml:space="preserve">лада (сообщения или реферата): </w:t>
            </w:r>
            <w:r w:rsidRPr="00942900">
              <w:rPr>
                <w:sz w:val="20"/>
                <w:szCs w:val="20"/>
              </w:rPr>
              <w:t>«Тема поэта и поэзии в</w:t>
            </w:r>
            <w:r>
              <w:rPr>
                <w:sz w:val="20"/>
                <w:szCs w:val="20"/>
              </w:rPr>
              <w:t xml:space="preserve"> русской лирике XIX—XX веков», «Образы дороги и дома в лирике А. Твардовского»</w:t>
            </w:r>
          </w:p>
        </w:tc>
        <w:tc>
          <w:tcPr>
            <w:tcW w:w="1001" w:type="dxa"/>
          </w:tcPr>
          <w:p w:rsidR="00C01D33" w:rsidRPr="00A67888"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C01D33" w:rsidRPr="00A67888" w:rsidRDefault="00C01D33" w:rsidP="00C01D33">
            <w:pPr>
              <w:jc w:val="center"/>
              <w:rPr>
                <w:rFonts w:eastAsia="Calibri"/>
                <w:bCs/>
                <w:sz w:val="20"/>
                <w:szCs w:val="20"/>
              </w:rPr>
            </w:pPr>
            <w:r>
              <w:rPr>
                <w:rFonts w:eastAsia="Calibri"/>
                <w:bCs/>
                <w:sz w:val="20"/>
                <w:szCs w:val="20"/>
              </w:rPr>
              <w:t>2</w:t>
            </w:r>
          </w:p>
        </w:tc>
      </w:tr>
      <w:tr w:rsidR="00C01D33" w:rsidRPr="00A67888" w:rsidTr="00992562">
        <w:trPr>
          <w:cantSplit/>
          <w:trHeight w:val="20"/>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 w:type="dxa"/>
            <w:gridSpan w:val="4"/>
          </w:tcPr>
          <w:p w:rsidR="00C01D33" w:rsidRPr="00A67888" w:rsidRDefault="00DD6F1C" w:rsidP="00C01D33">
            <w:pPr>
              <w:pStyle w:val="af7"/>
              <w:tabs>
                <w:tab w:val="left" w:pos="3615"/>
              </w:tabs>
              <w:spacing w:after="0"/>
              <w:rPr>
                <w:rFonts w:ascii="Times New Roman" w:hAnsi="Times New Roman"/>
                <w:bCs/>
                <w:sz w:val="20"/>
                <w:szCs w:val="20"/>
              </w:rPr>
            </w:pPr>
            <w:r>
              <w:rPr>
                <w:rFonts w:ascii="Times New Roman" w:hAnsi="Times New Roman"/>
                <w:bCs/>
                <w:sz w:val="20"/>
                <w:szCs w:val="20"/>
              </w:rPr>
              <w:t>6</w:t>
            </w:r>
            <w:r w:rsidR="00C01D33" w:rsidRPr="00A67888">
              <w:rPr>
                <w:rFonts w:ascii="Times New Roman" w:hAnsi="Times New Roman"/>
                <w:bCs/>
                <w:sz w:val="20"/>
                <w:szCs w:val="20"/>
              </w:rPr>
              <w:t>.</w:t>
            </w:r>
          </w:p>
        </w:tc>
        <w:tc>
          <w:tcPr>
            <w:tcW w:w="8279" w:type="dxa"/>
            <w:gridSpan w:val="5"/>
          </w:tcPr>
          <w:p w:rsidR="00C01D33" w:rsidRPr="00A67888" w:rsidRDefault="00C01D33" w:rsidP="00C01D33">
            <w:pPr>
              <w:rPr>
                <w:b/>
                <w:sz w:val="20"/>
                <w:szCs w:val="20"/>
              </w:rPr>
            </w:pPr>
            <w:r w:rsidRPr="00A67888">
              <w:rPr>
                <w:b/>
                <w:sz w:val="20"/>
                <w:szCs w:val="20"/>
              </w:rPr>
              <w:t xml:space="preserve">Александр </w:t>
            </w:r>
            <w:r>
              <w:rPr>
                <w:b/>
                <w:sz w:val="20"/>
                <w:szCs w:val="20"/>
              </w:rPr>
              <w:t xml:space="preserve">Исаевич Солженицын (1918—2008) </w:t>
            </w:r>
          </w:p>
          <w:p w:rsidR="00DD6F1C" w:rsidRPr="00942900" w:rsidRDefault="00C01D33" w:rsidP="00DD6F1C">
            <w:pPr>
              <w:jc w:val="both"/>
              <w:rPr>
                <w:sz w:val="20"/>
                <w:szCs w:val="20"/>
              </w:rPr>
            </w:pPr>
            <w:r w:rsidRPr="00A67888">
              <w:rPr>
                <w:sz w:val="20"/>
                <w:szCs w:val="20"/>
              </w:rPr>
              <w:t>Обзор жизни и творчества А.И. Солженицына (с обобщением ранее изученного).</w:t>
            </w:r>
            <w:r w:rsidR="00DD6F1C" w:rsidRPr="00942900">
              <w:rPr>
                <w:sz w:val="20"/>
                <w:szCs w:val="20"/>
              </w:rPr>
              <w:t>Сюжетно-композиционные особенности повести «Один день Ивана Денисовича» и рассказа «Матренин двор». Отражение конфликтов истории в судьбах героев. Характеры героев как способ выражения авторской позиции. Новый подход к изображению прошлого. Проблема ответственности поколений. Мастерство А. Солженицына-психолога: глубина характеров, историко-философское обобщение в творчестве писателя. Литературные традиции в изображении человека из народа в образах Ивана Денисовича и Матрены. «Лагерная проза» А. Солженицына: «Архипелаг ГУЛАГ», романы «В круге первом», «Раковый корпус». Публицистика А.И. Солженицына.</w:t>
            </w:r>
          </w:p>
          <w:p w:rsidR="00DD6F1C" w:rsidRPr="00942900" w:rsidRDefault="00DD6F1C" w:rsidP="00DD6F1C">
            <w:pPr>
              <w:jc w:val="both"/>
              <w:rPr>
                <w:sz w:val="20"/>
                <w:szCs w:val="20"/>
              </w:rPr>
            </w:pPr>
            <w:r w:rsidRPr="00942900">
              <w:rPr>
                <w:sz w:val="20"/>
                <w:szCs w:val="20"/>
              </w:rPr>
              <w:t>Теория литературы. Эпос. Роман. Повесть. Рассказ. Литературный герой. Публицистика.</w:t>
            </w:r>
          </w:p>
          <w:p w:rsidR="00C01D33" w:rsidRPr="00DD6F1C" w:rsidRDefault="00DD6F1C" w:rsidP="00DD6F1C">
            <w:pPr>
              <w:jc w:val="both"/>
              <w:rPr>
                <w:sz w:val="20"/>
                <w:szCs w:val="20"/>
              </w:rPr>
            </w:pPr>
            <w:r w:rsidRPr="00942900">
              <w:rPr>
                <w:sz w:val="20"/>
                <w:szCs w:val="20"/>
              </w:rPr>
              <w:t>Демонстрация. Кадры из экранизаций произведений А.И.Солженицына.</w:t>
            </w:r>
          </w:p>
        </w:tc>
        <w:tc>
          <w:tcPr>
            <w:tcW w:w="1001" w:type="dxa"/>
          </w:tcPr>
          <w:p w:rsidR="00C01D33" w:rsidRPr="00A67888" w:rsidRDefault="00C01D33" w:rsidP="00C01D33">
            <w:pPr>
              <w:pStyle w:val="af7"/>
              <w:rPr>
                <w:rFonts w:ascii="Times New Roman" w:eastAsia="Calibri" w:hAnsi="Times New Roman"/>
                <w:bCs/>
                <w:sz w:val="20"/>
                <w:szCs w:val="20"/>
              </w:rPr>
            </w:pPr>
            <w:r w:rsidRPr="00A67888">
              <w:rPr>
                <w:rFonts w:ascii="Times New Roman" w:eastAsia="Calibri" w:hAnsi="Times New Roman"/>
                <w:bCs/>
                <w:sz w:val="20"/>
                <w:szCs w:val="20"/>
              </w:rPr>
              <w:t>2</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C01D33" w:rsidRPr="00A67888" w:rsidTr="00992562">
        <w:trPr>
          <w:cantSplit/>
          <w:trHeight w:val="20"/>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8" w:type="dxa"/>
            <w:gridSpan w:val="9"/>
          </w:tcPr>
          <w:p w:rsidR="00C01D33" w:rsidRPr="00A67888" w:rsidRDefault="00C01D33" w:rsidP="00C01D33">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C01D33" w:rsidRPr="00A67888" w:rsidRDefault="00C01D33" w:rsidP="00C01D33">
            <w:pPr>
              <w:pStyle w:val="af7"/>
              <w:tabs>
                <w:tab w:val="left" w:pos="3615"/>
              </w:tabs>
              <w:spacing w:after="0"/>
              <w:jc w:val="left"/>
              <w:rPr>
                <w:rFonts w:ascii="Times New Roman" w:hAnsi="Times New Roman"/>
                <w:bCs/>
                <w:sz w:val="20"/>
                <w:szCs w:val="20"/>
              </w:rPr>
            </w:pPr>
            <w:r w:rsidRPr="00A67888">
              <w:rPr>
                <w:rFonts w:ascii="Times New Roman" w:hAnsi="Times New Roman"/>
                <w:sz w:val="20"/>
                <w:szCs w:val="20"/>
              </w:rPr>
              <w:t>Подготовка доклада (сообщения или реферата): «Своеобразие языка Солженицына-публициста»</w:t>
            </w:r>
          </w:p>
        </w:tc>
        <w:tc>
          <w:tcPr>
            <w:tcW w:w="1001" w:type="dxa"/>
          </w:tcPr>
          <w:p w:rsidR="00C01D33" w:rsidRPr="00A67888" w:rsidRDefault="00C01D33" w:rsidP="00C01D33">
            <w:pPr>
              <w:pStyle w:val="af7"/>
              <w:rPr>
                <w:rFonts w:ascii="Times New Roman" w:eastAsia="Calibri" w:hAnsi="Times New Roman"/>
                <w:bCs/>
                <w:sz w:val="20"/>
                <w:szCs w:val="20"/>
              </w:rPr>
            </w:pPr>
            <w:r w:rsidRPr="00A67888">
              <w:rPr>
                <w:rFonts w:ascii="Times New Roman" w:eastAsia="Calibri" w:hAnsi="Times New Roman"/>
                <w:bCs/>
                <w:sz w:val="20"/>
                <w:szCs w:val="20"/>
              </w:rPr>
              <w:t>1</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EC5645" w:rsidRPr="00A67888" w:rsidTr="0036260D">
        <w:trPr>
          <w:cantSplit/>
          <w:trHeight w:val="210"/>
        </w:trPr>
        <w:tc>
          <w:tcPr>
            <w:tcW w:w="2805" w:type="dxa"/>
            <w:vMerge/>
          </w:tcPr>
          <w:p w:rsidR="00EC5645" w:rsidRPr="00A67888" w:rsidRDefault="00EC5645" w:rsidP="00C01D33">
            <w:pPr>
              <w:pStyle w:val="af7"/>
              <w:tabs>
                <w:tab w:val="left" w:pos="3615"/>
              </w:tabs>
              <w:spacing w:after="0"/>
              <w:jc w:val="right"/>
              <w:rPr>
                <w:rFonts w:ascii="Times New Roman" w:hAnsi="Times New Roman"/>
                <w:bCs/>
                <w:sz w:val="20"/>
                <w:szCs w:val="20"/>
              </w:rPr>
            </w:pPr>
          </w:p>
        </w:tc>
        <w:tc>
          <w:tcPr>
            <w:tcW w:w="9198" w:type="dxa"/>
            <w:gridSpan w:val="9"/>
          </w:tcPr>
          <w:p w:rsidR="00EC5645" w:rsidRPr="00A67888" w:rsidRDefault="00EC5645" w:rsidP="00C01D33">
            <w:pPr>
              <w:jc w:val="both"/>
              <w:rPr>
                <w:b/>
                <w:sz w:val="20"/>
                <w:szCs w:val="20"/>
              </w:rPr>
            </w:pPr>
            <w:r w:rsidRPr="009A377B">
              <w:rPr>
                <w:b/>
                <w:sz w:val="20"/>
                <w:szCs w:val="20"/>
              </w:rPr>
              <w:t>Практические занятия</w:t>
            </w:r>
          </w:p>
        </w:tc>
        <w:tc>
          <w:tcPr>
            <w:tcW w:w="1001" w:type="dxa"/>
          </w:tcPr>
          <w:p w:rsidR="00EC5645" w:rsidRPr="008E4DA0" w:rsidRDefault="004A19EF" w:rsidP="00C01D33">
            <w:pPr>
              <w:pStyle w:val="af7"/>
              <w:rPr>
                <w:rFonts w:ascii="Times New Roman" w:eastAsia="Calibri" w:hAnsi="Times New Roman"/>
                <w:b/>
                <w:bCs/>
                <w:sz w:val="20"/>
                <w:szCs w:val="20"/>
              </w:rPr>
            </w:pPr>
            <w:r>
              <w:rPr>
                <w:rFonts w:ascii="Times New Roman" w:eastAsia="Calibri" w:hAnsi="Times New Roman"/>
                <w:b/>
                <w:bCs/>
                <w:sz w:val="20"/>
                <w:szCs w:val="20"/>
              </w:rPr>
              <w:t>8</w:t>
            </w:r>
          </w:p>
        </w:tc>
        <w:tc>
          <w:tcPr>
            <w:tcW w:w="1504" w:type="dxa"/>
            <w:shd w:val="clear" w:color="auto" w:fill="auto"/>
          </w:tcPr>
          <w:p w:rsidR="00EC5645" w:rsidRPr="00A67888" w:rsidRDefault="00EC5645" w:rsidP="00C01D33">
            <w:pPr>
              <w:jc w:val="center"/>
              <w:rPr>
                <w:rFonts w:eastAsia="Calibri"/>
                <w:bCs/>
                <w:sz w:val="20"/>
                <w:szCs w:val="20"/>
              </w:rPr>
            </w:pPr>
          </w:p>
        </w:tc>
      </w:tr>
      <w:tr w:rsidR="008C1E82" w:rsidRPr="00A67888" w:rsidTr="00992562">
        <w:trPr>
          <w:cantSplit/>
          <w:trHeight w:val="1615"/>
        </w:trPr>
        <w:tc>
          <w:tcPr>
            <w:tcW w:w="2805" w:type="dxa"/>
            <w:vMerge/>
          </w:tcPr>
          <w:p w:rsidR="008C1E82" w:rsidRPr="00A67888" w:rsidRDefault="008C1E82" w:rsidP="00C01D33">
            <w:pPr>
              <w:pStyle w:val="af7"/>
              <w:tabs>
                <w:tab w:val="left" w:pos="3615"/>
              </w:tabs>
              <w:spacing w:after="0"/>
              <w:jc w:val="right"/>
              <w:rPr>
                <w:rFonts w:ascii="Times New Roman" w:hAnsi="Times New Roman"/>
                <w:bCs/>
                <w:sz w:val="20"/>
                <w:szCs w:val="20"/>
              </w:rPr>
            </w:pPr>
          </w:p>
        </w:tc>
        <w:tc>
          <w:tcPr>
            <w:tcW w:w="919" w:type="dxa"/>
            <w:gridSpan w:val="4"/>
          </w:tcPr>
          <w:p w:rsidR="008C1E82" w:rsidRDefault="008E4DA0" w:rsidP="008E4DA0">
            <w:pPr>
              <w:pStyle w:val="af7"/>
              <w:tabs>
                <w:tab w:val="left" w:pos="3615"/>
              </w:tabs>
              <w:spacing w:after="0"/>
              <w:jc w:val="left"/>
              <w:rPr>
                <w:rFonts w:ascii="Times New Roman" w:hAnsi="Times New Roman"/>
                <w:bCs/>
                <w:sz w:val="20"/>
                <w:szCs w:val="20"/>
              </w:rPr>
            </w:pPr>
            <w:r>
              <w:rPr>
                <w:rFonts w:ascii="Times New Roman" w:hAnsi="Times New Roman"/>
                <w:bCs/>
                <w:sz w:val="20"/>
                <w:szCs w:val="20"/>
              </w:rPr>
              <w:t>1.</w:t>
            </w:r>
          </w:p>
        </w:tc>
        <w:tc>
          <w:tcPr>
            <w:tcW w:w="8279" w:type="dxa"/>
            <w:gridSpan w:val="5"/>
          </w:tcPr>
          <w:p w:rsidR="004A19EF" w:rsidRPr="00942900" w:rsidRDefault="004A19EF" w:rsidP="004A19EF">
            <w:pPr>
              <w:jc w:val="both"/>
              <w:rPr>
                <w:sz w:val="20"/>
                <w:szCs w:val="20"/>
              </w:rPr>
            </w:pPr>
            <w:r>
              <w:rPr>
                <w:b/>
                <w:sz w:val="20"/>
                <w:szCs w:val="20"/>
              </w:rPr>
              <w:t>Чтение</w:t>
            </w:r>
            <w:r w:rsidRPr="00942900">
              <w:rPr>
                <w:b/>
                <w:sz w:val="20"/>
                <w:szCs w:val="20"/>
              </w:rPr>
              <w:t xml:space="preserve"> и обсуждени</w:t>
            </w:r>
            <w:r>
              <w:rPr>
                <w:b/>
                <w:sz w:val="20"/>
                <w:szCs w:val="20"/>
              </w:rPr>
              <w:t>е</w:t>
            </w:r>
            <w:r w:rsidRPr="00942900">
              <w:rPr>
                <w:sz w:val="20"/>
                <w:szCs w:val="20"/>
              </w:rPr>
              <w:t xml:space="preserve"> (по выбору преподавателя и студентов) К.Г. Паустовский. «Корабельная роща». В. Солоухин. «Владимирские проселки». О. Берггольц. «Дневные звезды». А. Гладилин. «Хроника времен Виктора Подгурского». В. Аксенов. «Коллеги», «Звездный билет». А. Кузнецов «У себя дома». Ю. Казаков. «Манька», «Поморка». Д. Дудинцев. «Не хлебом единым», «Белые одежды». Д. Гранин. «Иду на грозу». «Картина». Ф.А. Абрамов. «Пелагея», «Алька», «Деревянные кони». В. Белов. «Плотницкие рассказы». Ю. Домбровский. «Хранитель древностей», «Факультет ненужных вещей». Е. Гинзбург. «Крутой маршрут». Г. Владимов. «Верный Руслан». Ю. Бондарев. «Горячий снег». В. Богомолов. «Момент истины». В. Кондратьев. «Сашка». К. Воробьев. «Крик», «Убиты под Москвой». А. и Б. Стругацкие. «Повесть о дружбе и недружбе». В. Шукшин. «Я пришел дать вам волю». Ю. Трифонов. «Обмен», «Другая жизнь». А. Битов. «Пушкинский дом». В. Ерофеев. «Москва—Петушки». Ч. Айтматов. «Буранный полустанок». А. Ким. «Белка».</w:t>
            </w:r>
          </w:p>
          <w:p w:rsidR="004A19EF" w:rsidRPr="00942900" w:rsidRDefault="004A19EF" w:rsidP="004A19EF">
            <w:pPr>
              <w:jc w:val="both"/>
              <w:rPr>
                <w:sz w:val="20"/>
                <w:szCs w:val="20"/>
              </w:rPr>
            </w:pPr>
            <w:r w:rsidRPr="00942900">
              <w:rPr>
                <w:sz w:val="20"/>
                <w:szCs w:val="20"/>
              </w:rPr>
              <w:t>Литература народов России Ю. Рытхэу. «Сон в начале тумана».</w:t>
            </w:r>
          </w:p>
          <w:p w:rsidR="008C1E82" w:rsidRPr="009A377B" w:rsidRDefault="008C1E82" w:rsidP="008C1E82">
            <w:pPr>
              <w:jc w:val="both"/>
              <w:rPr>
                <w:b/>
                <w:sz w:val="20"/>
                <w:szCs w:val="20"/>
              </w:rPr>
            </w:pPr>
          </w:p>
        </w:tc>
        <w:tc>
          <w:tcPr>
            <w:tcW w:w="1001" w:type="dxa"/>
          </w:tcPr>
          <w:p w:rsidR="008C1E82" w:rsidRDefault="008E4DA0" w:rsidP="00C01D33">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8C1E82" w:rsidRDefault="008E4DA0" w:rsidP="00C01D33">
            <w:pPr>
              <w:jc w:val="center"/>
              <w:rPr>
                <w:rFonts w:eastAsia="Calibri"/>
                <w:bCs/>
                <w:sz w:val="20"/>
                <w:szCs w:val="20"/>
              </w:rPr>
            </w:pPr>
            <w:r>
              <w:rPr>
                <w:rFonts w:eastAsia="Calibri"/>
                <w:bCs/>
                <w:sz w:val="20"/>
                <w:szCs w:val="20"/>
              </w:rPr>
              <w:t>2</w:t>
            </w:r>
          </w:p>
        </w:tc>
      </w:tr>
      <w:tr w:rsidR="00C01D33" w:rsidRPr="00A67888" w:rsidTr="00F10571">
        <w:trPr>
          <w:cantSplit/>
          <w:trHeight w:val="20"/>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8" w:type="dxa"/>
            <w:gridSpan w:val="9"/>
          </w:tcPr>
          <w:p w:rsidR="00C01D33" w:rsidRPr="00A67888" w:rsidRDefault="00C01D33" w:rsidP="00C01D33">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C01D33" w:rsidRPr="00A67888" w:rsidRDefault="004A19EF" w:rsidP="00C01D33">
            <w:pPr>
              <w:pStyle w:val="af7"/>
              <w:tabs>
                <w:tab w:val="left" w:pos="3615"/>
              </w:tabs>
              <w:spacing w:after="0"/>
              <w:jc w:val="left"/>
              <w:rPr>
                <w:rFonts w:ascii="Times New Roman" w:hAnsi="Times New Roman"/>
                <w:bCs/>
                <w:sz w:val="20"/>
                <w:szCs w:val="20"/>
              </w:rPr>
            </w:pPr>
            <w:r w:rsidRPr="00942900">
              <w:rPr>
                <w:sz w:val="20"/>
                <w:szCs w:val="20"/>
              </w:rPr>
              <w:t>Подготовка доклада (сообщения или реферата): «Жанровое своеобразие произведений В. Шукшина “Чудик”, “Выбираю деревню на жительство”, “Срезал”: рассказ или новелла?»; «Художественное своеобразие прозы В. Шукшина (по рассказам “Чудик”», “Выбираю деревню на жительство”, “Срезал”)»; «Философский смысл повести В. Распутина “Прощание с Матерой” в контексте традиций русской литературы».</w:t>
            </w:r>
          </w:p>
        </w:tc>
        <w:tc>
          <w:tcPr>
            <w:tcW w:w="1001" w:type="dxa"/>
          </w:tcPr>
          <w:p w:rsidR="00C01D33" w:rsidRPr="00A67888"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C01D33" w:rsidRPr="00A67888" w:rsidRDefault="00C01D33" w:rsidP="00C01D33">
            <w:pPr>
              <w:jc w:val="center"/>
              <w:rPr>
                <w:rFonts w:eastAsia="Calibri"/>
                <w:bCs/>
                <w:sz w:val="20"/>
                <w:szCs w:val="20"/>
              </w:rPr>
            </w:pPr>
            <w:r>
              <w:rPr>
                <w:rFonts w:eastAsia="Calibri"/>
                <w:bCs/>
                <w:sz w:val="20"/>
                <w:szCs w:val="20"/>
              </w:rPr>
              <w:t>2</w:t>
            </w:r>
          </w:p>
        </w:tc>
      </w:tr>
      <w:tr w:rsidR="004A19EF" w:rsidRPr="00A67888" w:rsidTr="004A19EF">
        <w:trPr>
          <w:cantSplit/>
          <w:trHeight w:val="20"/>
        </w:trPr>
        <w:tc>
          <w:tcPr>
            <w:tcW w:w="2805" w:type="dxa"/>
            <w:vMerge w:val="restart"/>
            <w:tcBorders>
              <w:top w:val="nil"/>
            </w:tcBorders>
          </w:tcPr>
          <w:p w:rsidR="004A19EF" w:rsidRPr="00A67888" w:rsidRDefault="004A19EF" w:rsidP="00C01D33">
            <w:pPr>
              <w:pStyle w:val="af7"/>
              <w:tabs>
                <w:tab w:val="left" w:pos="3615"/>
              </w:tabs>
              <w:spacing w:after="0"/>
              <w:jc w:val="right"/>
              <w:rPr>
                <w:rFonts w:ascii="Times New Roman" w:hAnsi="Times New Roman"/>
                <w:bCs/>
                <w:sz w:val="20"/>
                <w:szCs w:val="20"/>
              </w:rPr>
            </w:pPr>
          </w:p>
        </w:tc>
        <w:tc>
          <w:tcPr>
            <w:tcW w:w="975" w:type="dxa"/>
            <w:gridSpan w:val="7"/>
          </w:tcPr>
          <w:p w:rsidR="004A19EF" w:rsidRPr="004A19EF" w:rsidRDefault="004A19EF" w:rsidP="00C01D33">
            <w:pPr>
              <w:pStyle w:val="af7"/>
              <w:spacing w:after="0"/>
              <w:jc w:val="left"/>
              <w:rPr>
                <w:rFonts w:ascii="Times New Roman" w:hAnsi="Times New Roman"/>
                <w:sz w:val="20"/>
                <w:szCs w:val="20"/>
              </w:rPr>
            </w:pPr>
            <w:r w:rsidRPr="004A19EF">
              <w:rPr>
                <w:rFonts w:ascii="Times New Roman" w:hAnsi="Times New Roman"/>
                <w:sz w:val="20"/>
                <w:szCs w:val="20"/>
              </w:rPr>
              <w:t>2.</w:t>
            </w:r>
          </w:p>
        </w:tc>
        <w:tc>
          <w:tcPr>
            <w:tcW w:w="8223" w:type="dxa"/>
            <w:gridSpan w:val="2"/>
          </w:tcPr>
          <w:p w:rsidR="004A19EF" w:rsidRPr="0064391C" w:rsidRDefault="004A19EF" w:rsidP="004A19EF">
            <w:pPr>
              <w:jc w:val="both"/>
              <w:rPr>
                <w:sz w:val="20"/>
                <w:szCs w:val="20"/>
              </w:rPr>
            </w:pPr>
            <w:r w:rsidRPr="0064391C">
              <w:rPr>
                <w:b/>
                <w:sz w:val="20"/>
                <w:szCs w:val="20"/>
              </w:rPr>
              <w:t>Поэзия Б.Окуджавы</w:t>
            </w:r>
            <w:r w:rsidRPr="0064391C">
              <w:rPr>
                <w:sz w:val="20"/>
                <w:szCs w:val="20"/>
              </w:rPr>
              <w:t>: художественные средства создания образа, своеобразие лирического героя. Тема войны, образы Москвы и Арбата в поэзии Б.Окуджавы.</w:t>
            </w:r>
          </w:p>
          <w:p w:rsidR="004A19EF" w:rsidRPr="0064391C" w:rsidRDefault="004A19EF" w:rsidP="004A19EF">
            <w:pPr>
              <w:jc w:val="both"/>
              <w:rPr>
                <w:sz w:val="20"/>
                <w:szCs w:val="20"/>
              </w:rPr>
            </w:pPr>
            <w:r w:rsidRPr="0064391C">
              <w:rPr>
                <w:b/>
                <w:sz w:val="20"/>
                <w:szCs w:val="20"/>
              </w:rPr>
              <w:t>Поэзия А.Вознесенского:</w:t>
            </w:r>
            <w:r w:rsidRPr="0064391C">
              <w:rPr>
                <w:sz w:val="20"/>
                <w:szCs w:val="20"/>
              </w:rPr>
              <w:t xml:space="preserve"> художественные средства создания образа, своеобразие лирического героя. Тематика стихотворений А.Вознесенского.</w:t>
            </w:r>
          </w:p>
          <w:p w:rsidR="004A19EF" w:rsidRPr="00A67888" w:rsidRDefault="004A19EF" w:rsidP="004A19EF">
            <w:pPr>
              <w:pStyle w:val="af7"/>
              <w:spacing w:after="0"/>
              <w:jc w:val="left"/>
              <w:rPr>
                <w:rFonts w:ascii="Times New Roman" w:hAnsi="Times New Roman"/>
                <w:b/>
                <w:sz w:val="20"/>
                <w:szCs w:val="20"/>
              </w:rPr>
            </w:pPr>
            <w:r w:rsidRPr="0064391C">
              <w:rPr>
                <w:sz w:val="20"/>
                <w:szCs w:val="20"/>
              </w:rPr>
              <w:t>Для чтения и изучения (по выбору преподавателя) Б.Окуджава. Стихотворения: «Арбатский дворик», «Арбатский романс», «Ангелы», «Песня кавалергарда», «Мы за ценой не постоим…». А.Вознесенский. Стихотворения: «Гойя», «Дорогие литсобратья», «Автопортрет», «Гитара», «Смерть Шукшина», «Памятник».</w:t>
            </w:r>
          </w:p>
        </w:tc>
        <w:tc>
          <w:tcPr>
            <w:tcW w:w="1001" w:type="dxa"/>
          </w:tcPr>
          <w:p w:rsidR="004A19EF" w:rsidRDefault="00D90825" w:rsidP="00C01D33">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4A19EF" w:rsidRPr="00D90825" w:rsidRDefault="00D90825" w:rsidP="00C01D33">
            <w:pPr>
              <w:jc w:val="center"/>
              <w:rPr>
                <w:rFonts w:eastAsia="Calibri"/>
                <w:bCs/>
                <w:sz w:val="20"/>
                <w:szCs w:val="20"/>
              </w:rPr>
            </w:pPr>
            <w:r>
              <w:rPr>
                <w:rFonts w:eastAsia="Calibri"/>
                <w:bCs/>
                <w:sz w:val="20"/>
                <w:szCs w:val="20"/>
              </w:rPr>
              <w:t>2</w:t>
            </w:r>
          </w:p>
        </w:tc>
      </w:tr>
      <w:tr w:rsidR="004A19EF" w:rsidRPr="00A67888" w:rsidTr="0036260D">
        <w:trPr>
          <w:cantSplit/>
          <w:trHeight w:val="20"/>
        </w:trPr>
        <w:tc>
          <w:tcPr>
            <w:tcW w:w="2805" w:type="dxa"/>
            <w:vMerge/>
          </w:tcPr>
          <w:p w:rsidR="004A19EF" w:rsidRPr="00A67888" w:rsidRDefault="004A19EF" w:rsidP="00C01D33">
            <w:pPr>
              <w:pStyle w:val="af7"/>
              <w:tabs>
                <w:tab w:val="left" w:pos="3615"/>
              </w:tabs>
              <w:spacing w:after="0"/>
              <w:jc w:val="right"/>
              <w:rPr>
                <w:rFonts w:ascii="Times New Roman" w:hAnsi="Times New Roman"/>
                <w:bCs/>
                <w:sz w:val="20"/>
                <w:szCs w:val="20"/>
              </w:rPr>
            </w:pPr>
          </w:p>
        </w:tc>
        <w:tc>
          <w:tcPr>
            <w:tcW w:w="9198" w:type="dxa"/>
            <w:gridSpan w:val="9"/>
          </w:tcPr>
          <w:p w:rsidR="004A19EF" w:rsidRDefault="004A19EF" w:rsidP="004A19EF">
            <w:pPr>
              <w:pStyle w:val="af7"/>
              <w:spacing w:after="0"/>
              <w:jc w:val="left"/>
              <w:rPr>
                <w:b/>
                <w:sz w:val="20"/>
                <w:szCs w:val="20"/>
              </w:rPr>
            </w:pPr>
            <w:r w:rsidRPr="00523DBB">
              <w:rPr>
                <w:b/>
                <w:sz w:val="20"/>
                <w:szCs w:val="20"/>
              </w:rPr>
              <w:t>Самостоятельная внеаудиторная работа</w:t>
            </w:r>
          </w:p>
          <w:p w:rsidR="004A19EF" w:rsidRPr="00A67888" w:rsidRDefault="004A19EF" w:rsidP="004A19EF">
            <w:pPr>
              <w:pStyle w:val="af7"/>
              <w:spacing w:after="0"/>
              <w:jc w:val="left"/>
              <w:rPr>
                <w:rFonts w:ascii="Times New Roman" w:hAnsi="Times New Roman"/>
                <w:b/>
                <w:sz w:val="20"/>
                <w:szCs w:val="20"/>
              </w:rPr>
            </w:pPr>
            <w:r w:rsidRPr="0064391C">
              <w:rPr>
                <w:sz w:val="20"/>
                <w:szCs w:val="20"/>
              </w:rPr>
              <w:t>Подготовка доклада (сообщения или реферата): «Авангардные поиски в поэзии второй половины ХХ века»; «Поэзия Н.Заболоцкого, Н.Рубцова, Б.Окуджавы, А.Вознесенского в контексте русской литературы».</w:t>
            </w:r>
          </w:p>
        </w:tc>
        <w:tc>
          <w:tcPr>
            <w:tcW w:w="1001" w:type="dxa"/>
          </w:tcPr>
          <w:p w:rsidR="004A19EF" w:rsidRDefault="00D90825"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4A19EF" w:rsidRDefault="00D90825" w:rsidP="00C01D33">
            <w:pPr>
              <w:jc w:val="center"/>
              <w:rPr>
                <w:rFonts w:eastAsia="Calibri"/>
                <w:bCs/>
                <w:sz w:val="20"/>
                <w:szCs w:val="20"/>
              </w:rPr>
            </w:pPr>
            <w:r>
              <w:rPr>
                <w:rFonts w:eastAsia="Calibri"/>
                <w:bCs/>
                <w:sz w:val="20"/>
                <w:szCs w:val="20"/>
              </w:rPr>
              <w:t>2</w:t>
            </w:r>
          </w:p>
        </w:tc>
      </w:tr>
      <w:tr w:rsidR="004A19EF" w:rsidRPr="00A67888" w:rsidTr="004A19EF">
        <w:trPr>
          <w:cantSplit/>
          <w:trHeight w:val="20"/>
        </w:trPr>
        <w:tc>
          <w:tcPr>
            <w:tcW w:w="2805" w:type="dxa"/>
            <w:vMerge/>
          </w:tcPr>
          <w:p w:rsidR="004A19EF" w:rsidRPr="00A67888" w:rsidRDefault="004A19EF" w:rsidP="00C01D33">
            <w:pPr>
              <w:pStyle w:val="af7"/>
              <w:tabs>
                <w:tab w:val="left" w:pos="3615"/>
              </w:tabs>
              <w:spacing w:after="0"/>
              <w:jc w:val="right"/>
              <w:rPr>
                <w:rFonts w:ascii="Times New Roman" w:hAnsi="Times New Roman"/>
                <w:bCs/>
                <w:sz w:val="20"/>
                <w:szCs w:val="20"/>
              </w:rPr>
            </w:pPr>
          </w:p>
        </w:tc>
        <w:tc>
          <w:tcPr>
            <w:tcW w:w="931" w:type="dxa"/>
            <w:gridSpan w:val="5"/>
          </w:tcPr>
          <w:p w:rsidR="004A19EF" w:rsidRPr="008D749E" w:rsidRDefault="008D749E" w:rsidP="00C01D33">
            <w:pPr>
              <w:pStyle w:val="af7"/>
              <w:spacing w:after="0"/>
              <w:jc w:val="left"/>
              <w:rPr>
                <w:rFonts w:ascii="Times New Roman" w:hAnsi="Times New Roman"/>
                <w:sz w:val="20"/>
                <w:szCs w:val="20"/>
              </w:rPr>
            </w:pPr>
            <w:r w:rsidRPr="008D749E">
              <w:rPr>
                <w:rFonts w:ascii="Times New Roman" w:hAnsi="Times New Roman"/>
                <w:sz w:val="20"/>
                <w:szCs w:val="20"/>
              </w:rPr>
              <w:t>3.</w:t>
            </w:r>
          </w:p>
        </w:tc>
        <w:tc>
          <w:tcPr>
            <w:tcW w:w="8267" w:type="dxa"/>
            <w:gridSpan w:val="4"/>
          </w:tcPr>
          <w:p w:rsidR="008D749E" w:rsidRPr="00B863DD" w:rsidRDefault="008D749E" w:rsidP="008D749E">
            <w:pPr>
              <w:jc w:val="both"/>
              <w:rPr>
                <w:sz w:val="20"/>
                <w:szCs w:val="20"/>
              </w:rPr>
            </w:pPr>
            <w:r w:rsidRPr="00D21343">
              <w:rPr>
                <w:b/>
                <w:sz w:val="20"/>
                <w:szCs w:val="20"/>
              </w:rPr>
              <w:t>Чтение и обсуждение</w:t>
            </w:r>
            <w:r w:rsidRPr="00B863DD">
              <w:rPr>
                <w:sz w:val="20"/>
                <w:szCs w:val="20"/>
              </w:rPr>
              <w:t xml:space="preserve"> (по выбору преподавателя). Романы</w:t>
            </w:r>
            <w:r>
              <w:rPr>
                <w:sz w:val="20"/>
                <w:szCs w:val="20"/>
              </w:rPr>
              <w:t xml:space="preserve"> А.И. Солженицына</w:t>
            </w:r>
            <w:r w:rsidRPr="00B863DD">
              <w:rPr>
                <w:sz w:val="20"/>
                <w:szCs w:val="20"/>
              </w:rPr>
              <w:t>: «В круге первом», «Раковый корпус», «Архипелаг ГУЛАГ» (обзор с чтением фрагментов).</w:t>
            </w:r>
          </w:p>
          <w:p w:rsidR="008D749E" w:rsidRPr="00B863DD" w:rsidRDefault="008D749E" w:rsidP="008D749E">
            <w:pPr>
              <w:jc w:val="both"/>
              <w:rPr>
                <w:sz w:val="20"/>
                <w:szCs w:val="20"/>
              </w:rPr>
            </w:pPr>
            <w:r w:rsidRPr="00B863DD">
              <w:rPr>
                <w:sz w:val="20"/>
                <w:szCs w:val="20"/>
              </w:rPr>
              <w:t>Повторение. Проза В. Шаламова.</w:t>
            </w:r>
          </w:p>
          <w:p w:rsidR="008D749E" w:rsidRPr="00B863DD" w:rsidRDefault="008D749E" w:rsidP="008D749E">
            <w:pPr>
              <w:jc w:val="both"/>
              <w:rPr>
                <w:sz w:val="20"/>
                <w:szCs w:val="20"/>
              </w:rPr>
            </w:pPr>
            <w:r w:rsidRPr="00B863DD">
              <w:rPr>
                <w:sz w:val="20"/>
                <w:szCs w:val="20"/>
              </w:rPr>
              <w:t>Теория литературы. Эпос. Роман. Повесть. Рассказ. Литературный герой. Публицистика.</w:t>
            </w:r>
          </w:p>
          <w:p w:rsidR="004A19EF" w:rsidRPr="00A67888" w:rsidRDefault="008D749E" w:rsidP="008D749E">
            <w:pPr>
              <w:pStyle w:val="af7"/>
              <w:spacing w:after="0"/>
              <w:jc w:val="left"/>
              <w:rPr>
                <w:rFonts w:ascii="Times New Roman" w:hAnsi="Times New Roman"/>
                <w:b/>
                <w:sz w:val="20"/>
                <w:szCs w:val="20"/>
              </w:rPr>
            </w:pPr>
            <w:r w:rsidRPr="00B863DD">
              <w:rPr>
                <w:sz w:val="20"/>
                <w:szCs w:val="20"/>
              </w:rPr>
              <w:t>Демонстрация. Кадры из экранизаций произведений А.И.Солженицына.</w:t>
            </w:r>
          </w:p>
        </w:tc>
        <w:tc>
          <w:tcPr>
            <w:tcW w:w="1001" w:type="dxa"/>
          </w:tcPr>
          <w:p w:rsidR="004A19EF" w:rsidRDefault="00D90825" w:rsidP="00C01D33">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4A19EF" w:rsidRDefault="00D90825" w:rsidP="00C01D33">
            <w:pPr>
              <w:jc w:val="center"/>
              <w:rPr>
                <w:rFonts w:eastAsia="Calibri"/>
                <w:bCs/>
                <w:sz w:val="20"/>
                <w:szCs w:val="20"/>
              </w:rPr>
            </w:pPr>
            <w:r>
              <w:rPr>
                <w:rFonts w:eastAsia="Calibri"/>
                <w:bCs/>
                <w:sz w:val="20"/>
                <w:szCs w:val="20"/>
              </w:rPr>
              <w:t>2</w:t>
            </w:r>
          </w:p>
        </w:tc>
      </w:tr>
      <w:tr w:rsidR="004A19EF" w:rsidRPr="00A67888" w:rsidTr="0036260D">
        <w:trPr>
          <w:cantSplit/>
          <w:trHeight w:val="20"/>
        </w:trPr>
        <w:tc>
          <w:tcPr>
            <w:tcW w:w="2805" w:type="dxa"/>
            <w:vMerge/>
          </w:tcPr>
          <w:p w:rsidR="004A19EF" w:rsidRPr="00A67888" w:rsidRDefault="004A19EF" w:rsidP="00C01D33">
            <w:pPr>
              <w:pStyle w:val="af7"/>
              <w:tabs>
                <w:tab w:val="left" w:pos="3615"/>
              </w:tabs>
              <w:spacing w:after="0"/>
              <w:jc w:val="right"/>
              <w:rPr>
                <w:rFonts w:ascii="Times New Roman" w:hAnsi="Times New Roman"/>
                <w:bCs/>
                <w:sz w:val="20"/>
                <w:szCs w:val="20"/>
              </w:rPr>
            </w:pPr>
          </w:p>
        </w:tc>
        <w:tc>
          <w:tcPr>
            <w:tcW w:w="9198" w:type="dxa"/>
            <w:gridSpan w:val="9"/>
          </w:tcPr>
          <w:p w:rsidR="008D749E" w:rsidRDefault="008D749E" w:rsidP="008D749E">
            <w:pPr>
              <w:pStyle w:val="af7"/>
              <w:spacing w:after="0"/>
              <w:jc w:val="left"/>
              <w:rPr>
                <w:b/>
                <w:sz w:val="20"/>
                <w:szCs w:val="20"/>
              </w:rPr>
            </w:pPr>
            <w:r w:rsidRPr="00523DBB">
              <w:rPr>
                <w:b/>
                <w:sz w:val="20"/>
                <w:szCs w:val="20"/>
              </w:rPr>
              <w:t>Самостоятельная внеаудиторная работа</w:t>
            </w:r>
          </w:p>
          <w:p w:rsidR="004A19EF" w:rsidRPr="00A67888" w:rsidRDefault="008D749E" w:rsidP="008D749E">
            <w:pPr>
              <w:pStyle w:val="af7"/>
              <w:spacing w:after="0"/>
              <w:jc w:val="left"/>
              <w:rPr>
                <w:rFonts w:ascii="Times New Roman" w:hAnsi="Times New Roman"/>
                <w:b/>
                <w:sz w:val="20"/>
                <w:szCs w:val="20"/>
              </w:rPr>
            </w:pPr>
            <w:r w:rsidRPr="00574632">
              <w:rPr>
                <w:rFonts w:ascii="Times New Roman" w:hAnsi="Times New Roman"/>
                <w:sz w:val="20"/>
                <w:szCs w:val="20"/>
              </w:rPr>
              <w:t>Подготовка доклада (сообщения или реферата): «</w:t>
            </w:r>
            <w:r w:rsidR="00867D5A">
              <w:rPr>
                <w:rFonts w:ascii="Times New Roman" w:hAnsi="Times New Roman"/>
                <w:sz w:val="20"/>
                <w:szCs w:val="20"/>
              </w:rPr>
              <w:t>Изобразительно-выразительный язык кинематографа и литературы</w:t>
            </w:r>
            <w:r w:rsidRPr="00574632">
              <w:rPr>
                <w:rFonts w:ascii="Times New Roman" w:hAnsi="Times New Roman"/>
                <w:sz w:val="20"/>
                <w:szCs w:val="20"/>
              </w:rPr>
              <w:t>»;</w:t>
            </w:r>
          </w:p>
        </w:tc>
        <w:tc>
          <w:tcPr>
            <w:tcW w:w="1001" w:type="dxa"/>
          </w:tcPr>
          <w:p w:rsidR="004A19EF" w:rsidRDefault="00D90825"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4A19EF" w:rsidRDefault="00D90825" w:rsidP="00C01D33">
            <w:pPr>
              <w:jc w:val="center"/>
              <w:rPr>
                <w:rFonts w:eastAsia="Calibri"/>
                <w:bCs/>
                <w:sz w:val="20"/>
                <w:szCs w:val="20"/>
              </w:rPr>
            </w:pPr>
            <w:r>
              <w:rPr>
                <w:rFonts w:eastAsia="Calibri"/>
                <w:bCs/>
                <w:sz w:val="20"/>
                <w:szCs w:val="20"/>
              </w:rPr>
              <w:t>2</w:t>
            </w:r>
          </w:p>
        </w:tc>
      </w:tr>
      <w:tr w:rsidR="008D749E" w:rsidRPr="00A67888" w:rsidTr="008D749E">
        <w:trPr>
          <w:cantSplit/>
          <w:trHeight w:val="20"/>
        </w:trPr>
        <w:tc>
          <w:tcPr>
            <w:tcW w:w="2805" w:type="dxa"/>
            <w:vMerge/>
          </w:tcPr>
          <w:p w:rsidR="008D749E" w:rsidRPr="00A67888" w:rsidRDefault="008D749E" w:rsidP="00C01D33">
            <w:pPr>
              <w:pStyle w:val="af7"/>
              <w:tabs>
                <w:tab w:val="left" w:pos="3615"/>
              </w:tabs>
              <w:spacing w:after="0"/>
              <w:jc w:val="right"/>
              <w:rPr>
                <w:rFonts w:ascii="Times New Roman" w:hAnsi="Times New Roman"/>
                <w:bCs/>
                <w:sz w:val="20"/>
                <w:szCs w:val="20"/>
              </w:rPr>
            </w:pPr>
          </w:p>
        </w:tc>
        <w:tc>
          <w:tcPr>
            <w:tcW w:w="945" w:type="dxa"/>
            <w:gridSpan w:val="6"/>
          </w:tcPr>
          <w:p w:rsidR="008D749E" w:rsidRPr="00FB2B75" w:rsidRDefault="00867D5A" w:rsidP="00C01D33">
            <w:pPr>
              <w:pStyle w:val="af7"/>
              <w:spacing w:after="0"/>
              <w:jc w:val="left"/>
              <w:rPr>
                <w:rFonts w:ascii="Times New Roman" w:hAnsi="Times New Roman"/>
                <w:sz w:val="20"/>
                <w:szCs w:val="20"/>
              </w:rPr>
            </w:pPr>
            <w:r>
              <w:rPr>
                <w:rFonts w:ascii="Times New Roman" w:hAnsi="Times New Roman"/>
                <w:sz w:val="20"/>
                <w:szCs w:val="20"/>
              </w:rPr>
              <w:t>4.</w:t>
            </w:r>
          </w:p>
        </w:tc>
        <w:tc>
          <w:tcPr>
            <w:tcW w:w="8253" w:type="dxa"/>
            <w:gridSpan w:val="3"/>
          </w:tcPr>
          <w:p w:rsidR="00867D5A" w:rsidRPr="004B70FC" w:rsidRDefault="00867D5A" w:rsidP="00867D5A">
            <w:pPr>
              <w:rPr>
                <w:b/>
                <w:sz w:val="20"/>
                <w:szCs w:val="20"/>
              </w:rPr>
            </w:pPr>
            <w:r w:rsidRPr="004B70FC">
              <w:rPr>
                <w:b/>
                <w:sz w:val="20"/>
                <w:szCs w:val="20"/>
              </w:rPr>
              <w:t>Александр Валентинович Вампилов (1937—1972) (4 час.)</w:t>
            </w:r>
          </w:p>
          <w:p w:rsidR="00867D5A" w:rsidRPr="004B70FC" w:rsidRDefault="00867D5A" w:rsidP="00867D5A">
            <w:pPr>
              <w:jc w:val="both"/>
              <w:rPr>
                <w:sz w:val="20"/>
                <w:szCs w:val="20"/>
              </w:rPr>
            </w:pPr>
            <w:r w:rsidRPr="004B70FC">
              <w:rPr>
                <w:sz w:val="20"/>
                <w:szCs w:val="20"/>
              </w:rPr>
              <w:t>Обзор жизни и творчества А.Вампилова. Проза А.Вампилова. Нравственная проблематика пьес А.Вампилова «Прошлым летом в Чулимске», «Старший сын».</w:t>
            </w:r>
          </w:p>
          <w:p w:rsidR="00867D5A" w:rsidRPr="004B70FC" w:rsidRDefault="00867D5A" w:rsidP="00867D5A">
            <w:pPr>
              <w:jc w:val="both"/>
              <w:rPr>
                <w:sz w:val="20"/>
                <w:szCs w:val="20"/>
              </w:rPr>
            </w:pPr>
            <w:r w:rsidRPr="004B70FC">
              <w:rPr>
                <w:sz w:val="20"/>
                <w:szCs w:val="20"/>
              </w:rPr>
              <w:t>Своеобразие драмы «Утиная охота». Композиция драмы. Характер главного героя. Система персонажей, особенности художественного конфликта. Пьеса «Провинциальные анекдоты». Гоголевские традиции в пьесе А.Вампилова «Провинциальные анекдоты». Утверждение добра, любви и милосердия — главный пафос драматургии А.Вампилова.</w:t>
            </w:r>
          </w:p>
          <w:p w:rsidR="00867D5A" w:rsidRPr="004B70FC" w:rsidRDefault="00867D5A" w:rsidP="00867D5A">
            <w:pPr>
              <w:jc w:val="both"/>
              <w:rPr>
                <w:sz w:val="20"/>
                <w:szCs w:val="20"/>
              </w:rPr>
            </w:pPr>
            <w:r w:rsidRPr="004B70FC">
              <w:rPr>
                <w:sz w:val="20"/>
                <w:szCs w:val="20"/>
              </w:rPr>
              <w:t>Для чтения и изучения. Драма «Утиная охота».</w:t>
            </w:r>
          </w:p>
          <w:p w:rsidR="00867D5A" w:rsidRPr="004B70FC" w:rsidRDefault="00867D5A" w:rsidP="00867D5A">
            <w:pPr>
              <w:jc w:val="both"/>
              <w:rPr>
                <w:sz w:val="20"/>
                <w:szCs w:val="20"/>
              </w:rPr>
            </w:pPr>
            <w:r w:rsidRPr="004B70FC">
              <w:rPr>
                <w:sz w:val="20"/>
                <w:szCs w:val="20"/>
              </w:rPr>
              <w:t>Для чтения и обсуждения (по выбору преподавателя). Драмы «Провинциальные</w:t>
            </w:r>
          </w:p>
          <w:p w:rsidR="00867D5A" w:rsidRPr="004B70FC" w:rsidRDefault="00867D5A" w:rsidP="00867D5A">
            <w:pPr>
              <w:jc w:val="both"/>
              <w:rPr>
                <w:sz w:val="20"/>
                <w:szCs w:val="20"/>
              </w:rPr>
            </w:pPr>
            <w:r w:rsidRPr="004B70FC">
              <w:rPr>
                <w:sz w:val="20"/>
                <w:szCs w:val="20"/>
              </w:rPr>
              <w:t>анекдоты», «Прошлым летом в Чулимске», «Старший сын».</w:t>
            </w:r>
          </w:p>
          <w:p w:rsidR="00867D5A" w:rsidRPr="004B70FC" w:rsidRDefault="00867D5A" w:rsidP="00867D5A">
            <w:pPr>
              <w:jc w:val="both"/>
              <w:rPr>
                <w:sz w:val="20"/>
                <w:szCs w:val="20"/>
              </w:rPr>
            </w:pPr>
            <w:r w:rsidRPr="004B70FC">
              <w:rPr>
                <w:sz w:val="20"/>
                <w:szCs w:val="20"/>
              </w:rPr>
              <w:t>Повторение. Н.В.Гоголь: «Нос», «Ревизор». Драматургия 1950—1980-х годов.</w:t>
            </w:r>
          </w:p>
          <w:p w:rsidR="00867D5A" w:rsidRPr="004B70FC" w:rsidRDefault="00867D5A" w:rsidP="00867D5A">
            <w:pPr>
              <w:jc w:val="both"/>
              <w:rPr>
                <w:sz w:val="20"/>
                <w:szCs w:val="20"/>
              </w:rPr>
            </w:pPr>
            <w:r w:rsidRPr="004B70FC">
              <w:rPr>
                <w:sz w:val="20"/>
                <w:szCs w:val="20"/>
              </w:rPr>
              <w:t>Теория литературы. Анекдот. Драма. Герой. Система персонажей. Конфликт.</w:t>
            </w:r>
          </w:p>
          <w:p w:rsidR="00867D5A" w:rsidRPr="004B70FC" w:rsidRDefault="00867D5A" w:rsidP="00867D5A">
            <w:pPr>
              <w:jc w:val="both"/>
              <w:rPr>
                <w:sz w:val="20"/>
                <w:szCs w:val="20"/>
              </w:rPr>
            </w:pPr>
            <w:r w:rsidRPr="004B70FC">
              <w:rPr>
                <w:sz w:val="20"/>
                <w:szCs w:val="20"/>
              </w:rPr>
              <w:t>Демонстрация. Кадры из экранизаций пьес А. Вампилова.</w:t>
            </w:r>
          </w:p>
          <w:p w:rsidR="008D749E" w:rsidRPr="00A67888" w:rsidRDefault="008D749E" w:rsidP="00C01D33">
            <w:pPr>
              <w:pStyle w:val="af7"/>
              <w:spacing w:after="0"/>
              <w:jc w:val="left"/>
              <w:rPr>
                <w:rFonts w:ascii="Times New Roman" w:hAnsi="Times New Roman"/>
                <w:b/>
                <w:sz w:val="20"/>
                <w:szCs w:val="20"/>
              </w:rPr>
            </w:pPr>
          </w:p>
        </w:tc>
        <w:tc>
          <w:tcPr>
            <w:tcW w:w="1001" w:type="dxa"/>
          </w:tcPr>
          <w:p w:rsidR="008D749E" w:rsidRDefault="00D90825" w:rsidP="00C01D33">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8D749E" w:rsidRDefault="00D90825" w:rsidP="00C01D33">
            <w:pPr>
              <w:jc w:val="center"/>
              <w:rPr>
                <w:rFonts w:eastAsia="Calibri"/>
                <w:bCs/>
                <w:sz w:val="20"/>
                <w:szCs w:val="20"/>
              </w:rPr>
            </w:pPr>
            <w:r>
              <w:rPr>
                <w:rFonts w:eastAsia="Calibri"/>
                <w:bCs/>
                <w:sz w:val="20"/>
                <w:szCs w:val="20"/>
              </w:rPr>
              <w:t>2</w:t>
            </w:r>
          </w:p>
        </w:tc>
      </w:tr>
      <w:tr w:rsidR="00867D5A" w:rsidRPr="00A67888" w:rsidTr="0036260D">
        <w:trPr>
          <w:cantSplit/>
          <w:trHeight w:val="20"/>
        </w:trPr>
        <w:tc>
          <w:tcPr>
            <w:tcW w:w="2805" w:type="dxa"/>
            <w:tcBorders>
              <w:top w:val="nil"/>
            </w:tcBorders>
          </w:tcPr>
          <w:p w:rsidR="00867D5A" w:rsidRPr="00A67888" w:rsidRDefault="00867D5A" w:rsidP="00C01D33">
            <w:pPr>
              <w:pStyle w:val="af7"/>
              <w:tabs>
                <w:tab w:val="left" w:pos="3615"/>
              </w:tabs>
              <w:spacing w:after="0"/>
              <w:jc w:val="right"/>
              <w:rPr>
                <w:rFonts w:ascii="Times New Roman" w:hAnsi="Times New Roman"/>
                <w:bCs/>
                <w:sz w:val="20"/>
                <w:szCs w:val="20"/>
              </w:rPr>
            </w:pPr>
          </w:p>
        </w:tc>
        <w:tc>
          <w:tcPr>
            <w:tcW w:w="9198" w:type="dxa"/>
            <w:gridSpan w:val="9"/>
          </w:tcPr>
          <w:p w:rsidR="00D90825" w:rsidRDefault="00D90825" w:rsidP="00D90825">
            <w:pPr>
              <w:pStyle w:val="af7"/>
              <w:spacing w:after="0"/>
              <w:jc w:val="left"/>
              <w:rPr>
                <w:b/>
                <w:sz w:val="20"/>
                <w:szCs w:val="20"/>
              </w:rPr>
            </w:pPr>
            <w:r w:rsidRPr="00523DBB">
              <w:rPr>
                <w:b/>
                <w:sz w:val="20"/>
                <w:szCs w:val="20"/>
              </w:rPr>
              <w:t>Самостоятельная внеаудиторная работа</w:t>
            </w:r>
          </w:p>
          <w:p w:rsidR="00867D5A" w:rsidRPr="004B70FC" w:rsidRDefault="00D90825" w:rsidP="00D90825">
            <w:pPr>
              <w:rPr>
                <w:b/>
                <w:sz w:val="20"/>
                <w:szCs w:val="20"/>
              </w:rPr>
            </w:pPr>
            <w:r w:rsidRPr="004B70FC">
              <w:rPr>
                <w:sz w:val="20"/>
                <w:szCs w:val="20"/>
              </w:rPr>
              <w:t>Подготовка доклада (сообщения или реферата):  «Гоголевские традиции в драматургии Вампилова»; «Мотив игры в пьесах А.Вампилова “Утиная охота” и А.Арбузова “Жестокие игры”».</w:t>
            </w:r>
          </w:p>
        </w:tc>
        <w:tc>
          <w:tcPr>
            <w:tcW w:w="1001" w:type="dxa"/>
          </w:tcPr>
          <w:p w:rsidR="00867D5A" w:rsidRDefault="00D90825"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867D5A" w:rsidRDefault="00D90825" w:rsidP="00C01D33">
            <w:pPr>
              <w:jc w:val="center"/>
              <w:rPr>
                <w:rFonts w:eastAsia="Calibri"/>
                <w:bCs/>
                <w:sz w:val="20"/>
                <w:szCs w:val="20"/>
              </w:rPr>
            </w:pPr>
            <w:r>
              <w:rPr>
                <w:rFonts w:eastAsia="Calibri"/>
                <w:bCs/>
                <w:sz w:val="20"/>
                <w:szCs w:val="20"/>
              </w:rPr>
              <w:t>2</w:t>
            </w:r>
          </w:p>
        </w:tc>
      </w:tr>
      <w:tr w:rsidR="00C01D33" w:rsidRPr="00A67888" w:rsidTr="00992562">
        <w:trPr>
          <w:cantSplit/>
          <w:trHeight w:val="323"/>
        </w:trPr>
        <w:tc>
          <w:tcPr>
            <w:tcW w:w="2805" w:type="dxa"/>
            <w:vMerge w:val="restart"/>
          </w:tcPr>
          <w:p w:rsidR="00C01D33" w:rsidRPr="00A67888" w:rsidRDefault="00C01D33" w:rsidP="00C01D33">
            <w:pPr>
              <w:jc w:val="both"/>
              <w:rPr>
                <w:b/>
                <w:sz w:val="20"/>
                <w:szCs w:val="20"/>
              </w:rPr>
            </w:pPr>
            <w:r w:rsidRPr="00A67888">
              <w:rPr>
                <w:b/>
                <w:sz w:val="20"/>
                <w:szCs w:val="20"/>
              </w:rPr>
              <w:t>Тема 2.6 Русское литературное зарубежье 1920—1990-х годов (три волны эмиграции)</w:t>
            </w:r>
          </w:p>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8" w:type="dxa"/>
            <w:gridSpan w:val="9"/>
          </w:tcPr>
          <w:p w:rsidR="00C01D33" w:rsidRPr="00A67888" w:rsidRDefault="00C01D33" w:rsidP="00C01D33">
            <w:pPr>
              <w:pStyle w:val="af7"/>
              <w:tabs>
                <w:tab w:val="left" w:pos="3615"/>
              </w:tabs>
              <w:spacing w:after="0"/>
              <w:jc w:val="left"/>
              <w:rPr>
                <w:rFonts w:ascii="Times New Roman" w:hAnsi="Times New Roman"/>
                <w:bCs/>
                <w:sz w:val="20"/>
                <w:szCs w:val="20"/>
              </w:rPr>
            </w:pPr>
            <w:r w:rsidRPr="00A67888">
              <w:rPr>
                <w:rFonts w:ascii="Times New Roman" w:hAnsi="Times New Roman"/>
                <w:b/>
                <w:bCs/>
                <w:sz w:val="20"/>
                <w:szCs w:val="20"/>
              </w:rPr>
              <w:t>Содержание учебного материала</w:t>
            </w:r>
          </w:p>
        </w:tc>
        <w:tc>
          <w:tcPr>
            <w:tcW w:w="1001" w:type="dxa"/>
          </w:tcPr>
          <w:p w:rsidR="00C01D33" w:rsidRPr="00A67888" w:rsidRDefault="00C01D33" w:rsidP="00C01D33">
            <w:pPr>
              <w:pStyle w:val="af7"/>
              <w:rPr>
                <w:rFonts w:ascii="Times New Roman" w:eastAsia="Calibri" w:hAnsi="Times New Roman"/>
                <w:b/>
                <w:bCs/>
                <w:sz w:val="20"/>
                <w:szCs w:val="20"/>
              </w:rPr>
            </w:pPr>
            <w:r w:rsidRPr="00A67888">
              <w:rPr>
                <w:rFonts w:ascii="Times New Roman" w:eastAsia="Calibri" w:hAnsi="Times New Roman"/>
                <w:b/>
                <w:bCs/>
                <w:sz w:val="20"/>
                <w:szCs w:val="20"/>
              </w:rPr>
              <w:t>2</w:t>
            </w:r>
          </w:p>
        </w:tc>
        <w:tc>
          <w:tcPr>
            <w:tcW w:w="1504" w:type="dxa"/>
            <w:shd w:val="clear" w:color="auto" w:fill="auto"/>
          </w:tcPr>
          <w:p w:rsidR="00C01D33" w:rsidRPr="00A67888" w:rsidRDefault="00C01D33" w:rsidP="00C01D33">
            <w:pPr>
              <w:jc w:val="center"/>
              <w:rPr>
                <w:rFonts w:eastAsia="Calibri"/>
                <w:bCs/>
                <w:sz w:val="20"/>
                <w:szCs w:val="20"/>
              </w:rPr>
            </w:pPr>
          </w:p>
        </w:tc>
      </w:tr>
      <w:tr w:rsidR="00C01D33" w:rsidRPr="00A67888" w:rsidTr="00992562">
        <w:trPr>
          <w:cantSplit/>
          <w:trHeight w:val="914"/>
        </w:trPr>
        <w:tc>
          <w:tcPr>
            <w:tcW w:w="2805" w:type="dxa"/>
            <w:vMerge/>
          </w:tcPr>
          <w:p w:rsidR="00C01D33" w:rsidRPr="00A67888" w:rsidRDefault="00C01D33" w:rsidP="00C01D33">
            <w:pPr>
              <w:jc w:val="both"/>
              <w:rPr>
                <w:b/>
                <w:sz w:val="20"/>
                <w:szCs w:val="20"/>
              </w:rPr>
            </w:pPr>
          </w:p>
        </w:tc>
        <w:tc>
          <w:tcPr>
            <w:tcW w:w="912" w:type="dxa"/>
            <w:gridSpan w:val="3"/>
          </w:tcPr>
          <w:p w:rsidR="00C01D33" w:rsidRPr="00A67888" w:rsidRDefault="00C01D33" w:rsidP="00C01D33">
            <w:pPr>
              <w:pStyle w:val="af7"/>
              <w:tabs>
                <w:tab w:val="left" w:pos="3615"/>
              </w:tabs>
              <w:spacing w:after="0"/>
              <w:rPr>
                <w:rFonts w:ascii="Times New Roman" w:hAnsi="Times New Roman"/>
                <w:bCs/>
                <w:sz w:val="20"/>
                <w:szCs w:val="20"/>
              </w:rPr>
            </w:pPr>
            <w:r w:rsidRPr="00A67888">
              <w:rPr>
                <w:rFonts w:ascii="Times New Roman" w:hAnsi="Times New Roman"/>
                <w:bCs/>
                <w:sz w:val="20"/>
                <w:szCs w:val="20"/>
              </w:rPr>
              <w:t>1.</w:t>
            </w:r>
          </w:p>
        </w:tc>
        <w:tc>
          <w:tcPr>
            <w:tcW w:w="8286" w:type="dxa"/>
            <w:gridSpan w:val="6"/>
          </w:tcPr>
          <w:p w:rsidR="00C01D33" w:rsidRPr="00A67888" w:rsidRDefault="00C01D33" w:rsidP="00C01D33">
            <w:pPr>
              <w:jc w:val="both"/>
              <w:rPr>
                <w:sz w:val="20"/>
                <w:szCs w:val="20"/>
              </w:rPr>
            </w:pPr>
            <w:r w:rsidRPr="00A67888">
              <w:rPr>
                <w:sz w:val="20"/>
                <w:szCs w:val="20"/>
              </w:rPr>
              <w:t>Первая волна эмиграции русских писателей. Характерные черты литературы русского зарубежья 1920—1930-х годов. Творчество И. Шмелева, Б. Зайцева, В. Набокова, Г. Газданова, Б. Поплавского. Вторая волна эмиграции русских писателей. Осмысление опыта сталинских репрессий и Великой Отечественной войны в литературе.</w:t>
            </w:r>
          </w:p>
          <w:p w:rsidR="00C01D33" w:rsidRPr="00A67888" w:rsidRDefault="00C01D33" w:rsidP="00C01D33">
            <w:pPr>
              <w:jc w:val="both"/>
              <w:rPr>
                <w:sz w:val="20"/>
                <w:szCs w:val="20"/>
              </w:rPr>
            </w:pPr>
            <w:r w:rsidRPr="00A67888">
              <w:rPr>
                <w:sz w:val="20"/>
                <w:szCs w:val="20"/>
              </w:rPr>
              <w:t>Творчество Б. Ширяева, Д. Кленовского, И. Елагина. Третья волна эмиграции. Возникновение диссидентского движения в СССР. Творчество И. Бродского, А. Синявского, Г. Владимова.</w:t>
            </w:r>
          </w:p>
          <w:p w:rsidR="00C01D33" w:rsidRPr="00A67888" w:rsidRDefault="00C01D33" w:rsidP="00C01D33">
            <w:pPr>
              <w:jc w:val="both"/>
              <w:rPr>
                <w:sz w:val="20"/>
                <w:szCs w:val="20"/>
              </w:rPr>
            </w:pPr>
            <w:r w:rsidRPr="00A67888">
              <w:rPr>
                <w:sz w:val="20"/>
                <w:szCs w:val="20"/>
              </w:rPr>
              <w:t>Для чтения и обсуждения (по выбору преподавателя) И.С. Шмелев. «Лето Господне», «Солнце мертвых». Б. К. Зайцев. «Странное путешествие». Г. Газданов. «Вечер у Клэр». В. Иванов. Произведения по выбору. З. Гиппиус. Произведения по выбору. Б.Ю. Поплавский. Произведения по выбору. Б. Ширяев. «Неугасимая лампада». И.В. Елагин (Матвеев). Произведения по выбору. Д.И. Кленовский (Крачковский). Произведения по выбору. И. Бродский. Произведения по выбору. А. Синявский. «Прогулки с Пушкиным».</w:t>
            </w:r>
          </w:p>
          <w:p w:rsidR="00C01D33" w:rsidRPr="00A67888" w:rsidRDefault="00C01D33" w:rsidP="00C01D33">
            <w:pPr>
              <w:jc w:val="both"/>
              <w:rPr>
                <w:sz w:val="20"/>
                <w:szCs w:val="20"/>
              </w:rPr>
            </w:pPr>
            <w:r w:rsidRPr="00A67888">
              <w:rPr>
                <w:sz w:val="20"/>
                <w:szCs w:val="20"/>
              </w:rPr>
              <w:t>Для чтения и изучения В. Набоков. Машенька.</w:t>
            </w:r>
          </w:p>
          <w:p w:rsidR="00C01D33" w:rsidRPr="00A67888" w:rsidRDefault="00C01D33" w:rsidP="00C01D33">
            <w:pPr>
              <w:jc w:val="both"/>
              <w:rPr>
                <w:sz w:val="20"/>
                <w:szCs w:val="20"/>
              </w:rPr>
            </w:pPr>
            <w:r w:rsidRPr="00A67888">
              <w:rPr>
                <w:sz w:val="20"/>
                <w:szCs w:val="20"/>
              </w:rPr>
              <w:t>Повторение. Поэзия и проза ХХ века.</w:t>
            </w:r>
          </w:p>
          <w:p w:rsidR="00C01D33" w:rsidRPr="00A67888" w:rsidRDefault="00C01D33" w:rsidP="00C01D33">
            <w:pPr>
              <w:pStyle w:val="af7"/>
              <w:tabs>
                <w:tab w:val="left" w:pos="3615"/>
              </w:tabs>
              <w:spacing w:after="0"/>
              <w:jc w:val="left"/>
              <w:rPr>
                <w:rFonts w:ascii="Times New Roman" w:hAnsi="Times New Roman"/>
                <w:bCs/>
                <w:sz w:val="20"/>
                <w:szCs w:val="20"/>
              </w:rPr>
            </w:pPr>
            <w:r w:rsidRPr="00A67888">
              <w:rPr>
                <w:rFonts w:ascii="Times New Roman" w:hAnsi="Times New Roman"/>
                <w:sz w:val="20"/>
                <w:szCs w:val="20"/>
              </w:rPr>
              <w:t>Теория литературы. Эпос. Лирика.</w:t>
            </w:r>
          </w:p>
        </w:tc>
        <w:tc>
          <w:tcPr>
            <w:tcW w:w="1001" w:type="dxa"/>
          </w:tcPr>
          <w:p w:rsidR="00C01D33" w:rsidRPr="00A67888" w:rsidRDefault="00C01D33" w:rsidP="00C01D33">
            <w:pPr>
              <w:pStyle w:val="af7"/>
              <w:rPr>
                <w:rFonts w:ascii="Times New Roman" w:eastAsia="Calibri" w:hAnsi="Times New Roman"/>
                <w:bCs/>
                <w:sz w:val="20"/>
                <w:szCs w:val="20"/>
              </w:rPr>
            </w:pPr>
            <w:r w:rsidRPr="00A67888">
              <w:rPr>
                <w:rFonts w:ascii="Times New Roman" w:eastAsia="Calibri" w:hAnsi="Times New Roman"/>
                <w:bCs/>
                <w:sz w:val="20"/>
                <w:szCs w:val="20"/>
              </w:rPr>
              <w:t>2</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C01D33" w:rsidRPr="00A67888" w:rsidTr="00992562">
        <w:trPr>
          <w:cantSplit/>
          <w:trHeight w:val="20"/>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8" w:type="dxa"/>
            <w:gridSpan w:val="9"/>
          </w:tcPr>
          <w:p w:rsidR="00C01D33" w:rsidRPr="00A67888" w:rsidRDefault="00C01D33" w:rsidP="00C01D33">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C01D33" w:rsidRPr="00A67888" w:rsidRDefault="00C01D33" w:rsidP="00C01D33">
            <w:pPr>
              <w:pStyle w:val="af7"/>
              <w:tabs>
                <w:tab w:val="left" w:pos="3615"/>
              </w:tabs>
              <w:spacing w:after="0"/>
              <w:jc w:val="left"/>
              <w:rPr>
                <w:rFonts w:ascii="Times New Roman" w:hAnsi="Times New Roman"/>
                <w:bCs/>
                <w:sz w:val="20"/>
                <w:szCs w:val="20"/>
              </w:rPr>
            </w:pPr>
            <w:r w:rsidRPr="00A67888">
              <w:rPr>
                <w:rFonts w:ascii="Times New Roman" w:hAnsi="Times New Roman"/>
                <w:sz w:val="20"/>
                <w:szCs w:val="20"/>
              </w:rPr>
              <w:t>Подготовка доклада (сообщения или реферата): «Духовная ценность писателей русского зарубежья старшего поколения (первая волна эмиграции)»; «История: три волны русской эмиграции».</w:t>
            </w:r>
          </w:p>
        </w:tc>
        <w:tc>
          <w:tcPr>
            <w:tcW w:w="1001" w:type="dxa"/>
          </w:tcPr>
          <w:p w:rsidR="00C01D33" w:rsidRPr="00A67888" w:rsidRDefault="00C01D33" w:rsidP="00C01D33">
            <w:pPr>
              <w:pStyle w:val="af7"/>
              <w:rPr>
                <w:rFonts w:ascii="Times New Roman" w:eastAsia="Calibri" w:hAnsi="Times New Roman"/>
                <w:bCs/>
                <w:sz w:val="20"/>
                <w:szCs w:val="20"/>
              </w:rPr>
            </w:pPr>
            <w:r w:rsidRPr="00A67888">
              <w:rPr>
                <w:rFonts w:ascii="Times New Roman" w:eastAsia="Calibri" w:hAnsi="Times New Roman"/>
                <w:bCs/>
                <w:sz w:val="20"/>
                <w:szCs w:val="20"/>
              </w:rPr>
              <w:t>1</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C01D33" w:rsidRPr="00A67888" w:rsidTr="00992562">
        <w:trPr>
          <w:cantSplit/>
          <w:trHeight w:val="300"/>
        </w:trPr>
        <w:tc>
          <w:tcPr>
            <w:tcW w:w="2805" w:type="dxa"/>
            <w:vMerge w:val="restart"/>
          </w:tcPr>
          <w:p w:rsidR="00C01D33" w:rsidRPr="00A67888" w:rsidRDefault="00C01D33" w:rsidP="00C01D33">
            <w:pPr>
              <w:jc w:val="both"/>
              <w:rPr>
                <w:b/>
                <w:sz w:val="20"/>
                <w:szCs w:val="20"/>
              </w:rPr>
            </w:pPr>
            <w:r w:rsidRPr="00A67888">
              <w:rPr>
                <w:b/>
                <w:sz w:val="20"/>
                <w:szCs w:val="20"/>
              </w:rPr>
              <w:t xml:space="preserve">Тема 2.7 Особенности </w:t>
            </w:r>
            <w:r w:rsidRPr="00A67888">
              <w:rPr>
                <w:b/>
                <w:sz w:val="20"/>
                <w:szCs w:val="20"/>
              </w:rPr>
              <w:lastRenderedPageBreak/>
              <w:t>развития литературы конца 1980—2000-х годов</w:t>
            </w:r>
          </w:p>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8" w:type="dxa"/>
            <w:gridSpan w:val="9"/>
          </w:tcPr>
          <w:p w:rsidR="00C01D33" w:rsidRPr="00A67888" w:rsidRDefault="00C01D33" w:rsidP="00C01D33">
            <w:pPr>
              <w:pStyle w:val="af7"/>
              <w:tabs>
                <w:tab w:val="left" w:pos="3615"/>
              </w:tabs>
              <w:spacing w:after="0"/>
              <w:jc w:val="left"/>
              <w:rPr>
                <w:rFonts w:ascii="Times New Roman" w:hAnsi="Times New Roman"/>
                <w:bCs/>
                <w:sz w:val="20"/>
                <w:szCs w:val="20"/>
              </w:rPr>
            </w:pPr>
            <w:r w:rsidRPr="00A67888">
              <w:rPr>
                <w:rFonts w:ascii="Times New Roman" w:hAnsi="Times New Roman"/>
                <w:b/>
                <w:bCs/>
                <w:sz w:val="20"/>
                <w:szCs w:val="20"/>
              </w:rPr>
              <w:lastRenderedPageBreak/>
              <w:t>Содержание учебного материала</w:t>
            </w:r>
          </w:p>
        </w:tc>
        <w:tc>
          <w:tcPr>
            <w:tcW w:w="1001" w:type="dxa"/>
          </w:tcPr>
          <w:p w:rsidR="00C01D33" w:rsidRPr="00A67888" w:rsidRDefault="00C01D33" w:rsidP="00C01D33">
            <w:pPr>
              <w:pStyle w:val="af7"/>
              <w:rPr>
                <w:rFonts w:ascii="Times New Roman" w:eastAsia="Calibri" w:hAnsi="Times New Roman"/>
                <w:b/>
                <w:bCs/>
                <w:sz w:val="20"/>
                <w:szCs w:val="20"/>
              </w:rPr>
            </w:pPr>
            <w:r>
              <w:rPr>
                <w:rFonts w:ascii="Times New Roman" w:eastAsia="Calibri" w:hAnsi="Times New Roman"/>
                <w:b/>
                <w:bCs/>
                <w:sz w:val="20"/>
                <w:szCs w:val="20"/>
              </w:rPr>
              <w:t>9</w:t>
            </w:r>
          </w:p>
        </w:tc>
        <w:tc>
          <w:tcPr>
            <w:tcW w:w="1504" w:type="dxa"/>
            <w:shd w:val="clear" w:color="auto" w:fill="auto"/>
          </w:tcPr>
          <w:p w:rsidR="00C01D33" w:rsidRPr="00A67888" w:rsidRDefault="00C01D33" w:rsidP="00C01D33">
            <w:pPr>
              <w:jc w:val="center"/>
              <w:rPr>
                <w:rFonts w:eastAsia="Calibri"/>
                <w:bCs/>
                <w:sz w:val="20"/>
                <w:szCs w:val="20"/>
              </w:rPr>
            </w:pPr>
          </w:p>
        </w:tc>
      </w:tr>
      <w:tr w:rsidR="00C01D33" w:rsidRPr="00A67888" w:rsidTr="00992562">
        <w:trPr>
          <w:cantSplit/>
          <w:trHeight w:val="600"/>
        </w:trPr>
        <w:tc>
          <w:tcPr>
            <w:tcW w:w="2805" w:type="dxa"/>
            <w:vMerge/>
          </w:tcPr>
          <w:p w:rsidR="00C01D33" w:rsidRPr="00A67888" w:rsidRDefault="00C01D33" w:rsidP="00C01D33">
            <w:pPr>
              <w:jc w:val="both"/>
              <w:rPr>
                <w:b/>
                <w:sz w:val="20"/>
                <w:szCs w:val="20"/>
              </w:rPr>
            </w:pPr>
          </w:p>
        </w:tc>
        <w:tc>
          <w:tcPr>
            <w:tcW w:w="912" w:type="dxa"/>
            <w:gridSpan w:val="3"/>
          </w:tcPr>
          <w:p w:rsidR="00C01D33" w:rsidRPr="00A67888" w:rsidRDefault="00C01D33" w:rsidP="00C01D33">
            <w:pPr>
              <w:pStyle w:val="af7"/>
              <w:tabs>
                <w:tab w:val="left" w:pos="3615"/>
              </w:tabs>
              <w:spacing w:after="0"/>
              <w:rPr>
                <w:rFonts w:ascii="Times New Roman" w:hAnsi="Times New Roman"/>
                <w:bCs/>
                <w:sz w:val="20"/>
                <w:szCs w:val="20"/>
              </w:rPr>
            </w:pPr>
            <w:r w:rsidRPr="00A67888">
              <w:rPr>
                <w:rFonts w:ascii="Times New Roman" w:hAnsi="Times New Roman"/>
                <w:bCs/>
                <w:sz w:val="20"/>
                <w:szCs w:val="20"/>
              </w:rPr>
              <w:t>1.</w:t>
            </w:r>
          </w:p>
        </w:tc>
        <w:tc>
          <w:tcPr>
            <w:tcW w:w="8286" w:type="dxa"/>
            <w:gridSpan w:val="6"/>
          </w:tcPr>
          <w:p w:rsidR="00C01D33" w:rsidRPr="00A67888" w:rsidRDefault="00C01D33" w:rsidP="00C01D33">
            <w:pPr>
              <w:jc w:val="both"/>
              <w:rPr>
                <w:sz w:val="20"/>
                <w:szCs w:val="20"/>
              </w:rPr>
            </w:pPr>
            <w:r w:rsidRPr="00AB47D3">
              <w:rPr>
                <w:b/>
                <w:sz w:val="20"/>
                <w:szCs w:val="20"/>
              </w:rPr>
              <w:t>Общественно-культурная ситуация в России конца ХХ — начала ХХI века.</w:t>
            </w:r>
            <w:r w:rsidRPr="00A67888">
              <w:rPr>
                <w:sz w:val="20"/>
                <w:szCs w:val="20"/>
              </w:rPr>
              <w:t xml:space="preserve"> Смешение разных идеологических и эстетических ориентиров. Всплеск антитоталитарных настроений на рубеже 1980—1990-х годов.</w:t>
            </w:r>
            <w:r w:rsidR="005A5F6C">
              <w:rPr>
                <w:sz w:val="20"/>
                <w:szCs w:val="20"/>
              </w:rPr>
              <w:t xml:space="preserve"> «Задержанная» и «возвращенная» литература.</w:t>
            </w:r>
          </w:p>
          <w:p w:rsidR="00C01D33" w:rsidRPr="00A67888" w:rsidRDefault="00C01D33" w:rsidP="00C01D33">
            <w:pPr>
              <w:jc w:val="both"/>
              <w:rPr>
                <w:sz w:val="20"/>
                <w:szCs w:val="20"/>
              </w:rPr>
            </w:pPr>
            <w:r w:rsidRPr="00A67888">
              <w:rPr>
                <w:sz w:val="20"/>
                <w:szCs w:val="20"/>
              </w:rPr>
              <w:t>Повторение. Проза, поэзия, драматургия 1950—1980-х годов.</w:t>
            </w:r>
          </w:p>
          <w:p w:rsidR="00C01D33" w:rsidRPr="00A67888" w:rsidRDefault="00C01D33" w:rsidP="00C01D33">
            <w:pPr>
              <w:pStyle w:val="af7"/>
              <w:tabs>
                <w:tab w:val="left" w:pos="3615"/>
              </w:tabs>
              <w:spacing w:after="0"/>
              <w:jc w:val="left"/>
              <w:rPr>
                <w:rFonts w:ascii="Times New Roman" w:hAnsi="Times New Roman"/>
                <w:sz w:val="20"/>
                <w:szCs w:val="20"/>
              </w:rPr>
            </w:pPr>
            <w:r w:rsidRPr="00A67888">
              <w:rPr>
                <w:rFonts w:ascii="Times New Roman" w:hAnsi="Times New Roman"/>
                <w:sz w:val="20"/>
                <w:szCs w:val="20"/>
              </w:rPr>
              <w:t>Теория литературы.  Литературное направление. Художественный метод. Постмодернизм. Демонстрация. Живопись, музыка, архитектура 1980—2000-х годов.</w:t>
            </w:r>
          </w:p>
          <w:p w:rsidR="00C01D33" w:rsidRPr="00A67888" w:rsidRDefault="00C01D33" w:rsidP="00C01D33">
            <w:pPr>
              <w:jc w:val="both"/>
              <w:rPr>
                <w:sz w:val="20"/>
                <w:szCs w:val="20"/>
              </w:rPr>
            </w:pPr>
            <w:r w:rsidRPr="00A67888">
              <w:rPr>
                <w:sz w:val="20"/>
                <w:szCs w:val="20"/>
              </w:rPr>
              <w:t>Произведения А. Солженицына, А. Бека, А. Рыбакова, В. Дудинцева, В. Войновича. Для чтения и обсуждения (по выбору преподавателя)</w:t>
            </w:r>
          </w:p>
          <w:p w:rsidR="00C01D33" w:rsidRPr="00A67888" w:rsidRDefault="00850942" w:rsidP="00C01D33">
            <w:pPr>
              <w:rPr>
                <w:sz w:val="20"/>
                <w:szCs w:val="20"/>
              </w:rPr>
            </w:pPr>
            <w:r w:rsidRPr="00850942">
              <w:rPr>
                <w:sz w:val="20"/>
                <w:szCs w:val="20"/>
              </w:rPr>
              <w:t>А. Рыбаков. «Дети Арбата».</w:t>
            </w:r>
            <w:r w:rsidRPr="00A67888">
              <w:rPr>
                <w:sz w:val="20"/>
                <w:szCs w:val="20"/>
              </w:rPr>
              <w:t xml:space="preserve"> В. Дудинцев. «Белые одежды». А. Солженицын. Рассказы. В. Распутин. Рассказы.</w:t>
            </w:r>
          </w:p>
        </w:tc>
        <w:tc>
          <w:tcPr>
            <w:tcW w:w="1001" w:type="dxa"/>
          </w:tcPr>
          <w:p w:rsidR="00C01D33" w:rsidRPr="00A67888" w:rsidRDefault="00C01D33" w:rsidP="00C01D33">
            <w:pPr>
              <w:pStyle w:val="af7"/>
              <w:rPr>
                <w:rFonts w:ascii="Times New Roman" w:eastAsia="Calibri" w:hAnsi="Times New Roman"/>
                <w:bCs/>
                <w:sz w:val="20"/>
                <w:szCs w:val="20"/>
              </w:rPr>
            </w:pPr>
            <w:r w:rsidRPr="00A67888">
              <w:rPr>
                <w:rFonts w:ascii="Times New Roman" w:eastAsia="Calibri" w:hAnsi="Times New Roman"/>
                <w:bCs/>
                <w:sz w:val="20"/>
                <w:szCs w:val="20"/>
              </w:rPr>
              <w:t>2</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C01D33" w:rsidRPr="00A67888" w:rsidTr="00F10571">
        <w:trPr>
          <w:cantSplit/>
          <w:trHeight w:val="600"/>
        </w:trPr>
        <w:tc>
          <w:tcPr>
            <w:tcW w:w="2805" w:type="dxa"/>
            <w:vMerge/>
          </w:tcPr>
          <w:p w:rsidR="00C01D33" w:rsidRPr="00A67888" w:rsidRDefault="00C01D33" w:rsidP="00C01D33">
            <w:pPr>
              <w:jc w:val="both"/>
              <w:rPr>
                <w:b/>
                <w:sz w:val="20"/>
                <w:szCs w:val="20"/>
              </w:rPr>
            </w:pPr>
          </w:p>
        </w:tc>
        <w:tc>
          <w:tcPr>
            <w:tcW w:w="9198" w:type="dxa"/>
            <w:gridSpan w:val="9"/>
          </w:tcPr>
          <w:p w:rsidR="00C01D33" w:rsidRPr="00A67888" w:rsidRDefault="00C01D33" w:rsidP="00C01D33">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C01D33" w:rsidRPr="00A67888" w:rsidRDefault="00C01D33" w:rsidP="00C01D33">
            <w:pPr>
              <w:pStyle w:val="af7"/>
              <w:tabs>
                <w:tab w:val="left" w:pos="3615"/>
              </w:tabs>
              <w:spacing w:after="0"/>
              <w:jc w:val="left"/>
              <w:rPr>
                <w:rFonts w:ascii="Times New Roman" w:hAnsi="Times New Roman"/>
                <w:bCs/>
                <w:sz w:val="20"/>
                <w:szCs w:val="20"/>
              </w:rPr>
            </w:pPr>
            <w:r w:rsidRPr="00A67888">
              <w:rPr>
                <w:rFonts w:ascii="Times New Roman" w:hAnsi="Times New Roman"/>
                <w:sz w:val="20"/>
                <w:szCs w:val="20"/>
              </w:rPr>
              <w:t>Подготовка доклада (сообщения или реферата): «Фантастика в современной литературе».</w:t>
            </w:r>
          </w:p>
        </w:tc>
        <w:tc>
          <w:tcPr>
            <w:tcW w:w="1001" w:type="dxa"/>
          </w:tcPr>
          <w:p w:rsidR="00C01D33" w:rsidRPr="00A67888" w:rsidRDefault="00C01D33" w:rsidP="00C01D33">
            <w:pPr>
              <w:pStyle w:val="af7"/>
              <w:rPr>
                <w:rFonts w:ascii="Times New Roman" w:eastAsia="Calibri" w:hAnsi="Times New Roman"/>
                <w:bCs/>
                <w:sz w:val="20"/>
                <w:szCs w:val="20"/>
              </w:rPr>
            </w:pPr>
            <w:r w:rsidRPr="00A67888">
              <w:rPr>
                <w:rFonts w:ascii="Times New Roman" w:eastAsia="Calibri" w:hAnsi="Times New Roman"/>
                <w:bCs/>
                <w:sz w:val="20"/>
                <w:szCs w:val="20"/>
              </w:rPr>
              <w:t>1</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C01D33" w:rsidRPr="00A67888" w:rsidTr="00992562">
        <w:trPr>
          <w:cantSplit/>
          <w:trHeight w:val="600"/>
        </w:trPr>
        <w:tc>
          <w:tcPr>
            <w:tcW w:w="2805" w:type="dxa"/>
            <w:vMerge/>
          </w:tcPr>
          <w:p w:rsidR="00C01D33" w:rsidRPr="00A67888" w:rsidRDefault="00C01D33" w:rsidP="00C01D33">
            <w:pPr>
              <w:jc w:val="both"/>
              <w:rPr>
                <w:b/>
                <w:sz w:val="20"/>
                <w:szCs w:val="20"/>
              </w:rPr>
            </w:pPr>
          </w:p>
        </w:tc>
        <w:tc>
          <w:tcPr>
            <w:tcW w:w="912" w:type="dxa"/>
            <w:gridSpan w:val="3"/>
          </w:tcPr>
          <w:p w:rsidR="00C01D33" w:rsidRPr="00A67888" w:rsidRDefault="00C01D33" w:rsidP="00C01D33">
            <w:pPr>
              <w:pStyle w:val="af7"/>
              <w:tabs>
                <w:tab w:val="left" w:pos="3615"/>
              </w:tabs>
              <w:spacing w:after="0"/>
              <w:rPr>
                <w:rFonts w:ascii="Times New Roman" w:hAnsi="Times New Roman"/>
                <w:bCs/>
                <w:sz w:val="20"/>
                <w:szCs w:val="20"/>
              </w:rPr>
            </w:pPr>
            <w:r>
              <w:rPr>
                <w:rFonts w:ascii="Times New Roman" w:hAnsi="Times New Roman"/>
                <w:bCs/>
                <w:sz w:val="20"/>
                <w:szCs w:val="20"/>
              </w:rPr>
              <w:t>2.</w:t>
            </w:r>
          </w:p>
        </w:tc>
        <w:tc>
          <w:tcPr>
            <w:tcW w:w="8286" w:type="dxa"/>
            <w:gridSpan w:val="6"/>
          </w:tcPr>
          <w:p w:rsidR="00C01D33" w:rsidRPr="00A67888" w:rsidRDefault="00850942" w:rsidP="00C01D33">
            <w:pPr>
              <w:jc w:val="both"/>
              <w:rPr>
                <w:sz w:val="20"/>
                <w:szCs w:val="20"/>
              </w:rPr>
            </w:pPr>
            <w:r>
              <w:rPr>
                <w:b/>
                <w:sz w:val="20"/>
                <w:szCs w:val="20"/>
              </w:rPr>
              <w:t xml:space="preserve">Отражение постмодернистского мироощущения в современной литературе. </w:t>
            </w:r>
            <w:r w:rsidRPr="00850942">
              <w:rPr>
                <w:sz w:val="20"/>
                <w:szCs w:val="20"/>
              </w:rPr>
              <w:t>Основные направления</w:t>
            </w:r>
            <w:r>
              <w:rPr>
                <w:sz w:val="20"/>
                <w:szCs w:val="20"/>
              </w:rPr>
              <w:t xml:space="preserve"> развития современной литературы.</w:t>
            </w:r>
            <w:r w:rsidRPr="00A67888">
              <w:rPr>
                <w:sz w:val="20"/>
                <w:szCs w:val="20"/>
              </w:rPr>
              <w:t xml:space="preserve"> Проза А.Солженицына, В.Распутина, Ф.Искандера, Ю.Коваля, В.Маканина, С.Алексиевич, О.Ермакова, В.Астафьева, Г.Владимова, Л.Петрушевской, В.Пьецуха, Т.Толстой и др. С.Довлатов. Рассказы. В.Войнович. «Москва-2042». В.Маканин. «Лаз». А.Ким. «Белка». А.Варламов. Рассказы. В.Пелевин. «Желтая стрела», «Принц Госплана Т.Толстая. Рассказы. Л.Петрушевская. Рассказы. В.Пьецух. «Новая московская философия». О.Ермаков. «Афганские рассказы». В. Астафьев. «Прокляты и убиты». Г. Владимов. «Генерал и его армия».</w:t>
            </w:r>
          </w:p>
        </w:tc>
        <w:tc>
          <w:tcPr>
            <w:tcW w:w="1001" w:type="dxa"/>
          </w:tcPr>
          <w:p w:rsidR="00C01D33" w:rsidRPr="00A67888" w:rsidRDefault="00F84B6C" w:rsidP="00C01D33">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C01D33" w:rsidRPr="00A67888" w:rsidRDefault="00C01D33" w:rsidP="00C01D33">
            <w:pPr>
              <w:jc w:val="center"/>
              <w:rPr>
                <w:rFonts w:eastAsia="Calibri"/>
                <w:bCs/>
                <w:sz w:val="20"/>
                <w:szCs w:val="20"/>
              </w:rPr>
            </w:pPr>
            <w:r>
              <w:rPr>
                <w:rFonts w:eastAsia="Calibri"/>
                <w:bCs/>
                <w:sz w:val="20"/>
                <w:szCs w:val="20"/>
              </w:rPr>
              <w:t>2</w:t>
            </w:r>
          </w:p>
        </w:tc>
      </w:tr>
      <w:tr w:rsidR="00C01D33" w:rsidRPr="00A67888" w:rsidTr="00992562">
        <w:trPr>
          <w:cantSplit/>
          <w:trHeight w:val="352"/>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8" w:type="dxa"/>
            <w:gridSpan w:val="9"/>
          </w:tcPr>
          <w:p w:rsidR="00C01D33" w:rsidRPr="00A67888" w:rsidRDefault="00C01D33" w:rsidP="00C01D33">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C01D33" w:rsidRPr="00A67888" w:rsidRDefault="00F84B6C" w:rsidP="00C01D33">
            <w:pPr>
              <w:pStyle w:val="af7"/>
              <w:tabs>
                <w:tab w:val="left" w:pos="3615"/>
              </w:tabs>
              <w:spacing w:after="0"/>
              <w:jc w:val="left"/>
              <w:rPr>
                <w:rFonts w:ascii="Times New Roman" w:hAnsi="Times New Roman"/>
                <w:bCs/>
                <w:sz w:val="20"/>
                <w:szCs w:val="20"/>
              </w:rPr>
            </w:pPr>
            <w:r>
              <w:rPr>
                <w:rFonts w:ascii="Times New Roman" w:hAnsi="Times New Roman"/>
                <w:bCs/>
                <w:sz w:val="20"/>
                <w:szCs w:val="20"/>
              </w:rPr>
              <w:t>Сочинение-о</w:t>
            </w:r>
            <w:r w:rsidR="00C01D33">
              <w:rPr>
                <w:rFonts w:ascii="Times New Roman" w:hAnsi="Times New Roman"/>
                <w:bCs/>
                <w:sz w:val="20"/>
                <w:szCs w:val="20"/>
              </w:rPr>
              <w:t xml:space="preserve">тзыв </w:t>
            </w:r>
            <w:r>
              <w:rPr>
                <w:rFonts w:ascii="Times New Roman" w:hAnsi="Times New Roman"/>
                <w:bCs/>
                <w:sz w:val="20"/>
                <w:szCs w:val="20"/>
              </w:rPr>
              <w:t>о</w:t>
            </w:r>
            <w:r w:rsidR="00C01D33">
              <w:rPr>
                <w:rFonts w:ascii="Times New Roman" w:hAnsi="Times New Roman"/>
                <w:bCs/>
                <w:sz w:val="20"/>
                <w:szCs w:val="20"/>
              </w:rPr>
              <w:t xml:space="preserve"> прочитанн</w:t>
            </w:r>
            <w:r>
              <w:rPr>
                <w:rFonts w:ascii="Times New Roman" w:hAnsi="Times New Roman"/>
                <w:bCs/>
                <w:sz w:val="20"/>
                <w:szCs w:val="20"/>
              </w:rPr>
              <w:t>ой</w:t>
            </w:r>
            <w:r w:rsidR="00C01D33">
              <w:rPr>
                <w:rFonts w:ascii="Times New Roman" w:hAnsi="Times New Roman"/>
                <w:bCs/>
                <w:sz w:val="20"/>
                <w:szCs w:val="20"/>
              </w:rPr>
              <w:t xml:space="preserve"> книг</w:t>
            </w:r>
            <w:r>
              <w:rPr>
                <w:rFonts w:ascii="Times New Roman" w:hAnsi="Times New Roman"/>
                <w:bCs/>
                <w:sz w:val="20"/>
                <w:szCs w:val="20"/>
              </w:rPr>
              <w:t>е</w:t>
            </w:r>
            <w:r w:rsidR="00C01D33">
              <w:rPr>
                <w:rFonts w:ascii="Times New Roman" w:hAnsi="Times New Roman"/>
                <w:bCs/>
                <w:sz w:val="20"/>
                <w:szCs w:val="20"/>
              </w:rPr>
              <w:t>.</w:t>
            </w:r>
          </w:p>
        </w:tc>
        <w:tc>
          <w:tcPr>
            <w:tcW w:w="1001" w:type="dxa"/>
          </w:tcPr>
          <w:p w:rsidR="00C01D33" w:rsidRPr="00A67888"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C01D33" w:rsidRPr="00A67888" w:rsidRDefault="00C01D33" w:rsidP="00C01D33">
            <w:pPr>
              <w:jc w:val="center"/>
              <w:rPr>
                <w:rFonts w:eastAsia="Calibri"/>
                <w:bCs/>
                <w:sz w:val="20"/>
                <w:szCs w:val="20"/>
              </w:rPr>
            </w:pPr>
            <w:r>
              <w:rPr>
                <w:rFonts w:eastAsia="Calibri"/>
                <w:bCs/>
                <w:sz w:val="20"/>
                <w:szCs w:val="20"/>
              </w:rPr>
              <w:t>2</w:t>
            </w:r>
          </w:p>
        </w:tc>
      </w:tr>
      <w:tr w:rsidR="00C01D33" w:rsidRPr="00A67888" w:rsidTr="00992562">
        <w:trPr>
          <w:cantSplit/>
          <w:trHeight w:val="365"/>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2" w:type="dxa"/>
            <w:gridSpan w:val="3"/>
          </w:tcPr>
          <w:p w:rsidR="00C01D33" w:rsidRPr="00A67888" w:rsidRDefault="00C01D33" w:rsidP="00C01D33">
            <w:pPr>
              <w:pStyle w:val="af7"/>
              <w:tabs>
                <w:tab w:val="left" w:pos="3615"/>
              </w:tabs>
              <w:spacing w:after="0"/>
              <w:rPr>
                <w:rFonts w:ascii="Times New Roman" w:hAnsi="Times New Roman"/>
                <w:bCs/>
                <w:sz w:val="20"/>
                <w:szCs w:val="20"/>
              </w:rPr>
            </w:pPr>
            <w:r>
              <w:rPr>
                <w:rFonts w:ascii="Times New Roman" w:hAnsi="Times New Roman"/>
                <w:bCs/>
                <w:sz w:val="20"/>
                <w:szCs w:val="20"/>
              </w:rPr>
              <w:t>3</w:t>
            </w:r>
            <w:r w:rsidRPr="00A67888">
              <w:rPr>
                <w:rFonts w:ascii="Times New Roman" w:hAnsi="Times New Roman"/>
                <w:bCs/>
                <w:sz w:val="20"/>
                <w:szCs w:val="20"/>
              </w:rPr>
              <w:t>.</w:t>
            </w:r>
          </w:p>
        </w:tc>
        <w:tc>
          <w:tcPr>
            <w:tcW w:w="8286" w:type="dxa"/>
            <w:gridSpan w:val="6"/>
          </w:tcPr>
          <w:p w:rsidR="00C01D33" w:rsidRPr="00A67888" w:rsidRDefault="00850942" w:rsidP="00C01D33">
            <w:pPr>
              <w:pStyle w:val="af7"/>
              <w:tabs>
                <w:tab w:val="left" w:pos="3615"/>
              </w:tabs>
              <w:jc w:val="left"/>
              <w:rPr>
                <w:rFonts w:ascii="Times New Roman" w:hAnsi="Times New Roman"/>
                <w:bCs/>
                <w:sz w:val="20"/>
                <w:szCs w:val="20"/>
              </w:rPr>
            </w:pPr>
            <w:r w:rsidRPr="000E2799">
              <w:rPr>
                <w:rFonts w:ascii="Times New Roman" w:hAnsi="Times New Roman"/>
                <w:b/>
                <w:sz w:val="20"/>
                <w:szCs w:val="20"/>
              </w:rPr>
              <w:t>Духовная поэзия</w:t>
            </w:r>
            <w:r>
              <w:rPr>
                <w:rFonts w:ascii="Times New Roman" w:hAnsi="Times New Roman"/>
                <w:sz w:val="20"/>
                <w:szCs w:val="20"/>
              </w:rPr>
              <w:t xml:space="preserve"> С. Аверинцева, И. Рату</w:t>
            </w:r>
            <w:r w:rsidR="000E2799">
              <w:rPr>
                <w:rFonts w:ascii="Times New Roman" w:hAnsi="Times New Roman"/>
                <w:sz w:val="20"/>
                <w:szCs w:val="20"/>
              </w:rPr>
              <w:t>шинской, Н. Горбаневской и др.</w:t>
            </w:r>
          </w:p>
        </w:tc>
        <w:tc>
          <w:tcPr>
            <w:tcW w:w="1001" w:type="dxa"/>
          </w:tcPr>
          <w:p w:rsidR="00C01D33" w:rsidRPr="00A67888"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2</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C01D33" w:rsidRPr="00A67888" w:rsidTr="00992562">
        <w:trPr>
          <w:cantSplit/>
          <w:trHeight w:val="365"/>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8" w:type="dxa"/>
            <w:gridSpan w:val="9"/>
          </w:tcPr>
          <w:p w:rsidR="00C01D33" w:rsidRPr="00A67888" w:rsidRDefault="00C01D33" w:rsidP="00C01D33">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C01D33" w:rsidRPr="00A67888" w:rsidRDefault="00C01D33" w:rsidP="00C01D33">
            <w:pPr>
              <w:pStyle w:val="af7"/>
              <w:tabs>
                <w:tab w:val="left" w:pos="3615"/>
              </w:tabs>
              <w:jc w:val="left"/>
              <w:rPr>
                <w:rFonts w:ascii="Times New Roman" w:hAnsi="Times New Roman"/>
                <w:sz w:val="20"/>
                <w:szCs w:val="20"/>
              </w:rPr>
            </w:pPr>
            <w:r w:rsidRPr="00A67888">
              <w:rPr>
                <w:rFonts w:ascii="Times New Roman" w:hAnsi="Times New Roman"/>
                <w:sz w:val="20"/>
                <w:szCs w:val="20"/>
              </w:rPr>
              <w:t>Анализ п</w:t>
            </w:r>
            <w:r w:rsidR="000E2799">
              <w:rPr>
                <w:rFonts w:ascii="Times New Roman" w:hAnsi="Times New Roman"/>
                <w:sz w:val="20"/>
                <w:szCs w:val="20"/>
              </w:rPr>
              <w:t>оэтического текста</w:t>
            </w:r>
          </w:p>
        </w:tc>
        <w:tc>
          <w:tcPr>
            <w:tcW w:w="1001" w:type="dxa"/>
          </w:tcPr>
          <w:p w:rsidR="00C01D33" w:rsidRPr="00A67888" w:rsidRDefault="00C01D33" w:rsidP="00C01D33">
            <w:pPr>
              <w:pStyle w:val="af7"/>
              <w:rPr>
                <w:rFonts w:ascii="Times New Roman" w:eastAsia="Calibri" w:hAnsi="Times New Roman"/>
                <w:bCs/>
                <w:sz w:val="20"/>
                <w:szCs w:val="20"/>
              </w:rPr>
            </w:pPr>
            <w:r w:rsidRPr="00A67888">
              <w:rPr>
                <w:rFonts w:ascii="Times New Roman" w:eastAsia="Calibri" w:hAnsi="Times New Roman"/>
                <w:bCs/>
                <w:sz w:val="20"/>
                <w:szCs w:val="20"/>
              </w:rPr>
              <w:t>1</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C01D33" w:rsidRPr="00A67888" w:rsidTr="00992562">
        <w:trPr>
          <w:cantSplit/>
          <w:trHeight w:val="20"/>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8" w:type="dxa"/>
            <w:gridSpan w:val="9"/>
          </w:tcPr>
          <w:p w:rsidR="00C01D33" w:rsidRPr="00A67888" w:rsidRDefault="00C01D33" w:rsidP="00C01D33">
            <w:pPr>
              <w:pStyle w:val="af7"/>
              <w:tabs>
                <w:tab w:val="left" w:pos="3615"/>
              </w:tabs>
              <w:spacing w:after="0"/>
              <w:jc w:val="left"/>
              <w:rPr>
                <w:rFonts w:ascii="Times New Roman" w:hAnsi="Times New Roman"/>
                <w:bCs/>
                <w:sz w:val="20"/>
                <w:szCs w:val="20"/>
              </w:rPr>
            </w:pPr>
            <w:r w:rsidRPr="00A67888">
              <w:rPr>
                <w:rFonts w:ascii="Times New Roman" w:hAnsi="Times New Roman"/>
                <w:b/>
                <w:sz w:val="20"/>
                <w:szCs w:val="20"/>
              </w:rPr>
              <w:t>Практические занятия</w:t>
            </w:r>
          </w:p>
        </w:tc>
        <w:tc>
          <w:tcPr>
            <w:tcW w:w="1001" w:type="dxa"/>
          </w:tcPr>
          <w:p w:rsidR="00C01D33" w:rsidRPr="00A67888" w:rsidRDefault="001A2875" w:rsidP="00C01D33">
            <w:pPr>
              <w:pStyle w:val="af7"/>
              <w:rPr>
                <w:rFonts w:ascii="Times New Roman" w:eastAsia="Calibri" w:hAnsi="Times New Roman"/>
                <w:b/>
                <w:bCs/>
                <w:sz w:val="20"/>
                <w:szCs w:val="20"/>
              </w:rPr>
            </w:pPr>
            <w:r>
              <w:rPr>
                <w:rFonts w:ascii="Times New Roman" w:eastAsia="Calibri" w:hAnsi="Times New Roman"/>
                <w:b/>
                <w:bCs/>
                <w:sz w:val="20"/>
                <w:szCs w:val="20"/>
              </w:rPr>
              <w:t>3</w:t>
            </w:r>
          </w:p>
        </w:tc>
        <w:tc>
          <w:tcPr>
            <w:tcW w:w="1504" w:type="dxa"/>
            <w:shd w:val="clear" w:color="auto" w:fill="auto"/>
          </w:tcPr>
          <w:p w:rsidR="00C01D33" w:rsidRPr="00A67888" w:rsidRDefault="00C01D33" w:rsidP="00C01D33">
            <w:pPr>
              <w:jc w:val="center"/>
              <w:rPr>
                <w:rFonts w:eastAsia="Calibri"/>
                <w:bCs/>
                <w:sz w:val="20"/>
                <w:szCs w:val="20"/>
              </w:rPr>
            </w:pPr>
          </w:p>
        </w:tc>
      </w:tr>
      <w:tr w:rsidR="00C01D33" w:rsidRPr="00A67888" w:rsidTr="00992562">
        <w:trPr>
          <w:cantSplit/>
          <w:trHeight w:val="20"/>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2" w:type="dxa"/>
            <w:gridSpan w:val="3"/>
          </w:tcPr>
          <w:p w:rsidR="00C01D33" w:rsidRPr="00A67888" w:rsidRDefault="00C01D33" w:rsidP="00C01D33">
            <w:pPr>
              <w:pStyle w:val="af7"/>
              <w:tabs>
                <w:tab w:val="left" w:pos="3615"/>
              </w:tabs>
              <w:spacing w:after="0"/>
              <w:rPr>
                <w:rFonts w:ascii="Times New Roman" w:hAnsi="Times New Roman"/>
                <w:bCs/>
                <w:sz w:val="20"/>
                <w:szCs w:val="20"/>
              </w:rPr>
            </w:pPr>
            <w:r>
              <w:rPr>
                <w:rFonts w:ascii="Times New Roman" w:hAnsi="Times New Roman"/>
                <w:bCs/>
                <w:sz w:val="20"/>
                <w:szCs w:val="20"/>
              </w:rPr>
              <w:t>1</w:t>
            </w:r>
            <w:r w:rsidRPr="00A67888">
              <w:rPr>
                <w:rFonts w:ascii="Times New Roman" w:hAnsi="Times New Roman"/>
                <w:bCs/>
                <w:sz w:val="20"/>
                <w:szCs w:val="20"/>
              </w:rPr>
              <w:t>.</w:t>
            </w:r>
          </w:p>
        </w:tc>
        <w:tc>
          <w:tcPr>
            <w:tcW w:w="8286" w:type="dxa"/>
            <w:gridSpan w:val="6"/>
          </w:tcPr>
          <w:p w:rsidR="00C01D33" w:rsidRPr="00A67888" w:rsidRDefault="000E2799" w:rsidP="00C01D33">
            <w:pPr>
              <w:pStyle w:val="af7"/>
              <w:tabs>
                <w:tab w:val="left" w:pos="3615"/>
              </w:tabs>
              <w:spacing w:after="0"/>
              <w:jc w:val="left"/>
              <w:rPr>
                <w:rFonts w:ascii="Times New Roman" w:hAnsi="Times New Roman"/>
                <w:bCs/>
                <w:sz w:val="20"/>
                <w:szCs w:val="20"/>
              </w:rPr>
            </w:pPr>
            <w:r w:rsidRPr="000E2799">
              <w:rPr>
                <w:rFonts w:ascii="Times New Roman" w:hAnsi="Times New Roman"/>
                <w:b/>
                <w:bCs/>
                <w:sz w:val="20"/>
                <w:szCs w:val="20"/>
              </w:rPr>
              <w:t>Развитие рок-поэзии.</w:t>
            </w:r>
            <w:r>
              <w:rPr>
                <w:rFonts w:ascii="Times New Roman" w:hAnsi="Times New Roman"/>
                <w:bCs/>
                <w:sz w:val="20"/>
                <w:szCs w:val="20"/>
              </w:rPr>
              <w:t xml:space="preserve"> Драматургия постперестроечного времени.</w:t>
            </w:r>
          </w:p>
        </w:tc>
        <w:tc>
          <w:tcPr>
            <w:tcW w:w="1001" w:type="dxa"/>
          </w:tcPr>
          <w:p w:rsidR="00C01D33" w:rsidRPr="00A67888" w:rsidRDefault="00C01D33" w:rsidP="00C01D33">
            <w:pPr>
              <w:pStyle w:val="af7"/>
              <w:rPr>
                <w:rFonts w:ascii="Times New Roman" w:eastAsia="Calibri" w:hAnsi="Times New Roman"/>
                <w:bCs/>
                <w:sz w:val="20"/>
                <w:szCs w:val="20"/>
              </w:rPr>
            </w:pPr>
            <w:r w:rsidRPr="00A67888">
              <w:rPr>
                <w:rFonts w:ascii="Times New Roman" w:eastAsia="Calibri" w:hAnsi="Times New Roman"/>
                <w:bCs/>
                <w:sz w:val="20"/>
                <w:szCs w:val="20"/>
              </w:rPr>
              <w:t>2</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C01D33" w:rsidRPr="00A67888" w:rsidTr="00992562">
        <w:trPr>
          <w:cantSplit/>
          <w:trHeight w:val="20"/>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8" w:type="dxa"/>
            <w:gridSpan w:val="9"/>
          </w:tcPr>
          <w:p w:rsidR="00C01D33" w:rsidRPr="00A67888" w:rsidRDefault="00C01D33" w:rsidP="00C01D33">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C01D33" w:rsidRPr="00A67888" w:rsidRDefault="00C01D33" w:rsidP="00C01D33">
            <w:pPr>
              <w:pStyle w:val="af7"/>
              <w:tabs>
                <w:tab w:val="left" w:pos="3615"/>
              </w:tabs>
              <w:spacing w:after="0"/>
              <w:jc w:val="left"/>
              <w:rPr>
                <w:rFonts w:ascii="Times New Roman" w:hAnsi="Times New Roman"/>
                <w:bCs/>
                <w:sz w:val="20"/>
                <w:szCs w:val="20"/>
              </w:rPr>
            </w:pPr>
            <w:r w:rsidRPr="00A67888">
              <w:rPr>
                <w:rFonts w:ascii="Times New Roman" w:hAnsi="Times New Roman"/>
                <w:sz w:val="20"/>
                <w:szCs w:val="20"/>
              </w:rPr>
              <w:t>Сочинение-отзыв о прочитанной книге</w:t>
            </w:r>
          </w:p>
        </w:tc>
        <w:tc>
          <w:tcPr>
            <w:tcW w:w="1001" w:type="dxa"/>
          </w:tcPr>
          <w:p w:rsidR="00C01D33" w:rsidRPr="00A67888" w:rsidRDefault="00C01D33" w:rsidP="00C01D33">
            <w:pPr>
              <w:pStyle w:val="af7"/>
              <w:rPr>
                <w:rFonts w:ascii="Times New Roman" w:eastAsia="Calibri" w:hAnsi="Times New Roman"/>
                <w:bCs/>
                <w:sz w:val="20"/>
                <w:szCs w:val="20"/>
              </w:rPr>
            </w:pPr>
            <w:r w:rsidRPr="00A67888">
              <w:rPr>
                <w:rFonts w:ascii="Times New Roman" w:eastAsia="Calibri" w:hAnsi="Times New Roman"/>
                <w:bCs/>
                <w:sz w:val="20"/>
                <w:szCs w:val="20"/>
              </w:rPr>
              <w:t>1</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C01D33" w:rsidRPr="00A67888" w:rsidTr="00992562">
        <w:trPr>
          <w:cantSplit/>
          <w:trHeight w:val="20"/>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2" w:type="dxa"/>
            <w:gridSpan w:val="3"/>
          </w:tcPr>
          <w:p w:rsidR="00C01D33" w:rsidRPr="00A67888" w:rsidRDefault="00C01D33" w:rsidP="00C01D33">
            <w:pPr>
              <w:pStyle w:val="af7"/>
              <w:tabs>
                <w:tab w:val="left" w:pos="3615"/>
              </w:tabs>
              <w:spacing w:after="0"/>
              <w:rPr>
                <w:rFonts w:ascii="Times New Roman" w:hAnsi="Times New Roman"/>
                <w:bCs/>
                <w:sz w:val="20"/>
                <w:szCs w:val="20"/>
              </w:rPr>
            </w:pPr>
            <w:r w:rsidRPr="00A67888">
              <w:rPr>
                <w:rFonts w:ascii="Times New Roman" w:hAnsi="Times New Roman"/>
                <w:bCs/>
                <w:sz w:val="20"/>
                <w:szCs w:val="20"/>
              </w:rPr>
              <w:t>2.</w:t>
            </w:r>
          </w:p>
        </w:tc>
        <w:tc>
          <w:tcPr>
            <w:tcW w:w="8286" w:type="dxa"/>
            <w:gridSpan w:val="6"/>
          </w:tcPr>
          <w:p w:rsidR="00C01D33" w:rsidRPr="00A67888" w:rsidRDefault="00C01D33" w:rsidP="00C01D33">
            <w:pPr>
              <w:pStyle w:val="af7"/>
              <w:tabs>
                <w:tab w:val="left" w:pos="3615"/>
              </w:tabs>
              <w:spacing w:after="0"/>
              <w:jc w:val="left"/>
              <w:rPr>
                <w:rFonts w:ascii="Times New Roman" w:hAnsi="Times New Roman"/>
                <w:bCs/>
                <w:sz w:val="20"/>
                <w:szCs w:val="20"/>
              </w:rPr>
            </w:pPr>
            <w:r w:rsidRPr="00A67888">
              <w:rPr>
                <w:rFonts w:ascii="Times New Roman" w:hAnsi="Times New Roman"/>
                <w:sz w:val="20"/>
                <w:szCs w:val="20"/>
              </w:rPr>
              <w:t>В.Соколов, Б.Ахмадулина, В.Корнилов, О.Чухонцев, Ю.Кузнецов, А.Кушнер (по выбору). Т.Кибиров. Стихотворения: «Умничанье», «Онтологическое» (1997—1998), «В творческой лаборатории», «Notabene», «С Новым годом!».</w:t>
            </w:r>
          </w:p>
        </w:tc>
        <w:tc>
          <w:tcPr>
            <w:tcW w:w="1001" w:type="dxa"/>
          </w:tcPr>
          <w:p w:rsidR="00C01D33" w:rsidRPr="006D1483" w:rsidRDefault="001A2875"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C01D33" w:rsidRPr="00A67888" w:rsidRDefault="00C01D33" w:rsidP="00C01D33">
            <w:pPr>
              <w:jc w:val="center"/>
              <w:rPr>
                <w:rFonts w:eastAsia="Calibri"/>
                <w:bCs/>
                <w:sz w:val="20"/>
                <w:szCs w:val="20"/>
              </w:rPr>
            </w:pPr>
            <w:r w:rsidRPr="00A67888">
              <w:rPr>
                <w:rFonts w:eastAsia="Calibri"/>
                <w:bCs/>
                <w:sz w:val="20"/>
                <w:szCs w:val="20"/>
              </w:rPr>
              <w:t>2</w:t>
            </w:r>
          </w:p>
        </w:tc>
      </w:tr>
      <w:tr w:rsidR="00C01D33" w:rsidRPr="00A67888" w:rsidTr="00F10571">
        <w:trPr>
          <w:cantSplit/>
          <w:trHeight w:val="20"/>
        </w:trPr>
        <w:tc>
          <w:tcPr>
            <w:tcW w:w="2805" w:type="dxa"/>
            <w:vMerge/>
          </w:tcPr>
          <w:p w:rsidR="00C01D33" w:rsidRPr="00A67888" w:rsidRDefault="00C01D33" w:rsidP="00C01D33">
            <w:pPr>
              <w:pStyle w:val="af7"/>
              <w:tabs>
                <w:tab w:val="left" w:pos="3615"/>
              </w:tabs>
              <w:spacing w:after="0"/>
              <w:jc w:val="right"/>
              <w:rPr>
                <w:rFonts w:ascii="Times New Roman" w:hAnsi="Times New Roman"/>
                <w:bCs/>
                <w:sz w:val="20"/>
                <w:szCs w:val="20"/>
              </w:rPr>
            </w:pPr>
          </w:p>
        </w:tc>
        <w:tc>
          <w:tcPr>
            <w:tcW w:w="9198" w:type="dxa"/>
            <w:gridSpan w:val="9"/>
          </w:tcPr>
          <w:p w:rsidR="00C01D33" w:rsidRPr="00A67888" w:rsidRDefault="00C01D33" w:rsidP="00C01D33">
            <w:pPr>
              <w:pStyle w:val="af7"/>
              <w:spacing w:after="0"/>
              <w:jc w:val="left"/>
              <w:rPr>
                <w:rFonts w:ascii="Times New Roman" w:hAnsi="Times New Roman"/>
                <w:b/>
                <w:sz w:val="20"/>
                <w:szCs w:val="20"/>
              </w:rPr>
            </w:pPr>
            <w:r w:rsidRPr="00A67888">
              <w:rPr>
                <w:rFonts w:ascii="Times New Roman" w:hAnsi="Times New Roman"/>
                <w:b/>
                <w:sz w:val="20"/>
                <w:szCs w:val="20"/>
              </w:rPr>
              <w:t>Самостоятельная внеаудиторная работа</w:t>
            </w:r>
          </w:p>
          <w:p w:rsidR="00C01D33" w:rsidRPr="00F84B6C" w:rsidRDefault="00F84B6C" w:rsidP="00F84B6C">
            <w:pPr>
              <w:jc w:val="both"/>
              <w:rPr>
                <w:sz w:val="20"/>
                <w:szCs w:val="20"/>
              </w:rPr>
            </w:pPr>
            <w:r w:rsidRPr="00BC259F">
              <w:rPr>
                <w:sz w:val="20"/>
                <w:szCs w:val="20"/>
              </w:rPr>
              <w:t>Наизусть. Два-три стихотворения (по выбору студентов).</w:t>
            </w:r>
          </w:p>
        </w:tc>
        <w:tc>
          <w:tcPr>
            <w:tcW w:w="1001" w:type="dxa"/>
          </w:tcPr>
          <w:p w:rsidR="00C01D33" w:rsidRPr="00A67888" w:rsidRDefault="00C01D33" w:rsidP="00C01D33">
            <w:pPr>
              <w:pStyle w:val="af7"/>
              <w:rPr>
                <w:rFonts w:ascii="Times New Roman" w:eastAsia="Calibri" w:hAnsi="Times New Roman"/>
                <w:bCs/>
                <w:sz w:val="20"/>
                <w:szCs w:val="20"/>
              </w:rPr>
            </w:pPr>
            <w:r>
              <w:rPr>
                <w:rFonts w:ascii="Times New Roman" w:eastAsia="Calibri" w:hAnsi="Times New Roman"/>
                <w:bCs/>
                <w:sz w:val="20"/>
                <w:szCs w:val="20"/>
              </w:rPr>
              <w:t>1</w:t>
            </w:r>
          </w:p>
        </w:tc>
        <w:tc>
          <w:tcPr>
            <w:tcW w:w="1504" w:type="dxa"/>
            <w:shd w:val="clear" w:color="auto" w:fill="auto"/>
          </w:tcPr>
          <w:p w:rsidR="00C01D33" w:rsidRPr="00A67888" w:rsidRDefault="00C01D33" w:rsidP="00C01D33">
            <w:pPr>
              <w:jc w:val="center"/>
              <w:rPr>
                <w:rFonts w:eastAsia="Calibri"/>
                <w:bCs/>
                <w:sz w:val="20"/>
                <w:szCs w:val="20"/>
              </w:rPr>
            </w:pPr>
            <w:r>
              <w:rPr>
                <w:rFonts w:eastAsia="Calibri"/>
                <w:bCs/>
                <w:sz w:val="20"/>
                <w:szCs w:val="20"/>
              </w:rPr>
              <w:t>2</w:t>
            </w:r>
          </w:p>
        </w:tc>
      </w:tr>
      <w:tr w:rsidR="00C01D33" w:rsidRPr="00A67888" w:rsidTr="00992562">
        <w:trPr>
          <w:cantSplit/>
          <w:trHeight w:val="20"/>
        </w:trPr>
        <w:tc>
          <w:tcPr>
            <w:tcW w:w="12003" w:type="dxa"/>
            <w:gridSpan w:val="10"/>
          </w:tcPr>
          <w:p w:rsidR="00C01D33" w:rsidRPr="00A67888" w:rsidRDefault="00C01D33" w:rsidP="00C01D33">
            <w:pPr>
              <w:pStyle w:val="af7"/>
              <w:tabs>
                <w:tab w:val="left" w:pos="3615"/>
              </w:tabs>
              <w:spacing w:after="0"/>
              <w:jc w:val="right"/>
              <w:rPr>
                <w:rFonts w:ascii="Times New Roman" w:hAnsi="Times New Roman"/>
                <w:bCs/>
                <w:sz w:val="20"/>
                <w:szCs w:val="20"/>
              </w:rPr>
            </w:pPr>
            <w:r w:rsidRPr="00A67888">
              <w:rPr>
                <w:rFonts w:ascii="Times New Roman" w:hAnsi="Times New Roman"/>
                <w:bCs/>
                <w:sz w:val="20"/>
                <w:szCs w:val="20"/>
              </w:rPr>
              <w:t>У</w:t>
            </w:r>
            <w:r w:rsidRPr="00A67888">
              <w:rPr>
                <w:rFonts w:ascii="Times New Roman" w:hAnsi="Times New Roman"/>
                <w:b/>
                <w:bCs/>
                <w:sz w:val="20"/>
                <w:szCs w:val="20"/>
              </w:rPr>
              <w:t>чебная нагрузка в</w:t>
            </w:r>
            <w:r w:rsidRPr="00A67888">
              <w:rPr>
                <w:rFonts w:ascii="Times New Roman" w:hAnsi="Times New Roman"/>
                <w:b/>
                <w:sz w:val="20"/>
                <w:szCs w:val="20"/>
              </w:rPr>
              <w:t>о взаимодействии с преподавателем</w:t>
            </w:r>
          </w:p>
        </w:tc>
        <w:tc>
          <w:tcPr>
            <w:tcW w:w="1001" w:type="dxa"/>
          </w:tcPr>
          <w:p w:rsidR="00C01D33" w:rsidRPr="00A67888" w:rsidRDefault="00C01D33" w:rsidP="00C01D33">
            <w:pPr>
              <w:jc w:val="center"/>
              <w:rPr>
                <w:rFonts w:eastAsia="Calibri"/>
                <w:b/>
                <w:bCs/>
                <w:sz w:val="20"/>
                <w:szCs w:val="20"/>
              </w:rPr>
            </w:pPr>
            <w:r>
              <w:rPr>
                <w:rFonts w:eastAsia="Calibri"/>
                <w:b/>
                <w:bCs/>
                <w:sz w:val="20"/>
                <w:szCs w:val="20"/>
              </w:rPr>
              <w:t>171</w:t>
            </w:r>
          </w:p>
        </w:tc>
        <w:tc>
          <w:tcPr>
            <w:tcW w:w="1504" w:type="dxa"/>
            <w:shd w:val="clear" w:color="auto" w:fill="auto"/>
          </w:tcPr>
          <w:p w:rsidR="00C01D33" w:rsidRPr="00A67888" w:rsidRDefault="00C01D33" w:rsidP="00C01D33">
            <w:pPr>
              <w:jc w:val="center"/>
              <w:rPr>
                <w:rFonts w:eastAsia="Calibri"/>
                <w:bCs/>
                <w:sz w:val="20"/>
                <w:szCs w:val="20"/>
              </w:rPr>
            </w:pPr>
          </w:p>
        </w:tc>
      </w:tr>
      <w:tr w:rsidR="00C01D33" w:rsidRPr="00A67888" w:rsidTr="00992562">
        <w:trPr>
          <w:cantSplit/>
          <w:trHeight w:val="20"/>
        </w:trPr>
        <w:tc>
          <w:tcPr>
            <w:tcW w:w="12003" w:type="dxa"/>
            <w:gridSpan w:val="10"/>
          </w:tcPr>
          <w:p w:rsidR="00C01D33" w:rsidRPr="00A67888" w:rsidRDefault="00C01D33" w:rsidP="00C01D33">
            <w:pPr>
              <w:pStyle w:val="af7"/>
              <w:tabs>
                <w:tab w:val="left" w:pos="3780"/>
              </w:tabs>
              <w:spacing w:after="0"/>
              <w:jc w:val="right"/>
              <w:rPr>
                <w:rFonts w:ascii="Times New Roman" w:hAnsi="Times New Roman"/>
                <w:bCs/>
                <w:sz w:val="20"/>
                <w:szCs w:val="20"/>
              </w:rPr>
            </w:pPr>
            <w:r w:rsidRPr="00A67888">
              <w:rPr>
                <w:rFonts w:ascii="Times New Roman" w:hAnsi="Times New Roman"/>
                <w:bCs/>
                <w:sz w:val="20"/>
                <w:szCs w:val="20"/>
              </w:rPr>
              <w:tab/>
            </w:r>
            <w:r w:rsidRPr="00A67888">
              <w:rPr>
                <w:rFonts w:ascii="Times New Roman" w:hAnsi="Times New Roman"/>
                <w:b/>
                <w:sz w:val="20"/>
                <w:szCs w:val="20"/>
              </w:rPr>
              <w:t>Самостоятельная внеаудиторная работа</w:t>
            </w:r>
          </w:p>
        </w:tc>
        <w:tc>
          <w:tcPr>
            <w:tcW w:w="1001" w:type="dxa"/>
          </w:tcPr>
          <w:p w:rsidR="00C01D33" w:rsidRPr="00A67888" w:rsidRDefault="006D1483" w:rsidP="00C01D33">
            <w:pPr>
              <w:jc w:val="center"/>
              <w:rPr>
                <w:rFonts w:eastAsia="Calibri"/>
                <w:b/>
                <w:bCs/>
                <w:sz w:val="20"/>
                <w:szCs w:val="20"/>
              </w:rPr>
            </w:pPr>
            <w:r>
              <w:rPr>
                <w:rFonts w:eastAsia="Calibri"/>
                <w:b/>
                <w:bCs/>
                <w:sz w:val="20"/>
                <w:szCs w:val="20"/>
              </w:rPr>
              <w:t>85</w:t>
            </w:r>
          </w:p>
        </w:tc>
        <w:tc>
          <w:tcPr>
            <w:tcW w:w="1504" w:type="dxa"/>
            <w:shd w:val="clear" w:color="auto" w:fill="auto"/>
          </w:tcPr>
          <w:p w:rsidR="00C01D33" w:rsidRPr="00A67888" w:rsidRDefault="00C01D33" w:rsidP="00C01D33">
            <w:pPr>
              <w:jc w:val="center"/>
              <w:rPr>
                <w:rFonts w:eastAsia="Calibri"/>
                <w:bCs/>
                <w:sz w:val="20"/>
                <w:szCs w:val="20"/>
              </w:rPr>
            </w:pPr>
          </w:p>
        </w:tc>
      </w:tr>
      <w:tr w:rsidR="00C01D33" w:rsidRPr="00A67888" w:rsidTr="00992562">
        <w:trPr>
          <w:cantSplit/>
          <w:trHeight w:val="20"/>
        </w:trPr>
        <w:tc>
          <w:tcPr>
            <w:tcW w:w="12003" w:type="dxa"/>
            <w:gridSpan w:val="10"/>
          </w:tcPr>
          <w:p w:rsidR="00C01D33" w:rsidRPr="00A67888" w:rsidRDefault="00C01D33" w:rsidP="00C01D33">
            <w:pPr>
              <w:pStyle w:val="af7"/>
              <w:tabs>
                <w:tab w:val="left" w:pos="3780"/>
              </w:tabs>
              <w:spacing w:after="0"/>
              <w:jc w:val="right"/>
              <w:rPr>
                <w:rFonts w:ascii="Times New Roman" w:hAnsi="Times New Roman"/>
                <w:bCs/>
                <w:sz w:val="20"/>
                <w:szCs w:val="20"/>
              </w:rPr>
            </w:pPr>
            <w:r w:rsidRPr="00A67888">
              <w:rPr>
                <w:rFonts w:ascii="Times New Roman" w:hAnsi="Times New Roman"/>
                <w:b/>
                <w:bCs/>
                <w:sz w:val="20"/>
                <w:szCs w:val="20"/>
              </w:rPr>
              <w:t>Всего:</w:t>
            </w:r>
          </w:p>
        </w:tc>
        <w:tc>
          <w:tcPr>
            <w:tcW w:w="1001" w:type="dxa"/>
          </w:tcPr>
          <w:p w:rsidR="00C01D33" w:rsidRPr="00A67888" w:rsidRDefault="00C01D33" w:rsidP="00C01D33">
            <w:pPr>
              <w:jc w:val="center"/>
              <w:rPr>
                <w:rFonts w:eastAsia="Calibri"/>
                <w:b/>
                <w:bCs/>
                <w:sz w:val="20"/>
                <w:szCs w:val="20"/>
              </w:rPr>
            </w:pPr>
            <w:r>
              <w:rPr>
                <w:rFonts w:eastAsia="Calibri"/>
                <w:b/>
                <w:bCs/>
                <w:sz w:val="20"/>
                <w:szCs w:val="20"/>
              </w:rPr>
              <w:t>256</w:t>
            </w:r>
          </w:p>
        </w:tc>
        <w:tc>
          <w:tcPr>
            <w:tcW w:w="1504" w:type="dxa"/>
            <w:shd w:val="clear" w:color="auto" w:fill="auto"/>
          </w:tcPr>
          <w:p w:rsidR="00C01D33" w:rsidRPr="00A67888" w:rsidRDefault="00C01D33" w:rsidP="00C01D33">
            <w:pPr>
              <w:jc w:val="center"/>
              <w:rPr>
                <w:rFonts w:eastAsia="Calibri"/>
                <w:bCs/>
                <w:sz w:val="20"/>
                <w:szCs w:val="20"/>
              </w:rPr>
            </w:pPr>
          </w:p>
        </w:tc>
      </w:tr>
    </w:tbl>
    <w:p w:rsidR="006746D1" w:rsidRPr="00A67888" w:rsidRDefault="006746D1" w:rsidP="001F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6746D1" w:rsidRPr="00A67888" w:rsidRDefault="006746D1" w:rsidP="001F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782F9A" w:rsidRPr="00F7738A" w:rsidRDefault="00782F9A" w:rsidP="001F7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sectPr w:rsidR="00782F9A" w:rsidRPr="00F7738A" w:rsidSect="006746D1">
          <w:type w:val="continuous"/>
          <w:pgSz w:w="16840" w:h="11907" w:orient="landscape"/>
          <w:pgMar w:top="1134" w:right="851" w:bottom="1134" w:left="1701" w:header="709" w:footer="709" w:gutter="0"/>
          <w:cols w:space="720"/>
        </w:sectPr>
      </w:pPr>
    </w:p>
    <w:p w:rsidR="00CF58C4" w:rsidRDefault="00CF58C4" w:rsidP="00D7091A">
      <w:pPr>
        <w:pStyle w:val="1"/>
        <w:ind w:firstLine="0"/>
        <w:rPr>
          <w:b/>
          <w:sz w:val="28"/>
          <w:szCs w:val="28"/>
        </w:rPr>
      </w:pPr>
      <w:r>
        <w:rPr>
          <w:b/>
          <w:sz w:val="28"/>
          <w:szCs w:val="28"/>
        </w:rPr>
        <w:lastRenderedPageBreak/>
        <w:t>2.3.</w:t>
      </w:r>
      <w:r w:rsidR="00D7091A">
        <w:rPr>
          <w:b/>
          <w:sz w:val="28"/>
          <w:szCs w:val="28"/>
        </w:rPr>
        <w:t xml:space="preserve"> Х</w:t>
      </w:r>
      <w:r w:rsidR="00D7091A" w:rsidRPr="00EB61B1">
        <w:rPr>
          <w:b/>
          <w:sz w:val="28"/>
          <w:szCs w:val="28"/>
        </w:rPr>
        <w:t xml:space="preserve">арактеристика основных видов </w:t>
      </w:r>
      <w:r w:rsidR="00D7091A">
        <w:rPr>
          <w:b/>
          <w:sz w:val="28"/>
          <w:szCs w:val="28"/>
        </w:rPr>
        <w:t xml:space="preserve">учебной </w:t>
      </w:r>
      <w:r w:rsidR="00D7091A" w:rsidRPr="00EB61B1">
        <w:rPr>
          <w:b/>
          <w:sz w:val="28"/>
          <w:szCs w:val="28"/>
        </w:rPr>
        <w:t>деятельности студентов</w:t>
      </w:r>
    </w:p>
    <w:tbl>
      <w:tblPr>
        <w:tblW w:w="9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97"/>
        <w:gridCol w:w="5607"/>
      </w:tblGrid>
      <w:tr w:rsidR="000F6CCD" w:rsidRPr="0004431E" w:rsidTr="00F10571">
        <w:trPr>
          <w:trHeight w:val="728"/>
        </w:trPr>
        <w:tc>
          <w:tcPr>
            <w:tcW w:w="3497" w:type="dxa"/>
          </w:tcPr>
          <w:p w:rsidR="000F6CCD" w:rsidRPr="0004431E"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04431E">
              <w:rPr>
                <w:b/>
                <w:bCs/>
              </w:rPr>
              <w:t xml:space="preserve">Содержание учебной дисциплины </w:t>
            </w:r>
          </w:p>
        </w:tc>
        <w:tc>
          <w:tcPr>
            <w:tcW w:w="5607" w:type="dxa"/>
          </w:tcPr>
          <w:p w:rsidR="000F6CCD"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Pr>
                <w:b/>
              </w:rPr>
              <w:t xml:space="preserve">Характеристика основных видов учебной деятельности студентов </w:t>
            </w:r>
          </w:p>
          <w:p w:rsidR="000F6CCD" w:rsidRPr="0004431E"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Pr>
                <w:b/>
              </w:rPr>
              <w:t>(</w:t>
            </w:r>
            <w:r w:rsidRPr="0004431E">
              <w:rPr>
                <w:b/>
              </w:rPr>
              <w:t>на уровне учебных действий</w:t>
            </w:r>
            <w:r>
              <w:rPr>
                <w:b/>
              </w:rPr>
              <w:t>)</w:t>
            </w:r>
          </w:p>
        </w:tc>
      </w:tr>
      <w:tr w:rsidR="000F6CCD" w:rsidRPr="0004431E" w:rsidTr="00F10571">
        <w:trPr>
          <w:trHeight w:val="728"/>
        </w:trPr>
        <w:tc>
          <w:tcPr>
            <w:tcW w:w="3497" w:type="dxa"/>
          </w:tcPr>
          <w:p w:rsidR="000F6CCD" w:rsidRPr="0004431E"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134615">
              <w:rPr>
                <w:sz w:val="20"/>
                <w:szCs w:val="20"/>
              </w:rPr>
              <w:t>Введение</w:t>
            </w:r>
          </w:p>
        </w:tc>
        <w:tc>
          <w:tcPr>
            <w:tcW w:w="5607" w:type="dxa"/>
          </w:tcPr>
          <w:p w:rsidR="000F6CCD"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5A3188">
              <w:t>Аудирование; участие в беседе, ответы на вопросы; чтение.</w:t>
            </w:r>
          </w:p>
        </w:tc>
      </w:tr>
      <w:tr w:rsidR="000F6CCD" w:rsidRPr="0004431E" w:rsidTr="00F10571">
        <w:trPr>
          <w:trHeight w:val="329"/>
        </w:trPr>
        <w:tc>
          <w:tcPr>
            <w:tcW w:w="9104" w:type="dxa"/>
            <w:gridSpan w:val="2"/>
          </w:tcPr>
          <w:p w:rsidR="000F6CCD" w:rsidRPr="00AC5A7D"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aps/>
                <w:color w:val="FF0000"/>
              </w:rPr>
            </w:pPr>
            <w:r w:rsidRPr="0004431E">
              <w:rPr>
                <w:b/>
              </w:rPr>
              <w:t>Раздел 1</w:t>
            </w:r>
            <w:r w:rsidRPr="00C316EF">
              <w:rPr>
                <w:b/>
                <w:sz w:val="20"/>
                <w:szCs w:val="20"/>
              </w:rPr>
              <w:t>РУССКАЯ ЛИТЕРАТУРА Х</w:t>
            </w:r>
            <w:r w:rsidRPr="00C316EF">
              <w:rPr>
                <w:b/>
                <w:sz w:val="20"/>
                <w:szCs w:val="20"/>
                <w:lang w:val="en-US"/>
              </w:rPr>
              <w:t>I</w:t>
            </w:r>
            <w:r w:rsidRPr="00C316EF">
              <w:rPr>
                <w:b/>
                <w:sz w:val="20"/>
                <w:szCs w:val="20"/>
              </w:rPr>
              <w:t>Х ВЕКА</w:t>
            </w:r>
          </w:p>
        </w:tc>
      </w:tr>
      <w:tr w:rsidR="000F6CCD" w:rsidRPr="0004431E" w:rsidTr="00F10571">
        <w:trPr>
          <w:trHeight w:val="278"/>
        </w:trPr>
        <w:tc>
          <w:tcPr>
            <w:tcW w:w="3497" w:type="dxa"/>
          </w:tcPr>
          <w:p w:rsidR="000F6CCD" w:rsidRPr="00E060F5" w:rsidRDefault="000F6CCD" w:rsidP="00F10571">
            <w:pPr>
              <w:jc w:val="both"/>
              <w:rPr>
                <w:sz w:val="20"/>
                <w:szCs w:val="20"/>
              </w:rPr>
            </w:pPr>
            <w:r w:rsidRPr="001A0833">
              <w:t>Тема 1.1</w:t>
            </w:r>
            <w:r w:rsidRPr="00E060F5">
              <w:rPr>
                <w:sz w:val="20"/>
                <w:szCs w:val="20"/>
              </w:rPr>
              <w:t>Развитие русской литературы и культуры в первой половине XIX века</w:t>
            </w:r>
          </w:p>
          <w:p w:rsidR="000F6CCD" w:rsidRPr="00990F1A"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aps/>
              </w:rPr>
            </w:pPr>
          </w:p>
        </w:tc>
        <w:tc>
          <w:tcPr>
            <w:tcW w:w="5607" w:type="dxa"/>
          </w:tcPr>
          <w:p w:rsidR="000F6CCD" w:rsidRPr="00031730" w:rsidRDefault="000F6CCD" w:rsidP="00F10571">
            <w:pPr>
              <w:jc w:val="both"/>
              <w:rPr>
                <w:sz w:val="20"/>
                <w:szCs w:val="20"/>
              </w:rPr>
            </w:pPr>
            <w:r w:rsidRPr="00E060F5">
              <w:rPr>
                <w:sz w:val="20"/>
                <w:szCs w:val="20"/>
              </w:rPr>
              <w:t>Аудирование; работа с источниками информации (дополнительная литература, энциклопедии, словари, в том числе интернет-источники); участие в беседе, ответы на вопросы; чтение; комментированное чтение; аналитическая работа с текстами художественных произведений; подготовка докладов и сообщений; самостоятельная и групповая работа по заданиям учебника; подготовка к семинару (в том числе подготовка компьютерных презентаций); выступления на семинаре; выразительное чтение стихотворений наизусть; конспектирование; написание сочинения; работа с иллюстративным материалом; самооценивание и взаимооценивание. Особенности развития русской литературы во второй половине XIX века</w:t>
            </w:r>
          </w:p>
        </w:tc>
      </w:tr>
      <w:tr w:rsidR="000F6CCD" w:rsidRPr="0004431E" w:rsidTr="00F10571">
        <w:trPr>
          <w:trHeight w:val="291"/>
        </w:trPr>
        <w:tc>
          <w:tcPr>
            <w:tcW w:w="3497" w:type="dxa"/>
          </w:tcPr>
          <w:p w:rsidR="000F6CCD" w:rsidRPr="00E060F5" w:rsidRDefault="000F6CCD" w:rsidP="00F10571">
            <w:pPr>
              <w:jc w:val="both"/>
              <w:rPr>
                <w:sz w:val="20"/>
                <w:szCs w:val="20"/>
              </w:rPr>
            </w:pPr>
            <w:r w:rsidRPr="00990F1A">
              <w:t xml:space="preserve">Тема 1.2 </w:t>
            </w:r>
            <w:r w:rsidRPr="00E060F5">
              <w:rPr>
                <w:sz w:val="20"/>
                <w:szCs w:val="20"/>
              </w:rPr>
              <w:t>Особенности развития русской литературы во второй половине XIX века</w:t>
            </w:r>
          </w:p>
          <w:p w:rsidR="000F6CCD" w:rsidRPr="00990F1A"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aps/>
              </w:rPr>
            </w:pPr>
          </w:p>
        </w:tc>
        <w:tc>
          <w:tcPr>
            <w:tcW w:w="5607" w:type="dxa"/>
          </w:tcPr>
          <w:p w:rsidR="000F6CCD" w:rsidRPr="0004431E"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rsidRPr="00E060F5">
              <w:rPr>
                <w:sz w:val="20"/>
                <w:szCs w:val="20"/>
              </w:rPr>
              <w:t>Аудирование; конспектирование; чтение; комментированное чтение; подготовка сообщений и докладов; самостоятельная работа с источниками информации (дополнительная литература, энциклопедии, словари, в том числе интернет-источники); устные и письменные ответы на вопросы; участие в беседе; аналитическая работа с текстами художественных произведений и критических статей; написание различных видов планов; реферирование; участие в беседе; работа с иллюстративным материалом; написание сочинения; редактирование текста; реферирование текста; проектная и учебно-исследовательская работа; подготовка к семинару (в том числе подготовка компьютерных презентаций); самооценивание и взаимооценивание.</w:t>
            </w:r>
          </w:p>
        </w:tc>
      </w:tr>
      <w:tr w:rsidR="000F6CCD" w:rsidRPr="0004431E" w:rsidTr="00F10571">
        <w:trPr>
          <w:trHeight w:val="278"/>
        </w:trPr>
        <w:tc>
          <w:tcPr>
            <w:tcW w:w="3497" w:type="dxa"/>
          </w:tcPr>
          <w:p w:rsidR="000F6CCD" w:rsidRPr="00E060F5" w:rsidRDefault="000F6CCD" w:rsidP="00F10571">
            <w:pPr>
              <w:jc w:val="both"/>
              <w:rPr>
                <w:sz w:val="20"/>
                <w:szCs w:val="20"/>
              </w:rPr>
            </w:pPr>
            <w:r w:rsidRPr="00990F1A">
              <w:t>Тема 1.</w:t>
            </w:r>
            <w:r w:rsidRPr="00031730">
              <w:t xml:space="preserve">3 </w:t>
            </w:r>
            <w:r w:rsidRPr="00E060F5">
              <w:rPr>
                <w:sz w:val="20"/>
                <w:szCs w:val="20"/>
              </w:rPr>
              <w:t>Поэзия второй половины XIX века</w:t>
            </w:r>
          </w:p>
          <w:p w:rsidR="000F6CCD" w:rsidRPr="00990F1A"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aps/>
                <w:sz w:val="28"/>
                <w:szCs w:val="28"/>
              </w:rPr>
            </w:pPr>
          </w:p>
        </w:tc>
        <w:tc>
          <w:tcPr>
            <w:tcW w:w="5607" w:type="dxa"/>
          </w:tcPr>
          <w:p w:rsidR="000F6CCD" w:rsidRPr="0004431E"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rsidRPr="00E060F5">
              <w:rPr>
                <w:sz w:val="20"/>
                <w:szCs w:val="20"/>
              </w:rPr>
              <w:t>Аудирование; чтение и комментированное чтение; выразительное чтение и чтение наизусть; участие в беседе; самостоятельная работа с учебником; аналитическая работа с текстами стихотворений; составление тезисного плана выступления и сочинения; подготовка сообщения; выступление на семинаре.</w:t>
            </w:r>
          </w:p>
        </w:tc>
      </w:tr>
      <w:tr w:rsidR="000F6CCD" w:rsidRPr="0004431E" w:rsidTr="00F10571">
        <w:trPr>
          <w:trHeight w:val="278"/>
        </w:trPr>
        <w:tc>
          <w:tcPr>
            <w:tcW w:w="9104" w:type="dxa"/>
            <w:gridSpan w:val="2"/>
          </w:tcPr>
          <w:p w:rsidR="000F6CCD" w:rsidRPr="0004431E"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04431E">
              <w:rPr>
                <w:b/>
              </w:rPr>
              <w:t xml:space="preserve">Раздел </w:t>
            </w:r>
            <w:r w:rsidRPr="00AC5A7D">
              <w:rPr>
                <w:b/>
              </w:rPr>
              <w:t>2</w:t>
            </w:r>
            <w:r w:rsidRPr="00885E86">
              <w:rPr>
                <w:b/>
                <w:sz w:val="20"/>
                <w:szCs w:val="20"/>
              </w:rPr>
              <w:t>ЛИТЕРАТУРА ХХ ВЕКА</w:t>
            </w:r>
          </w:p>
        </w:tc>
      </w:tr>
      <w:tr w:rsidR="000F6CCD" w:rsidRPr="0004431E" w:rsidTr="00F10571">
        <w:trPr>
          <w:trHeight w:val="278"/>
        </w:trPr>
        <w:tc>
          <w:tcPr>
            <w:tcW w:w="3497" w:type="dxa"/>
          </w:tcPr>
          <w:p w:rsidR="000F6CCD" w:rsidRPr="005A3188" w:rsidRDefault="000F6CCD" w:rsidP="00F10571">
            <w:pPr>
              <w:jc w:val="both"/>
            </w:pPr>
            <w:r w:rsidRPr="00990F1A">
              <w:t xml:space="preserve">Тема 2.1 </w:t>
            </w:r>
            <w:r w:rsidRPr="00E060F5">
              <w:rPr>
                <w:sz w:val="20"/>
                <w:szCs w:val="20"/>
              </w:rPr>
              <w:t>Особенности развитиялитературы и других видов искусства в начале XX века</w:t>
            </w:r>
          </w:p>
          <w:p w:rsidR="000F6CCD" w:rsidRPr="00990F1A"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aps/>
              </w:rPr>
            </w:pPr>
          </w:p>
        </w:tc>
        <w:tc>
          <w:tcPr>
            <w:tcW w:w="5607" w:type="dxa"/>
          </w:tcPr>
          <w:p w:rsidR="000F6CCD" w:rsidRPr="0004431E"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rsidRPr="00E060F5">
              <w:rPr>
                <w:sz w:val="20"/>
                <w:szCs w:val="20"/>
              </w:rPr>
              <w:t>Аудирование, участие в эвристической беседе; работа с источниками информации (дополнительная литература, энциклопедии, словари, в том числе интернет-источники), составление тезисного плана; составление плана сочинения; аналитическая работа с текстом художественного произведения; чтение; подготовка докладов и выступлений на семинаре (в том числе подготовка компьютерных презентаций); выразительное чтение и чтение наизусть; составление тезисного и цитатного планов; работа в группах по подготовке ответов на проблемные вопросы; проектная и учебно-исследовательская работа</w:t>
            </w:r>
          </w:p>
        </w:tc>
      </w:tr>
      <w:tr w:rsidR="000F6CCD" w:rsidRPr="0004431E" w:rsidTr="00F10571">
        <w:trPr>
          <w:trHeight w:val="291"/>
        </w:trPr>
        <w:tc>
          <w:tcPr>
            <w:tcW w:w="3497" w:type="dxa"/>
          </w:tcPr>
          <w:p w:rsidR="000F6CCD" w:rsidRPr="00E060F5" w:rsidRDefault="000F6CCD" w:rsidP="00F10571">
            <w:pPr>
              <w:jc w:val="both"/>
              <w:rPr>
                <w:sz w:val="20"/>
                <w:szCs w:val="20"/>
              </w:rPr>
            </w:pPr>
            <w:r w:rsidRPr="00990F1A">
              <w:t xml:space="preserve">Тема 2.2 </w:t>
            </w:r>
            <w:r w:rsidRPr="00E060F5">
              <w:rPr>
                <w:sz w:val="20"/>
                <w:szCs w:val="20"/>
              </w:rPr>
              <w:t>Особенности развития литературы 1920-х годов</w:t>
            </w:r>
          </w:p>
          <w:p w:rsidR="000F6CCD" w:rsidRPr="00990F1A"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aps/>
              </w:rPr>
            </w:pPr>
          </w:p>
        </w:tc>
        <w:tc>
          <w:tcPr>
            <w:tcW w:w="5607" w:type="dxa"/>
          </w:tcPr>
          <w:p w:rsidR="000F6CCD" w:rsidRPr="0004431E"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rsidRPr="00E060F5">
              <w:rPr>
                <w:sz w:val="20"/>
                <w:szCs w:val="20"/>
              </w:rPr>
              <w:t>Аудирование, участие в эвристической беседе, ответы на проблемные вопросы; конспектирование; индивидуальная и групповая аналитическая работа с текстами художественных произведений и учебника; составление систематизирующей таблицы; составление тезисного и цитатного планов</w:t>
            </w:r>
          </w:p>
        </w:tc>
      </w:tr>
      <w:tr w:rsidR="000F6CCD" w:rsidRPr="0004431E" w:rsidTr="00F10571">
        <w:trPr>
          <w:trHeight w:val="291"/>
        </w:trPr>
        <w:tc>
          <w:tcPr>
            <w:tcW w:w="3497" w:type="dxa"/>
          </w:tcPr>
          <w:p w:rsidR="000F6CCD" w:rsidRPr="00990F1A"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p>
        </w:tc>
        <w:tc>
          <w:tcPr>
            <w:tcW w:w="5607" w:type="dxa"/>
          </w:tcPr>
          <w:p w:rsidR="000F6CCD" w:rsidRPr="0004431E"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rsidRPr="00E060F5">
              <w:rPr>
                <w:sz w:val="20"/>
                <w:szCs w:val="20"/>
              </w:rPr>
              <w:t>сочинения; написание сочинения; чтение и комментированное чтение; выразительное чтение и чтение наизусть; работа с иллюстративным материалом.</w:t>
            </w:r>
          </w:p>
        </w:tc>
      </w:tr>
      <w:tr w:rsidR="000F6CCD" w:rsidRPr="0004431E" w:rsidTr="00F10571">
        <w:trPr>
          <w:trHeight w:val="291"/>
        </w:trPr>
        <w:tc>
          <w:tcPr>
            <w:tcW w:w="3497" w:type="dxa"/>
          </w:tcPr>
          <w:p w:rsidR="000F6CCD" w:rsidRPr="00E060F5" w:rsidRDefault="000F6CCD" w:rsidP="00F10571">
            <w:pPr>
              <w:jc w:val="both"/>
              <w:rPr>
                <w:sz w:val="20"/>
                <w:szCs w:val="20"/>
              </w:rPr>
            </w:pPr>
            <w:r w:rsidRPr="00990F1A">
              <w:t xml:space="preserve">Тема </w:t>
            </w:r>
            <w:r w:rsidRPr="00E949E9">
              <w:t>2</w:t>
            </w:r>
            <w:r w:rsidRPr="00990F1A">
              <w:t>.</w:t>
            </w:r>
            <w:r w:rsidRPr="00E949E9">
              <w:t xml:space="preserve">3 </w:t>
            </w:r>
            <w:r w:rsidRPr="00E060F5">
              <w:rPr>
                <w:sz w:val="20"/>
                <w:szCs w:val="20"/>
              </w:rPr>
              <w:t>Особенности развития литературы 1930 — начала 1940-х годов</w:t>
            </w:r>
          </w:p>
          <w:p w:rsidR="000F6CCD" w:rsidRPr="00990F1A"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aps/>
                <w:sz w:val="28"/>
                <w:szCs w:val="28"/>
              </w:rPr>
            </w:pPr>
          </w:p>
        </w:tc>
        <w:tc>
          <w:tcPr>
            <w:tcW w:w="5607" w:type="dxa"/>
          </w:tcPr>
          <w:p w:rsidR="000F6CCD" w:rsidRPr="0004431E"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rsidRPr="00E060F5">
              <w:rPr>
                <w:sz w:val="20"/>
                <w:szCs w:val="20"/>
              </w:rPr>
              <w:t>Аудирование; чтение и комментированное чтение; самостоятельная и групповая работа с текстом учебника; индивидуальная и групповая аналитическая работа с текстами художественных произведений (устная и письменная); выразительное чтение и чтение наизусть; подготовка докладов и сообщений; составление тезисного и цитатного планов сочинения; работа с иллюстративным материалом; проектная и учебно-исследовательская работа.</w:t>
            </w:r>
          </w:p>
        </w:tc>
      </w:tr>
      <w:tr w:rsidR="000F6CCD" w:rsidRPr="0004431E" w:rsidTr="00F10571">
        <w:trPr>
          <w:trHeight w:val="291"/>
        </w:trPr>
        <w:tc>
          <w:tcPr>
            <w:tcW w:w="3497" w:type="dxa"/>
          </w:tcPr>
          <w:p w:rsidR="000F6CCD" w:rsidRPr="00E060F5" w:rsidRDefault="000F6CCD" w:rsidP="00F10571">
            <w:pPr>
              <w:jc w:val="both"/>
              <w:rPr>
                <w:sz w:val="20"/>
                <w:szCs w:val="20"/>
              </w:rPr>
            </w:pPr>
            <w:r w:rsidRPr="000F7B58">
              <w:t>Тема 2.4</w:t>
            </w:r>
            <w:r w:rsidRPr="00E060F5">
              <w:rPr>
                <w:sz w:val="20"/>
                <w:szCs w:val="20"/>
              </w:rPr>
              <w:t xml:space="preserve"> Особенности развития литературы периода Великой Отечественной войны и первых послевоенных лет</w:t>
            </w:r>
          </w:p>
          <w:p w:rsidR="000F6CCD" w:rsidRPr="00990F1A" w:rsidRDefault="000F6CCD" w:rsidP="00F10571">
            <w:pPr>
              <w:jc w:val="both"/>
            </w:pPr>
          </w:p>
        </w:tc>
        <w:tc>
          <w:tcPr>
            <w:tcW w:w="5607" w:type="dxa"/>
          </w:tcPr>
          <w:p w:rsidR="000F6CCD" w:rsidRPr="00E060F5"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E060F5">
              <w:rPr>
                <w:sz w:val="20"/>
                <w:szCs w:val="20"/>
              </w:rPr>
              <w:t>Аудирование; чтение и комментированное чтение; подготовка литературной композиции; подготовка сообщений и докладов; выразительное чтение и чтение наизусть; групповая и индивидуальная работа с текстами художественных произведений; реферирование текста; написание сочинения.</w:t>
            </w:r>
          </w:p>
        </w:tc>
      </w:tr>
      <w:tr w:rsidR="000F6CCD" w:rsidRPr="0004431E" w:rsidTr="00F10571">
        <w:trPr>
          <w:trHeight w:val="291"/>
        </w:trPr>
        <w:tc>
          <w:tcPr>
            <w:tcW w:w="3497" w:type="dxa"/>
          </w:tcPr>
          <w:p w:rsidR="000F6CCD" w:rsidRPr="00E060F5" w:rsidRDefault="000F6CCD" w:rsidP="00F10571">
            <w:pPr>
              <w:jc w:val="both"/>
              <w:rPr>
                <w:sz w:val="20"/>
                <w:szCs w:val="20"/>
              </w:rPr>
            </w:pPr>
            <w:r w:rsidRPr="000F7B58">
              <w:t>Тема 2.5</w:t>
            </w:r>
            <w:r w:rsidRPr="00E060F5">
              <w:rPr>
                <w:sz w:val="20"/>
                <w:szCs w:val="20"/>
              </w:rPr>
              <w:t xml:space="preserve"> Особенности развития литературы 1950—1980-х годов</w:t>
            </w:r>
          </w:p>
          <w:p w:rsidR="000F6CCD" w:rsidRPr="00990F1A" w:rsidRDefault="000F6CCD" w:rsidP="00F10571">
            <w:pPr>
              <w:jc w:val="both"/>
            </w:pPr>
          </w:p>
        </w:tc>
        <w:tc>
          <w:tcPr>
            <w:tcW w:w="5607" w:type="dxa"/>
          </w:tcPr>
          <w:p w:rsidR="000F6CCD" w:rsidRPr="00E060F5"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E060F5">
              <w:rPr>
                <w:sz w:val="20"/>
                <w:szCs w:val="20"/>
              </w:rPr>
              <w:t>Аудирование; групповая аналитическая работа с текстами литературных произведений; выразительное чтение и чтение наизусть; самооценивание и взаимооценивание; составление тезисного плана.</w:t>
            </w:r>
          </w:p>
        </w:tc>
      </w:tr>
      <w:tr w:rsidR="000F6CCD" w:rsidRPr="0004431E" w:rsidTr="00F10571">
        <w:trPr>
          <w:trHeight w:val="291"/>
        </w:trPr>
        <w:tc>
          <w:tcPr>
            <w:tcW w:w="3497" w:type="dxa"/>
          </w:tcPr>
          <w:p w:rsidR="000F6CCD" w:rsidRPr="00E060F5" w:rsidRDefault="000F6CCD" w:rsidP="00F10571">
            <w:pPr>
              <w:jc w:val="both"/>
              <w:rPr>
                <w:sz w:val="20"/>
                <w:szCs w:val="20"/>
              </w:rPr>
            </w:pPr>
            <w:r w:rsidRPr="00BF4517">
              <w:t>Тема 2.6</w:t>
            </w:r>
            <w:r w:rsidRPr="00E060F5">
              <w:rPr>
                <w:sz w:val="20"/>
                <w:szCs w:val="20"/>
              </w:rPr>
              <w:t xml:space="preserve"> Русское литературное зарубежье 1920—1990-х годов (три волны эмиграции)</w:t>
            </w:r>
          </w:p>
          <w:p w:rsidR="000F6CCD" w:rsidRPr="00990F1A" w:rsidRDefault="000F6CCD" w:rsidP="00F10571">
            <w:pPr>
              <w:jc w:val="both"/>
            </w:pPr>
          </w:p>
        </w:tc>
        <w:tc>
          <w:tcPr>
            <w:tcW w:w="5607" w:type="dxa"/>
          </w:tcPr>
          <w:p w:rsidR="000F6CCD" w:rsidRPr="00E060F5"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E060F5">
              <w:rPr>
                <w:sz w:val="20"/>
                <w:szCs w:val="20"/>
              </w:rPr>
              <w:t>Аудирование; участие в эвристической беседе; чтение; самостоятельная аналитическая работа с текстами художественных произведений.</w:t>
            </w:r>
          </w:p>
        </w:tc>
      </w:tr>
      <w:tr w:rsidR="000F6CCD" w:rsidRPr="0004431E" w:rsidTr="00F10571">
        <w:trPr>
          <w:trHeight w:val="291"/>
        </w:trPr>
        <w:tc>
          <w:tcPr>
            <w:tcW w:w="3497" w:type="dxa"/>
          </w:tcPr>
          <w:p w:rsidR="000F6CCD" w:rsidRPr="00E060F5" w:rsidRDefault="000F6CCD" w:rsidP="00F10571">
            <w:pPr>
              <w:jc w:val="both"/>
              <w:rPr>
                <w:sz w:val="20"/>
                <w:szCs w:val="20"/>
              </w:rPr>
            </w:pPr>
            <w:r w:rsidRPr="00BF4517">
              <w:t>Тема 2.7</w:t>
            </w:r>
            <w:r w:rsidRPr="00E060F5">
              <w:rPr>
                <w:sz w:val="20"/>
                <w:szCs w:val="20"/>
              </w:rPr>
              <w:t xml:space="preserve"> Особенности развития литературы конца 1980—2000-х годов</w:t>
            </w:r>
          </w:p>
          <w:p w:rsidR="000F6CCD" w:rsidRPr="00990F1A" w:rsidRDefault="000F6CCD" w:rsidP="00F10571">
            <w:pPr>
              <w:jc w:val="both"/>
            </w:pPr>
          </w:p>
        </w:tc>
        <w:tc>
          <w:tcPr>
            <w:tcW w:w="5607" w:type="dxa"/>
          </w:tcPr>
          <w:p w:rsidR="000F6CCD" w:rsidRPr="00E060F5" w:rsidRDefault="000F6CCD" w:rsidP="00F105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szCs w:val="20"/>
              </w:rPr>
            </w:pPr>
            <w:r w:rsidRPr="00E060F5">
              <w:rPr>
                <w:sz w:val="20"/>
                <w:szCs w:val="20"/>
              </w:rPr>
              <w:t>Аудирование; чтение; самостоятельная аналитическая работа с текстами художественных произведений, аннотирование; подготовка докладов и сообщений.</w:t>
            </w:r>
          </w:p>
        </w:tc>
      </w:tr>
    </w:tbl>
    <w:p w:rsidR="00FF6AC7" w:rsidRPr="00A20A8B" w:rsidRDefault="00D758C0" w:rsidP="003A40E0">
      <w:pPr>
        <w:pStyle w:val="1"/>
        <w:numPr>
          <w:ilvl w:val="0"/>
          <w:numId w:val="6"/>
        </w:numPr>
        <w:jc w:val="center"/>
        <w:rPr>
          <w:b/>
          <w:caps/>
          <w:sz w:val="28"/>
          <w:szCs w:val="28"/>
        </w:rPr>
      </w:pPr>
      <w:r>
        <w:rPr>
          <w:b/>
          <w:caps/>
          <w:sz w:val="28"/>
          <w:szCs w:val="28"/>
        </w:rPr>
        <w:br w:type="page"/>
      </w:r>
      <w:r w:rsidR="00CC3607" w:rsidRPr="00CC3607">
        <w:rPr>
          <w:b/>
          <w:caps/>
          <w:sz w:val="28"/>
          <w:szCs w:val="28"/>
        </w:rPr>
        <w:lastRenderedPageBreak/>
        <w:t>учебно-методическое и материально-техническое обеспечение программы учебной дисциплины</w:t>
      </w:r>
    </w:p>
    <w:p w:rsidR="00DC6B0F" w:rsidRPr="00D7091A" w:rsidRDefault="00D7091A" w:rsidP="00D7091A">
      <w:pPr>
        <w:tabs>
          <w:tab w:val="left" w:pos="1605"/>
        </w:tabs>
        <w:ind w:firstLine="709"/>
        <w:jc w:val="both"/>
        <w:rPr>
          <w:bCs/>
          <w:color w:val="FF0000"/>
          <w:sz w:val="28"/>
          <w:szCs w:val="28"/>
        </w:rPr>
      </w:pPr>
      <w:r>
        <w:rPr>
          <w:bCs/>
          <w:sz w:val="28"/>
          <w:szCs w:val="28"/>
        </w:rPr>
        <w:tab/>
      </w:r>
      <w:bookmarkStart w:id="0" w:name="_GoBack"/>
      <w:bookmarkEnd w:id="0"/>
    </w:p>
    <w:p w:rsidR="000F6CCD" w:rsidRPr="007038C2" w:rsidRDefault="0009499A" w:rsidP="000F6CCD">
      <w:pPr>
        <w:jc w:val="both"/>
        <w:rPr>
          <w:sz w:val="28"/>
          <w:szCs w:val="28"/>
        </w:rPr>
      </w:pPr>
      <w:r>
        <w:rPr>
          <w:bCs/>
          <w:sz w:val="28"/>
          <w:szCs w:val="28"/>
        </w:rPr>
        <w:tab/>
      </w:r>
      <w:r w:rsidR="000F6CCD" w:rsidRPr="00774C5D">
        <w:rPr>
          <w:bCs/>
          <w:sz w:val="28"/>
          <w:szCs w:val="28"/>
        </w:rPr>
        <w:t>Освоение программы учебной дисциплины</w:t>
      </w:r>
      <w:r w:rsidR="007F7157" w:rsidRPr="005F2D3A">
        <w:rPr>
          <w:bCs/>
        </w:rPr>
        <w:t>РУССКИЙ ЯЗЫК И ЛИТЕРАТУРА.</w:t>
      </w:r>
      <w:r w:rsidR="000F6CCD" w:rsidRPr="007038C2">
        <w:t>ЛИТЕРАТУРА</w:t>
      </w:r>
      <w:r w:rsidR="000F6CCD" w:rsidRPr="007038C2">
        <w:rPr>
          <w:sz w:val="28"/>
          <w:szCs w:val="28"/>
        </w:rPr>
        <w:t xml:space="preserve">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rsidR="000F6CCD" w:rsidRPr="007038C2" w:rsidRDefault="000F6CCD" w:rsidP="000F6CCD">
      <w:pPr>
        <w:jc w:val="both"/>
        <w:rPr>
          <w:sz w:val="28"/>
          <w:szCs w:val="28"/>
        </w:rPr>
      </w:pPr>
      <w:r>
        <w:rPr>
          <w:sz w:val="28"/>
          <w:szCs w:val="28"/>
        </w:rPr>
        <w:t xml:space="preserve">          Помещение кабинета удовлетворяет</w:t>
      </w:r>
      <w:r w:rsidRPr="007038C2">
        <w:rPr>
          <w:sz w:val="28"/>
          <w:szCs w:val="28"/>
        </w:rPr>
        <w:t xml:space="preserve"> требованиям Санитарно-эпидемиологических правил и нормативов (СанПиН 2.4.2 № 178-02) и быть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0F6CCD" w:rsidRPr="007038C2" w:rsidRDefault="000F6CCD" w:rsidP="000F6CCD">
      <w:pPr>
        <w:jc w:val="both"/>
        <w:rPr>
          <w:sz w:val="28"/>
          <w:szCs w:val="28"/>
        </w:rPr>
      </w:pPr>
      <w:r>
        <w:rPr>
          <w:sz w:val="28"/>
          <w:szCs w:val="28"/>
        </w:rPr>
        <w:t xml:space="preserve">          В кабинете имеется</w:t>
      </w:r>
      <w:r w:rsidRPr="007038C2">
        <w:rPr>
          <w:sz w:val="28"/>
          <w:szCs w:val="28"/>
        </w:rPr>
        <w:t xml:space="preserve">  мультимедийное оборудование, посредством которого участники образовательного процесса могут просматривать визуальную информацию по литературе, создавать презентации, видеоматериалы, иные документы.</w:t>
      </w:r>
    </w:p>
    <w:p w:rsidR="000F6CCD" w:rsidRPr="007038C2" w:rsidRDefault="000F6CCD" w:rsidP="000F6CCD">
      <w:pPr>
        <w:jc w:val="both"/>
        <w:rPr>
          <w:sz w:val="28"/>
          <w:szCs w:val="28"/>
        </w:rPr>
      </w:pPr>
      <w:r w:rsidRPr="007038C2">
        <w:rPr>
          <w:sz w:val="28"/>
          <w:szCs w:val="28"/>
        </w:rPr>
        <w:t>В состав учебно-методического и материально-технического обеспечения программы учебной дисциплины «Русский язык и литература. Литература» входят:</w:t>
      </w:r>
    </w:p>
    <w:p w:rsidR="000F6CCD" w:rsidRPr="007038C2" w:rsidRDefault="000F6CCD" w:rsidP="000F6CCD">
      <w:pPr>
        <w:jc w:val="both"/>
        <w:rPr>
          <w:sz w:val="28"/>
          <w:szCs w:val="28"/>
        </w:rPr>
      </w:pPr>
      <w:r w:rsidRPr="007038C2">
        <w:rPr>
          <w:sz w:val="28"/>
          <w:szCs w:val="28"/>
        </w:rPr>
        <w:t>- многофункциональный комплекс преподавателя;</w:t>
      </w:r>
    </w:p>
    <w:p w:rsidR="000F6CCD" w:rsidRPr="007038C2" w:rsidRDefault="000F6CCD" w:rsidP="000F6CCD">
      <w:pPr>
        <w:jc w:val="both"/>
        <w:rPr>
          <w:sz w:val="28"/>
          <w:szCs w:val="28"/>
        </w:rPr>
      </w:pPr>
      <w:r w:rsidRPr="007038C2">
        <w:rPr>
          <w:sz w:val="28"/>
          <w:szCs w:val="28"/>
        </w:rPr>
        <w:t>- наглядные пособия (комплекты учебных таблиц, плакатов, портретов выдающихся ученых, поэтов, писателей и др.);</w:t>
      </w:r>
    </w:p>
    <w:p w:rsidR="000F6CCD" w:rsidRPr="007038C2" w:rsidRDefault="000F6CCD" w:rsidP="000F6CCD">
      <w:pPr>
        <w:jc w:val="both"/>
        <w:rPr>
          <w:sz w:val="28"/>
          <w:szCs w:val="28"/>
        </w:rPr>
      </w:pPr>
      <w:r w:rsidRPr="007038C2">
        <w:rPr>
          <w:sz w:val="28"/>
          <w:szCs w:val="28"/>
        </w:rPr>
        <w:t>- информационно-коммуникативные средства;</w:t>
      </w:r>
    </w:p>
    <w:p w:rsidR="000F6CCD" w:rsidRPr="007038C2" w:rsidRDefault="000F6CCD" w:rsidP="000F6CCD">
      <w:pPr>
        <w:jc w:val="both"/>
        <w:rPr>
          <w:sz w:val="28"/>
          <w:szCs w:val="28"/>
        </w:rPr>
      </w:pPr>
      <w:r w:rsidRPr="007038C2">
        <w:rPr>
          <w:sz w:val="28"/>
          <w:szCs w:val="28"/>
        </w:rPr>
        <w:t>-экранно-звуковые пособия;</w:t>
      </w:r>
    </w:p>
    <w:p w:rsidR="000F6CCD" w:rsidRPr="007038C2" w:rsidRDefault="000F6CCD" w:rsidP="000F6CCD">
      <w:pPr>
        <w:jc w:val="both"/>
        <w:rPr>
          <w:sz w:val="28"/>
          <w:szCs w:val="28"/>
        </w:rPr>
      </w:pPr>
      <w:r w:rsidRPr="007038C2">
        <w:rPr>
          <w:sz w:val="28"/>
          <w:szCs w:val="28"/>
        </w:rPr>
        <w:t>- комплект технической документации, в том числе паспорта на средства обучения, инструкции по их использованию и технике безопасности;</w:t>
      </w:r>
    </w:p>
    <w:p w:rsidR="000F6CCD" w:rsidRPr="007038C2" w:rsidRDefault="000F6CCD" w:rsidP="000F6CCD">
      <w:pPr>
        <w:jc w:val="both"/>
        <w:rPr>
          <w:sz w:val="28"/>
          <w:szCs w:val="28"/>
        </w:rPr>
      </w:pPr>
      <w:r w:rsidRPr="007038C2">
        <w:rPr>
          <w:sz w:val="28"/>
          <w:szCs w:val="28"/>
        </w:rPr>
        <w:t>- библиотечный фонд.</w:t>
      </w:r>
    </w:p>
    <w:p w:rsidR="000F6CCD" w:rsidRPr="007038C2" w:rsidRDefault="000F6CCD" w:rsidP="000F6CCD">
      <w:pPr>
        <w:ind w:firstLine="708"/>
        <w:jc w:val="both"/>
        <w:rPr>
          <w:sz w:val="28"/>
          <w:szCs w:val="28"/>
        </w:rPr>
      </w:pPr>
      <w:r w:rsidRPr="007038C2">
        <w:rPr>
          <w:sz w:val="28"/>
          <w:szCs w:val="28"/>
        </w:rPr>
        <w:t>В библиотечный фонд входят учебники, учебно-методические комплекты (УМК), обеспечивающие освоение учебного материала по литературе,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0F6CCD" w:rsidRPr="007038C2" w:rsidRDefault="000F6CCD" w:rsidP="000F6CCD">
      <w:pPr>
        <w:ind w:firstLine="708"/>
        <w:jc w:val="both"/>
        <w:rPr>
          <w:sz w:val="28"/>
          <w:szCs w:val="28"/>
        </w:rPr>
      </w:pPr>
      <w:r w:rsidRPr="007038C2">
        <w:rPr>
          <w:sz w:val="28"/>
          <w:szCs w:val="28"/>
        </w:rPr>
        <w:t>Библиотечный фонд может быть дополнен энциклопедиями, справочниками, научной и научно-популярной литературой и другой литературой по словесности, вопросам литературоведения.</w:t>
      </w:r>
    </w:p>
    <w:p w:rsidR="000F6CCD" w:rsidRPr="00F7738A" w:rsidRDefault="000F6CCD" w:rsidP="000F6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p>
    <w:p w:rsidR="000F6CCD" w:rsidRDefault="000F6CCD" w:rsidP="000F6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br w:type="page"/>
      </w:r>
    </w:p>
    <w:p w:rsidR="000F6CCD" w:rsidRPr="00CC3607" w:rsidRDefault="000F6CCD" w:rsidP="000F6CCD">
      <w:pPr>
        <w:pStyle w:val="1"/>
        <w:numPr>
          <w:ilvl w:val="0"/>
          <w:numId w:val="6"/>
        </w:numPr>
        <w:jc w:val="center"/>
        <w:rPr>
          <w:b/>
          <w:sz w:val="28"/>
          <w:szCs w:val="28"/>
        </w:rPr>
      </w:pPr>
      <w:r w:rsidRPr="00CC3607">
        <w:rPr>
          <w:b/>
          <w:caps/>
          <w:sz w:val="28"/>
          <w:szCs w:val="28"/>
        </w:rPr>
        <w:lastRenderedPageBreak/>
        <w:t>рекомендуемая литература</w:t>
      </w:r>
    </w:p>
    <w:p w:rsidR="000F6CCD" w:rsidRPr="00D7091A" w:rsidRDefault="000F6CCD" w:rsidP="000F6CCD">
      <w:pPr>
        <w:tabs>
          <w:tab w:val="left" w:pos="1605"/>
        </w:tabs>
        <w:ind w:firstLine="709"/>
        <w:jc w:val="both"/>
        <w:rPr>
          <w:bCs/>
          <w:color w:val="FF0000"/>
          <w:sz w:val="28"/>
          <w:szCs w:val="28"/>
        </w:rPr>
      </w:pPr>
      <w:r>
        <w:rPr>
          <w:bCs/>
          <w:sz w:val="28"/>
          <w:szCs w:val="28"/>
        </w:rPr>
        <w:tab/>
      </w:r>
    </w:p>
    <w:p w:rsidR="000F6CCD" w:rsidRDefault="000F6CCD" w:rsidP="000F6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Для студентов</w:t>
      </w:r>
      <w:r w:rsidRPr="00947AB1">
        <w:rPr>
          <w:bCs/>
          <w:sz w:val="28"/>
          <w:szCs w:val="28"/>
        </w:rPr>
        <w:t xml:space="preserve">: </w:t>
      </w:r>
    </w:p>
    <w:p w:rsidR="000F6CCD" w:rsidRPr="009B7103" w:rsidRDefault="000F6CCD" w:rsidP="000F6CCD">
      <w:pPr>
        <w:numPr>
          <w:ilvl w:val="0"/>
          <w:numId w:val="9"/>
        </w:numPr>
        <w:jc w:val="both"/>
      </w:pPr>
      <w:r w:rsidRPr="009B7103">
        <w:t>Обернихина Г.А., Антонова А.Г., Вольнова И.Л. и др</w:t>
      </w:r>
      <w:r>
        <w:t>. Литература: учебник для учреж</w:t>
      </w:r>
      <w:r w:rsidRPr="009B7103">
        <w:t>дений сред. проф. образования: в 2 ч. / под ред. Г.А.Обернихиной. — М., 2015.</w:t>
      </w:r>
    </w:p>
    <w:p w:rsidR="000F6CCD" w:rsidRPr="00F240EA" w:rsidRDefault="000F6CCD" w:rsidP="000F6CCD">
      <w:pPr>
        <w:numPr>
          <w:ilvl w:val="0"/>
          <w:numId w:val="9"/>
        </w:numPr>
        <w:jc w:val="both"/>
      </w:pPr>
      <w:r w:rsidRPr="009B7103">
        <w:t xml:space="preserve">Обернихина Г.А., Антонова А.Г., Вольнова И.Л. и др. Литература. практикум: учеб.пособие / под </w:t>
      </w:r>
      <w:r>
        <w:t>ред. Г.А.Обернихиной. — М., 2015</w:t>
      </w:r>
      <w:r w:rsidRPr="009B7103">
        <w:t>.</w:t>
      </w:r>
    </w:p>
    <w:p w:rsidR="000F6CCD" w:rsidRDefault="000F6CCD" w:rsidP="000F6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0F6CCD" w:rsidRDefault="000F6CCD" w:rsidP="000F6CCD">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67"/>
        <w:jc w:val="both"/>
        <w:rPr>
          <w:bCs/>
          <w:sz w:val="28"/>
          <w:szCs w:val="28"/>
        </w:rPr>
      </w:pPr>
      <w:r>
        <w:rPr>
          <w:bCs/>
          <w:sz w:val="28"/>
          <w:szCs w:val="28"/>
        </w:rPr>
        <w:t>Для преподавателей</w:t>
      </w:r>
      <w:r w:rsidRPr="00947AB1">
        <w:rPr>
          <w:bCs/>
          <w:sz w:val="28"/>
          <w:szCs w:val="28"/>
        </w:rPr>
        <w:t>:</w:t>
      </w:r>
    </w:p>
    <w:p w:rsidR="000F6CCD" w:rsidRPr="009B7103" w:rsidRDefault="000F6CCD" w:rsidP="000F6CCD">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pPr>
      <w:r w:rsidRPr="009B7103">
        <w:t xml:space="preserve">Федеральный закон от 29.12. 2012 № 273-ФЗ «Об </w:t>
      </w:r>
      <w:r>
        <w:t>образовании в Российской Федера</w:t>
      </w:r>
      <w:r w:rsidRPr="009B7103">
        <w:t>ции».</w:t>
      </w:r>
    </w:p>
    <w:p w:rsidR="000F6CCD" w:rsidRPr="009B7103" w:rsidRDefault="000F6CCD" w:rsidP="000F6CCD">
      <w:pPr>
        <w:numPr>
          <w:ilvl w:val="0"/>
          <w:numId w:val="22"/>
        </w:numPr>
        <w:jc w:val="both"/>
      </w:pPr>
      <w:r w:rsidRPr="009B7103">
        <w:t>Приказ Минобрнауки России от 17.05.2012 № 413 «Об у</w:t>
      </w:r>
      <w:r>
        <w:t>тверждении федерального государ</w:t>
      </w:r>
      <w:r w:rsidRPr="009B7103">
        <w:t>ственного образовательного стандарта среднего (полного) общего образования».</w:t>
      </w:r>
    </w:p>
    <w:p w:rsidR="000F6CCD" w:rsidRPr="009B7103" w:rsidRDefault="000F6CCD" w:rsidP="000F6CCD">
      <w:pPr>
        <w:numPr>
          <w:ilvl w:val="0"/>
          <w:numId w:val="22"/>
        </w:numPr>
        <w:jc w:val="both"/>
      </w:pPr>
      <w:r w:rsidRPr="009B7103">
        <w:t>Приказ Минобрнауки России от 29.12.2014 № 1645 «О внесении изменений в ПриказМинистерства образования и науки Российской Федерации</w:t>
      </w:r>
      <w:r>
        <w:t xml:space="preserve"> от 17.05.2012 № 413 “Об утверж</w:t>
      </w:r>
      <w:r w:rsidRPr="009B7103">
        <w:t>дении федерального государственного образовательного стандарта среднего (полного) общегообразования”».</w:t>
      </w:r>
    </w:p>
    <w:p w:rsidR="000F6CCD" w:rsidRPr="009B7103" w:rsidRDefault="000F6CCD" w:rsidP="000F6CCD">
      <w:pPr>
        <w:numPr>
          <w:ilvl w:val="0"/>
          <w:numId w:val="22"/>
        </w:numPr>
        <w:jc w:val="both"/>
      </w:pPr>
      <w:r w:rsidRPr="009B7103">
        <w:t>Письмо Департамента государственной политики в сфере подготовки рабочих кадров иДПО Минобрнауки России от 17.03.2015 № 06-259 «Рек</w:t>
      </w:r>
      <w:r>
        <w:t>омендации по организации получе</w:t>
      </w:r>
      <w:r w:rsidRPr="009B7103">
        <w:t>ния среднего общего образования в пределах освоения образовательных программ среднегопрофессионального образования на базе основного общего образования с учетом требованийфедеральных государственных образовательных стандартов</w:t>
      </w:r>
      <w:r>
        <w:t xml:space="preserve"> и получаемой профессии или спе</w:t>
      </w:r>
      <w:r w:rsidRPr="009B7103">
        <w:t>циальности среднего профессионального образования».</w:t>
      </w:r>
    </w:p>
    <w:p w:rsidR="000F6CCD" w:rsidRPr="009B7103" w:rsidRDefault="000F6CCD" w:rsidP="000F6CCD">
      <w:pPr>
        <w:numPr>
          <w:ilvl w:val="0"/>
          <w:numId w:val="22"/>
        </w:numPr>
        <w:jc w:val="both"/>
      </w:pPr>
      <w:r w:rsidRPr="009B7103">
        <w:t>Бурменская Г.В., Володарская И.А. и др. Формиро</w:t>
      </w:r>
      <w:r>
        <w:t>вание универсальных учебных дей</w:t>
      </w:r>
      <w:r w:rsidRPr="009B7103">
        <w:t>ствий в основной школе: от действия к мысли. Система заданий: пособие для учителя / подред. А.Г.Асмолова. — М., 2010.</w:t>
      </w:r>
    </w:p>
    <w:p w:rsidR="000F6CCD" w:rsidRPr="009B7103" w:rsidRDefault="000F6CCD" w:rsidP="000F6CCD">
      <w:pPr>
        <w:numPr>
          <w:ilvl w:val="0"/>
          <w:numId w:val="22"/>
        </w:numPr>
        <w:jc w:val="both"/>
      </w:pPr>
      <w:r w:rsidRPr="009B7103">
        <w:t>Карнаух Н.Л. Наши творческие работы // Литература. 8 кл. Дополнительные материалы /авт.-сост. Г.И.Беленький, О.М.Хренова. — М., 2011.</w:t>
      </w:r>
    </w:p>
    <w:p w:rsidR="000F6CCD" w:rsidRPr="009B7103" w:rsidRDefault="000F6CCD" w:rsidP="000F6CCD">
      <w:pPr>
        <w:numPr>
          <w:ilvl w:val="0"/>
          <w:numId w:val="22"/>
        </w:numPr>
        <w:jc w:val="both"/>
      </w:pPr>
      <w:r>
        <w:t>Обернихина Г.А. Русский язык и литература. Литература. Книга для преподавателей (базовый и профильный уровень) ОИЦ «Академия»</w:t>
      </w:r>
    </w:p>
    <w:p w:rsidR="000F6CCD" w:rsidRPr="009B7103" w:rsidRDefault="000F6CCD" w:rsidP="000F6CCD">
      <w:pPr>
        <w:numPr>
          <w:ilvl w:val="0"/>
          <w:numId w:val="22"/>
        </w:numPr>
        <w:jc w:val="both"/>
      </w:pPr>
      <w:r w:rsidRPr="009B7103">
        <w:t>Обернихина Г.А., Мацыяка Е.В. Литература. Книга для преподавателя: метод. пособие /под ред. Г.А.Обернихиной. — М., 2014.</w:t>
      </w:r>
    </w:p>
    <w:p w:rsidR="000F6CCD" w:rsidRPr="009B7103" w:rsidRDefault="000F6CCD" w:rsidP="000F6CCD">
      <w:pPr>
        <w:numPr>
          <w:ilvl w:val="0"/>
          <w:numId w:val="22"/>
        </w:numPr>
        <w:jc w:val="both"/>
      </w:pPr>
      <w:r w:rsidRPr="009B7103">
        <w:t>Панфилова А.П. Инновационные педагогические технологии. — М., 2009</w:t>
      </w:r>
    </w:p>
    <w:p w:rsidR="000F6CCD" w:rsidRPr="009B7103" w:rsidRDefault="000F6CCD" w:rsidP="000F6CCD">
      <w:pPr>
        <w:numPr>
          <w:ilvl w:val="0"/>
          <w:numId w:val="22"/>
        </w:numPr>
        <w:jc w:val="both"/>
      </w:pPr>
      <w:r w:rsidRPr="009B7103">
        <w:t>Самостоятельная работа: методические рекомендации</w:t>
      </w:r>
      <w:r>
        <w:t xml:space="preserve"> для специалистов учреждений на</w:t>
      </w:r>
      <w:r w:rsidRPr="009B7103">
        <w:t>чального и среднего профессионального образования. — Киров, 2011.</w:t>
      </w:r>
    </w:p>
    <w:p w:rsidR="000F6CCD" w:rsidRPr="009B7103" w:rsidRDefault="000F6CCD" w:rsidP="000F6CCD">
      <w:pPr>
        <w:numPr>
          <w:ilvl w:val="0"/>
          <w:numId w:val="22"/>
        </w:numPr>
        <w:jc w:val="both"/>
      </w:pPr>
      <w:r w:rsidRPr="009B7103">
        <w:t>Современная русская литература конца ХХ — начала ХХI века. — М., 2011.</w:t>
      </w:r>
    </w:p>
    <w:p w:rsidR="000F6CCD" w:rsidRPr="009B7103" w:rsidRDefault="000F6CCD" w:rsidP="000F6CCD">
      <w:pPr>
        <w:numPr>
          <w:ilvl w:val="0"/>
          <w:numId w:val="22"/>
        </w:numPr>
        <w:jc w:val="both"/>
      </w:pPr>
      <w:r w:rsidRPr="009B7103">
        <w:t>Черняк М. А. Современная русская литература. — М., 2010.</w:t>
      </w:r>
    </w:p>
    <w:p w:rsidR="000F6CCD" w:rsidRDefault="000F6CCD" w:rsidP="000F6CCD">
      <w:pPr>
        <w:jc w:val="both"/>
        <w:rPr>
          <w:bCs/>
          <w:sz w:val="28"/>
          <w:szCs w:val="28"/>
        </w:rPr>
      </w:pPr>
    </w:p>
    <w:p w:rsidR="000F6CCD" w:rsidRDefault="000F6CCD" w:rsidP="000F6CCD">
      <w:pPr>
        <w:jc w:val="both"/>
        <w:rPr>
          <w:bCs/>
          <w:sz w:val="28"/>
          <w:szCs w:val="28"/>
        </w:rPr>
      </w:pPr>
      <w:r w:rsidRPr="008901C2">
        <w:rPr>
          <w:bCs/>
          <w:sz w:val="28"/>
          <w:szCs w:val="28"/>
        </w:rPr>
        <w:t>Интернет-ресурсы:</w:t>
      </w:r>
    </w:p>
    <w:p w:rsidR="000F6CCD" w:rsidRPr="009B7103" w:rsidRDefault="000F6CCD" w:rsidP="000F6CCD">
      <w:pPr>
        <w:jc w:val="both"/>
      </w:pPr>
      <w:r w:rsidRPr="009B7103">
        <w:t>www.gramma.ru (сайт «Культура письменной речи», созданный для оказания помощив овладении нормами современного русского литературног</w:t>
      </w:r>
      <w:r>
        <w:t>о языка и навыками совершенство</w:t>
      </w:r>
      <w:r w:rsidRPr="009B7103">
        <w:t>вания устной и письменной речи, создания и редактирования текста).</w:t>
      </w:r>
    </w:p>
    <w:p w:rsidR="000F6CCD" w:rsidRPr="009B7103" w:rsidRDefault="000F6CCD" w:rsidP="000F6CCD">
      <w:pPr>
        <w:jc w:val="both"/>
      </w:pPr>
      <w:r w:rsidRPr="009B7103">
        <w:t>www.krugosvet.ru (универсальная научно-популярн</w:t>
      </w:r>
      <w:r>
        <w:t>ая онлайн-энциклопедия «Энцикло</w:t>
      </w:r>
      <w:r w:rsidRPr="009B7103">
        <w:t>педия Кругосвет»).</w:t>
      </w:r>
    </w:p>
    <w:p w:rsidR="000F6CCD" w:rsidRPr="009B7103" w:rsidRDefault="000F6CCD" w:rsidP="000F6CCD">
      <w:pPr>
        <w:jc w:val="both"/>
      </w:pPr>
      <w:r w:rsidRPr="009B7103">
        <w:t>www.school-collection.edu.ru (сайт «Единая коллекция</w:t>
      </w:r>
      <w:r>
        <w:t xml:space="preserve"> цифровых образовательных ресур</w:t>
      </w:r>
      <w:r w:rsidRPr="009B7103">
        <w:t>сов»).</w:t>
      </w:r>
    </w:p>
    <w:p w:rsidR="000F6CCD" w:rsidRPr="005C1794" w:rsidRDefault="000F6CCD" w:rsidP="000F6CCD">
      <w:pPr>
        <w:jc w:val="both"/>
      </w:pPr>
      <w:r w:rsidRPr="009B7103">
        <w:t>www.spravka.gramota.ru (сайт «Справочная служба русского языка»).</w:t>
      </w:r>
    </w:p>
    <w:p w:rsidR="004A19B7" w:rsidRDefault="004A19B7" w:rsidP="00897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p>
    <w:sectPr w:rsidR="004A19B7" w:rsidSect="009E554E">
      <w:pgSz w:w="11906" w:h="16838"/>
      <w:pgMar w:top="1134" w:right="851"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49C" w:rsidRDefault="001B449C">
      <w:r>
        <w:separator/>
      </w:r>
    </w:p>
  </w:endnote>
  <w:endnote w:type="continuationSeparator" w:id="1">
    <w:p w:rsidR="001B449C" w:rsidRDefault="001B44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ACF" w:rsidRDefault="003C3FEE" w:rsidP="00F477D2">
    <w:pPr>
      <w:pStyle w:val="af"/>
      <w:framePr w:wrap="around" w:vAnchor="text" w:hAnchor="margin" w:xAlign="right" w:y="1"/>
      <w:rPr>
        <w:rStyle w:val="af0"/>
      </w:rPr>
    </w:pPr>
    <w:r>
      <w:rPr>
        <w:rStyle w:val="af0"/>
      </w:rPr>
      <w:fldChar w:fldCharType="begin"/>
    </w:r>
    <w:r w:rsidR="00E31ACF">
      <w:rPr>
        <w:rStyle w:val="af0"/>
      </w:rPr>
      <w:instrText xml:space="preserve">PAGE  </w:instrText>
    </w:r>
    <w:r>
      <w:rPr>
        <w:rStyle w:val="af0"/>
      </w:rPr>
      <w:fldChar w:fldCharType="end"/>
    </w:r>
  </w:p>
  <w:p w:rsidR="00E31ACF" w:rsidRDefault="00E31ACF" w:rsidP="00186EA0">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ACF" w:rsidRDefault="003C3FEE" w:rsidP="00F477D2">
    <w:pPr>
      <w:pStyle w:val="af"/>
      <w:framePr w:wrap="around" w:vAnchor="text" w:hAnchor="margin" w:xAlign="right" w:y="1"/>
      <w:rPr>
        <w:rStyle w:val="af0"/>
      </w:rPr>
    </w:pPr>
    <w:r>
      <w:rPr>
        <w:rStyle w:val="af0"/>
      </w:rPr>
      <w:fldChar w:fldCharType="begin"/>
    </w:r>
    <w:r w:rsidR="00E31ACF">
      <w:rPr>
        <w:rStyle w:val="af0"/>
      </w:rPr>
      <w:instrText xml:space="preserve">PAGE  </w:instrText>
    </w:r>
    <w:r>
      <w:rPr>
        <w:rStyle w:val="af0"/>
      </w:rPr>
      <w:fldChar w:fldCharType="separate"/>
    </w:r>
    <w:r w:rsidR="0025075E">
      <w:rPr>
        <w:rStyle w:val="af0"/>
        <w:noProof/>
      </w:rPr>
      <w:t>2</w:t>
    </w:r>
    <w:r>
      <w:rPr>
        <w:rStyle w:val="af0"/>
      </w:rPr>
      <w:fldChar w:fldCharType="end"/>
    </w:r>
  </w:p>
  <w:p w:rsidR="00E31ACF" w:rsidRDefault="00E31ACF" w:rsidP="00C446EE">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49C" w:rsidRDefault="001B449C">
      <w:r>
        <w:separator/>
      </w:r>
    </w:p>
  </w:footnote>
  <w:footnote w:type="continuationSeparator" w:id="1">
    <w:p w:rsidR="001B449C" w:rsidRDefault="001B44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213C"/>
    <w:multiLevelType w:val="hybridMultilevel"/>
    <w:tmpl w:val="590A429C"/>
    <w:lvl w:ilvl="0" w:tplc="6A1087F2">
      <w:start w:val="1"/>
      <w:numFmt w:val="decimal"/>
      <w:lvlText w:val="%1."/>
      <w:lvlJc w:val="left"/>
      <w:pPr>
        <w:tabs>
          <w:tab w:val="num" w:pos="3479"/>
        </w:tabs>
        <w:ind w:left="347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335D24"/>
    <w:multiLevelType w:val="hybridMultilevel"/>
    <w:tmpl w:val="EB7697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12882924"/>
    <w:multiLevelType w:val="hybridMultilevel"/>
    <w:tmpl w:val="158299DE"/>
    <w:lvl w:ilvl="0" w:tplc="23664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223B38"/>
    <w:multiLevelType w:val="hybridMultilevel"/>
    <w:tmpl w:val="3D042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E8576A"/>
    <w:multiLevelType w:val="hybridMultilevel"/>
    <w:tmpl w:val="4C9211CE"/>
    <w:lvl w:ilvl="0" w:tplc="488A4BD6">
      <w:start w:val="1"/>
      <w:numFmt w:val="bullet"/>
      <w:lvlText w:val=""/>
      <w:lvlJc w:val="left"/>
      <w:pPr>
        <w:tabs>
          <w:tab w:val="num" w:pos="3554"/>
        </w:tabs>
        <w:ind w:left="355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7A52753"/>
    <w:multiLevelType w:val="hybridMultilevel"/>
    <w:tmpl w:val="87962196"/>
    <w:lvl w:ilvl="0" w:tplc="23664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D87F30"/>
    <w:multiLevelType w:val="hybridMultilevel"/>
    <w:tmpl w:val="B42EDFDC"/>
    <w:lvl w:ilvl="0" w:tplc="85B4D842">
      <w:start w:val="1"/>
      <w:numFmt w:val="bullet"/>
      <w:lvlText w:val=""/>
      <w:lvlJc w:val="left"/>
      <w:pPr>
        <w:tabs>
          <w:tab w:val="num" w:pos="3629"/>
        </w:tabs>
        <w:ind w:left="3629" w:hanging="360"/>
      </w:pPr>
      <w:rPr>
        <w:rFonts w:ascii="Symbol" w:hAnsi="Symbol" w:hint="default"/>
        <w:color w:val="auto"/>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31CC2CFA"/>
    <w:multiLevelType w:val="hybridMultilevel"/>
    <w:tmpl w:val="79A04D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2EB1D73"/>
    <w:multiLevelType w:val="hybridMultilevel"/>
    <w:tmpl w:val="E3863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4A298E"/>
    <w:multiLevelType w:val="multilevel"/>
    <w:tmpl w:val="AEA80806"/>
    <w:lvl w:ilvl="0">
      <w:start w:val="1"/>
      <w:numFmt w:val="decimal"/>
      <w:lvlText w:val="%1."/>
      <w:lvlJc w:val="left"/>
      <w:pPr>
        <w:tabs>
          <w:tab w:val="num" w:pos="644"/>
        </w:tabs>
        <w:ind w:left="644" w:hanging="360"/>
      </w:pPr>
      <w:rPr>
        <w:rFonts w:hint="default"/>
        <w:b/>
      </w:rPr>
    </w:lvl>
    <w:lvl w:ilvl="1">
      <w:start w:val="3"/>
      <w:numFmt w:val="decimal"/>
      <w:isLgl/>
      <w:lvlText w:val="%1.%2."/>
      <w:lvlJc w:val="left"/>
      <w:pPr>
        <w:tabs>
          <w:tab w:val="num" w:pos="1004"/>
        </w:tabs>
        <w:ind w:left="1004" w:hanging="720"/>
      </w:pPr>
      <w:rPr>
        <w:rFonts w:hint="default"/>
        <w:b/>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2084"/>
        </w:tabs>
        <w:ind w:left="2084" w:hanging="180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11">
    <w:nsid w:val="3678546A"/>
    <w:multiLevelType w:val="hybridMultilevel"/>
    <w:tmpl w:val="80BC306C"/>
    <w:lvl w:ilvl="0" w:tplc="EE2EFB02">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F024759"/>
    <w:multiLevelType w:val="hybridMultilevel"/>
    <w:tmpl w:val="1E0618EA"/>
    <w:lvl w:ilvl="0" w:tplc="453A1ADA">
      <w:start w:val="1"/>
      <w:numFmt w:val="bullet"/>
      <w:lvlText w:val=""/>
      <w:lvlJc w:val="left"/>
      <w:pPr>
        <w:tabs>
          <w:tab w:val="num" w:pos="3479"/>
        </w:tabs>
        <w:ind w:left="347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96669B3"/>
    <w:multiLevelType w:val="hybridMultilevel"/>
    <w:tmpl w:val="8A1CF2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ECC79D4"/>
    <w:multiLevelType w:val="hybridMultilevel"/>
    <w:tmpl w:val="05864FE4"/>
    <w:lvl w:ilvl="0" w:tplc="07826A8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679"/>
        </w:tabs>
        <w:ind w:left="-1679" w:hanging="360"/>
      </w:pPr>
      <w:rPr>
        <w:rFonts w:ascii="Courier New" w:hAnsi="Courier New" w:cs="Courier New" w:hint="default"/>
      </w:rPr>
    </w:lvl>
    <w:lvl w:ilvl="2" w:tplc="04190005" w:tentative="1">
      <w:start w:val="1"/>
      <w:numFmt w:val="bullet"/>
      <w:lvlText w:val=""/>
      <w:lvlJc w:val="left"/>
      <w:pPr>
        <w:tabs>
          <w:tab w:val="num" w:pos="-959"/>
        </w:tabs>
        <w:ind w:left="-959" w:hanging="360"/>
      </w:pPr>
      <w:rPr>
        <w:rFonts w:ascii="Wingdings" w:hAnsi="Wingdings" w:hint="default"/>
      </w:rPr>
    </w:lvl>
    <w:lvl w:ilvl="3" w:tplc="04190001" w:tentative="1">
      <w:start w:val="1"/>
      <w:numFmt w:val="bullet"/>
      <w:lvlText w:val=""/>
      <w:lvlJc w:val="left"/>
      <w:pPr>
        <w:tabs>
          <w:tab w:val="num" w:pos="-239"/>
        </w:tabs>
        <w:ind w:left="-239" w:hanging="360"/>
      </w:pPr>
      <w:rPr>
        <w:rFonts w:ascii="Symbol" w:hAnsi="Symbol" w:hint="default"/>
      </w:rPr>
    </w:lvl>
    <w:lvl w:ilvl="4" w:tplc="04190003" w:tentative="1">
      <w:start w:val="1"/>
      <w:numFmt w:val="bullet"/>
      <w:lvlText w:val="o"/>
      <w:lvlJc w:val="left"/>
      <w:pPr>
        <w:tabs>
          <w:tab w:val="num" w:pos="481"/>
        </w:tabs>
        <w:ind w:left="481" w:hanging="360"/>
      </w:pPr>
      <w:rPr>
        <w:rFonts w:ascii="Courier New" w:hAnsi="Courier New" w:cs="Courier New" w:hint="default"/>
      </w:rPr>
    </w:lvl>
    <w:lvl w:ilvl="5" w:tplc="04190005" w:tentative="1">
      <w:start w:val="1"/>
      <w:numFmt w:val="bullet"/>
      <w:lvlText w:val=""/>
      <w:lvlJc w:val="left"/>
      <w:pPr>
        <w:tabs>
          <w:tab w:val="num" w:pos="1201"/>
        </w:tabs>
        <w:ind w:left="1201" w:hanging="360"/>
      </w:pPr>
      <w:rPr>
        <w:rFonts w:ascii="Wingdings" w:hAnsi="Wingdings" w:hint="default"/>
      </w:rPr>
    </w:lvl>
    <w:lvl w:ilvl="6" w:tplc="04190001" w:tentative="1">
      <w:start w:val="1"/>
      <w:numFmt w:val="bullet"/>
      <w:lvlText w:val=""/>
      <w:lvlJc w:val="left"/>
      <w:pPr>
        <w:tabs>
          <w:tab w:val="num" w:pos="1921"/>
        </w:tabs>
        <w:ind w:left="1921" w:hanging="360"/>
      </w:pPr>
      <w:rPr>
        <w:rFonts w:ascii="Symbol" w:hAnsi="Symbol" w:hint="default"/>
      </w:rPr>
    </w:lvl>
    <w:lvl w:ilvl="7" w:tplc="04190003" w:tentative="1">
      <w:start w:val="1"/>
      <w:numFmt w:val="bullet"/>
      <w:lvlText w:val="o"/>
      <w:lvlJc w:val="left"/>
      <w:pPr>
        <w:tabs>
          <w:tab w:val="num" w:pos="2641"/>
        </w:tabs>
        <w:ind w:left="2641" w:hanging="360"/>
      </w:pPr>
      <w:rPr>
        <w:rFonts w:ascii="Courier New" w:hAnsi="Courier New" w:cs="Courier New" w:hint="default"/>
      </w:rPr>
    </w:lvl>
    <w:lvl w:ilvl="8" w:tplc="04190005" w:tentative="1">
      <w:start w:val="1"/>
      <w:numFmt w:val="bullet"/>
      <w:lvlText w:val=""/>
      <w:lvlJc w:val="left"/>
      <w:pPr>
        <w:tabs>
          <w:tab w:val="num" w:pos="3361"/>
        </w:tabs>
        <w:ind w:left="3361" w:hanging="360"/>
      </w:pPr>
      <w:rPr>
        <w:rFonts w:ascii="Wingdings" w:hAnsi="Wingdings" w:hint="default"/>
      </w:rPr>
    </w:lvl>
  </w:abstractNum>
  <w:abstractNum w:abstractNumId="15">
    <w:nsid w:val="649A38AC"/>
    <w:multiLevelType w:val="hybridMultilevel"/>
    <w:tmpl w:val="AC50F6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D983C66"/>
    <w:multiLevelType w:val="hybridMultilevel"/>
    <w:tmpl w:val="C13806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ED52785"/>
    <w:multiLevelType w:val="singleLevel"/>
    <w:tmpl w:val="E12A9298"/>
    <w:lvl w:ilvl="0">
      <w:start w:val="1"/>
      <w:numFmt w:val="bullet"/>
      <w:pStyle w:val="8"/>
      <w:lvlText w:val=""/>
      <w:lvlJc w:val="left"/>
      <w:pPr>
        <w:tabs>
          <w:tab w:val="num" w:pos="927"/>
        </w:tabs>
        <w:ind w:left="0" w:firstLine="567"/>
      </w:pPr>
      <w:rPr>
        <w:rFonts w:ascii="Symbol" w:hAnsi="Symbol" w:hint="default"/>
      </w:rPr>
    </w:lvl>
  </w:abstractNum>
  <w:abstractNum w:abstractNumId="18">
    <w:nsid w:val="7A794DC7"/>
    <w:multiLevelType w:val="multilevel"/>
    <w:tmpl w:val="80BC306C"/>
    <w:lvl w:ilvl="0">
      <w:start w:val="1"/>
      <w:numFmt w:val="decimal"/>
      <w:lvlText w:val="%1."/>
      <w:lvlJc w:val="left"/>
      <w:pPr>
        <w:tabs>
          <w:tab w:val="num" w:pos="643"/>
        </w:tabs>
        <w:ind w:left="64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BBE053C"/>
    <w:multiLevelType w:val="hybridMultilevel"/>
    <w:tmpl w:val="1E5ABF3A"/>
    <w:lvl w:ilvl="0" w:tplc="23664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E97393"/>
    <w:multiLevelType w:val="hybridMultilevel"/>
    <w:tmpl w:val="415245C2"/>
    <w:lvl w:ilvl="0" w:tplc="23664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994009"/>
    <w:multiLevelType w:val="hybridMultilevel"/>
    <w:tmpl w:val="E93C68F0"/>
    <w:lvl w:ilvl="0" w:tplc="516C316E">
      <w:start w:val="1"/>
      <w:numFmt w:val="bullet"/>
      <w:lvlText w:val=""/>
      <w:lvlJc w:val="left"/>
      <w:pPr>
        <w:tabs>
          <w:tab w:val="num" w:pos="3554"/>
        </w:tabs>
        <w:ind w:left="3554" w:hanging="360"/>
      </w:pPr>
      <w:rPr>
        <w:rFonts w:ascii="Symbol" w:hAnsi="Symbol" w:hint="default"/>
        <w:color w:val="FF0000"/>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2"/>
  </w:num>
  <w:num w:numId="2">
    <w:abstractNumId w:val="17"/>
  </w:num>
  <w:num w:numId="3">
    <w:abstractNumId w:val="21"/>
  </w:num>
  <w:num w:numId="4">
    <w:abstractNumId w:val="5"/>
  </w:num>
  <w:num w:numId="5">
    <w:abstractNumId w:val="7"/>
  </w:num>
  <w:num w:numId="6">
    <w:abstractNumId w:val="10"/>
  </w:num>
  <w:num w:numId="7">
    <w:abstractNumId w:val="12"/>
  </w:num>
  <w:num w:numId="8">
    <w:abstractNumId w:val="15"/>
  </w:num>
  <w:num w:numId="9">
    <w:abstractNumId w:val="1"/>
  </w:num>
  <w:num w:numId="10">
    <w:abstractNumId w:val="8"/>
  </w:num>
  <w:num w:numId="11">
    <w:abstractNumId w:val="14"/>
  </w:num>
  <w:num w:numId="12">
    <w:abstractNumId w:val="16"/>
  </w:num>
  <w:num w:numId="13">
    <w:abstractNumId w:val="13"/>
  </w:num>
  <w:num w:numId="14">
    <w:abstractNumId w:val="11"/>
  </w:num>
  <w:num w:numId="15">
    <w:abstractNumId w:val="18"/>
  </w:num>
  <w:num w:numId="16">
    <w:abstractNumId w:val="0"/>
  </w:num>
  <w:num w:numId="17">
    <w:abstractNumId w:val="9"/>
  </w:num>
  <w:num w:numId="18">
    <w:abstractNumId w:val="20"/>
  </w:num>
  <w:num w:numId="19">
    <w:abstractNumId w:val="19"/>
  </w:num>
  <w:num w:numId="20">
    <w:abstractNumId w:val="3"/>
  </w:num>
  <w:num w:numId="21">
    <w:abstractNumId w:val="6"/>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noPunctuationKerning/>
  <w:characterSpacingControl w:val="doNotCompress"/>
  <w:footnotePr>
    <w:footnote w:id="0"/>
    <w:footnote w:id="1"/>
  </w:footnotePr>
  <w:endnotePr>
    <w:endnote w:id="0"/>
    <w:endnote w:id="1"/>
  </w:endnotePr>
  <w:compat/>
  <w:rsids>
    <w:rsidRoot w:val="001B26F1"/>
    <w:rsid w:val="000012A0"/>
    <w:rsid w:val="000034D7"/>
    <w:rsid w:val="00004734"/>
    <w:rsid w:val="00005454"/>
    <w:rsid w:val="0000546E"/>
    <w:rsid w:val="00010B1D"/>
    <w:rsid w:val="000132C8"/>
    <w:rsid w:val="00013A54"/>
    <w:rsid w:val="000149FB"/>
    <w:rsid w:val="00015315"/>
    <w:rsid w:val="00016A8E"/>
    <w:rsid w:val="00030102"/>
    <w:rsid w:val="00033BD9"/>
    <w:rsid w:val="000376A1"/>
    <w:rsid w:val="00040E09"/>
    <w:rsid w:val="0004431E"/>
    <w:rsid w:val="00046A9B"/>
    <w:rsid w:val="000473FC"/>
    <w:rsid w:val="0004786A"/>
    <w:rsid w:val="00054D27"/>
    <w:rsid w:val="00054EE2"/>
    <w:rsid w:val="00060370"/>
    <w:rsid w:val="0006135B"/>
    <w:rsid w:val="00064D79"/>
    <w:rsid w:val="00070860"/>
    <w:rsid w:val="000711D1"/>
    <w:rsid w:val="00072863"/>
    <w:rsid w:val="00074CF0"/>
    <w:rsid w:val="0007566E"/>
    <w:rsid w:val="00077E6E"/>
    <w:rsid w:val="0008156B"/>
    <w:rsid w:val="000818D2"/>
    <w:rsid w:val="00082257"/>
    <w:rsid w:val="000836D4"/>
    <w:rsid w:val="0008446C"/>
    <w:rsid w:val="00084585"/>
    <w:rsid w:val="00084AFB"/>
    <w:rsid w:val="00086FAF"/>
    <w:rsid w:val="00090721"/>
    <w:rsid w:val="000948D6"/>
    <w:rsid w:val="0009499A"/>
    <w:rsid w:val="00095D75"/>
    <w:rsid w:val="000A131B"/>
    <w:rsid w:val="000A28F1"/>
    <w:rsid w:val="000B3479"/>
    <w:rsid w:val="000C3380"/>
    <w:rsid w:val="000D16F6"/>
    <w:rsid w:val="000D1C53"/>
    <w:rsid w:val="000D5CDF"/>
    <w:rsid w:val="000E0275"/>
    <w:rsid w:val="000E2799"/>
    <w:rsid w:val="000E3913"/>
    <w:rsid w:val="000E3F39"/>
    <w:rsid w:val="000F370D"/>
    <w:rsid w:val="000F5D12"/>
    <w:rsid w:val="000F608A"/>
    <w:rsid w:val="000F66E7"/>
    <w:rsid w:val="000F6CCD"/>
    <w:rsid w:val="000F74B1"/>
    <w:rsid w:val="00103D41"/>
    <w:rsid w:val="00106480"/>
    <w:rsid w:val="00111261"/>
    <w:rsid w:val="0011375E"/>
    <w:rsid w:val="001206C4"/>
    <w:rsid w:val="00122B60"/>
    <w:rsid w:val="001239AD"/>
    <w:rsid w:val="00125A56"/>
    <w:rsid w:val="001269E9"/>
    <w:rsid w:val="001306AB"/>
    <w:rsid w:val="00133DE2"/>
    <w:rsid w:val="001343C5"/>
    <w:rsid w:val="00141124"/>
    <w:rsid w:val="001414B0"/>
    <w:rsid w:val="00142531"/>
    <w:rsid w:val="0014522E"/>
    <w:rsid w:val="00154DE1"/>
    <w:rsid w:val="00154E1F"/>
    <w:rsid w:val="00156A26"/>
    <w:rsid w:val="001655B5"/>
    <w:rsid w:val="001655C2"/>
    <w:rsid w:val="00170A35"/>
    <w:rsid w:val="00172693"/>
    <w:rsid w:val="00173D0D"/>
    <w:rsid w:val="00177F39"/>
    <w:rsid w:val="001804CB"/>
    <w:rsid w:val="001833BF"/>
    <w:rsid w:val="00183EED"/>
    <w:rsid w:val="00185914"/>
    <w:rsid w:val="00186EA0"/>
    <w:rsid w:val="00190CEC"/>
    <w:rsid w:val="001933B4"/>
    <w:rsid w:val="001A0833"/>
    <w:rsid w:val="001A14F3"/>
    <w:rsid w:val="001A2875"/>
    <w:rsid w:val="001A395E"/>
    <w:rsid w:val="001A5AD3"/>
    <w:rsid w:val="001A6D65"/>
    <w:rsid w:val="001A7D3F"/>
    <w:rsid w:val="001B0330"/>
    <w:rsid w:val="001B052C"/>
    <w:rsid w:val="001B26F1"/>
    <w:rsid w:val="001B40C3"/>
    <w:rsid w:val="001B449C"/>
    <w:rsid w:val="001C0BFC"/>
    <w:rsid w:val="001C11D7"/>
    <w:rsid w:val="001C390E"/>
    <w:rsid w:val="001C6B72"/>
    <w:rsid w:val="001D0E7B"/>
    <w:rsid w:val="001D2214"/>
    <w:rsid w:val="001D4A00"/>
    <w:rsid w:val="001E06DE"/>
    <w:rsid w:val="001E3C27"/>
    <w:rsid w:val="001E63BA"/>
    <w:rsid w:val="001E7128"/>
    <w:rsid w:val="001F11AB"/>
    <w:rsid w:val="001F3829"/>
    <w:rsid w:val="001F3F9C"/>
    <w:rsid w:val="001F7FED"/>
    <w:rsid w:val="00200C04"/>
    <w:rsid w:val="00202D20"/>
    <w:rsid w:val="00203459"/>
    <w:rsid w:val="00203DF7"/>
    <w:rsid w:val="00206C48"/>
    <w:rsid w:val="00211E37"/>
    <w:rsid w:val="00212AC3"/>
    <w:rsid w:val="00215F73"/>
    <w:rsid w:val="00220E9B"/>
    <w:rsid w:val="00221052"/>
    <w:rsid w:val="00222642"/>
    <w:rsid w:val="002236BF"/>
    <w:rsid w:val="00236B01"/>
    <w:rsid w:val="00237368"/>
    <w:rsid w:val="00240F4B"/>
    <w:rsid w:val="00241D30"/>
    <w:rsid w:val="0025010C"/>
    <w:rsid w:val="0025075E"/>
    <w:rsid w:val="002509B4"/>
    <w:rsid w:val="00251E5B"/>
    <w:rsid w:val="0025436A"/>
    <w:rsid w:val="002548B2"/>
    <w:rsid w:val="002548C7"/>
    <w:rsid w:val="002553F8"/>
    <w:rsid w:val="002560EA"/>
    <w:rsid w:val="00260AAC"/>
    <w:rsid w:val="00263350"/>
    <w:rsid w:val="00264E3A"/>
    <w:rsid w:val="00265AFD"/>
    <w:rsid w:val="00270241"/>
    <w:rsid w:val="002702BE"/>
    <w:rsid w:val="002714BB"/>
    <w:rsid w:val="0027351E"/>
    <w:rsid w:val="002739D2"/>
    <w:rsid w:val="002744B8"/>
    <w:rsid w:val="002830A1"/>
    <w:rsid w:val="00285940"/>
    <w:rsid w:val="00291F09"/>
    <w:rsid w:val="00291F32"/>
    <w:rsid w:val="00292544"/>
    <w:rsid w:val="00293FFD"/>
    <w:rsid w:val="00295E33"/>
    <w:rsid w:val="0029704C"/>
    <w:rsid w:val="002B4C5E"/>
    <w:rsid w:val="002B65DB"/>
    <w:rsid w:val="002B71BD"/>
    <w:rsid w:val="002C16A4"/>
    <w:rsid w:val="002C387F"/>
    <w:rsid w:val="002C41F5"/>
    <w:rsid w:val="002C5116"/>
    <w:rsid w:val="002C6699"/>
    <w:rsid w:val="002D0793"/>
    <w:rsid w:val="002D3BD3"/>
    <w:rsid w:val="002D7024"/>
    <w:rsid w:val="002D70A1"/>
    <w:rsid w:val="002E2BAA"/>
    <w:rsid w:val="002F118B"/>
    <w:rsid w:val="002F1EDC"/>
    <w:rsid w:val="002F2C00"/>
    <w:rsid w:val="002F5173"/>
    <w:rsid w:val="003029BA"/>
    <w:rsid w:val="00305409"/>
    <w:rsid w:val="003141CF"/>
    <w:rsid w:val="00314349"/>
    <w:rsid w:val="0031485D"/>
    <w:rsid w:val="00315D67"/>
    <w:rsid w:val="00322B37"/>
    <w:rsid w:val="00325CB3"/>
    <w:rsid w:val="003263DA"/>
    <w:rsid w:val="003275AB"/>
    <w:rsid w:val="00327686"/>
    <w:rsid w:val="00335EF5"/>
    <w:rsid w:val="00336DA9"/>
    <w:rsid w:val="0033749E"/>
    <w:rsid w:val="00337D74"/>
    <w:rsid w:val="003407B7"/>
    <w:rsid w:val="00344008"/>
    <w:rsid w:val="003453E3"/>
    <w:rsid w:val="003509A1"/>
    <w:rsid w:val="0035662F"/>
    <w:rsid w:val="00361C74"/>
    <w:rsid w:val="0036260D"/>
    <w:rsid w:val="00362AEB"/>
    <w:rsid w:val="003648A6"/>
    <w:rsid w:val="00365299"/>
    <w:rsid w:val="00365D10"/>
    <w:rsid w:val="00371C3A"/>
    <w:rsid w:val="00374222"/>
    <w:rsid w:val="00375062"/>
    <w:rsid w:val="00377459"/>
    <w:rsid w:val="00382D92"/>
    <w:rsid w:val="00383E5C"/>
    <w:rsid w:val="00387E48"/>
    <w:rsid w:val="003911C8"/>
    <w:rsid w:val="00393CC3"/>
    <w:rsid w:val="0039498D"/>
    <w:rsid w:val="00395AAD"/>
    <w:rsid w:val="00396AD3"/>
    <w:rsid w:val="003A24D7"/>
    <w:rsid w:val="003A40E0"/>
    <w:rsid w:val="003A6712"/>
    <w:rsid w:val="003A6CE0"/>
    <w:rsid w:val="003A756D"/>
    <w:rsid w:val="003B07BC"/>
    <w:rsid w:val="003B2B6F"/>
    <w:rsid w:val="003B4726"/>
    <w:rsid w:val="003B4EDB"/>
    <w:rsid w:val="003B5795"/>
    <w:rsid w:val="003B62A1"/>
    <w:rsid w:val="003C3FEE"/>
    <w:rsid w:val="003C4D12"/>
    <w:rsid w:val="003C5AF2"/>
    <w:rsid w:val="003D01C0"/>
    <w:rsid w:val="003D21A3"/>
    <w:rsid w:val="003D341E"/>
    <w:rsid w:val="003D69CC"/>
    <w:rsid w:val="003D713D"/>
    <w:rsid w:val="003E0FBC"/>
    <w:rsid w:val="003E1CAD"/>
    <w:rsid w:val="003E4C72"/>
    <w:rsid w:val="003F3D11"/>
    <w:rsid w:val="003F43D2"/>
    <w:rsid w:val="003F5C3E"/>
    <w:rsid w:val="003F5F24"/>
    <w:rsid w:val="00402D3E"/>
    <w:rsid w:val="00404874"/>
    <w:rsid w:val="00404C7D"/>
    <w:rsid w:val="00404ED6"/>
    <w:rsid w:val="0041291D"/>
    <w:rsid w:val="00413F18"/>
    <w:rsid w:val="00415D6C"/>
    <w:rsid w:val="004216F2"/>
    <w:rsid w:val="0042381A"/>
    <w:rsid w:val="00424062"/>
    <w:rsid w:val="00424E55"/>
    <w:rsid w:val="0042536C"/>
    <w:rsid w:val="0042652B"/>
    <w:rsid w:val="00427260"/>
    <w:rsid w:val="0042791F"/>
    <w:rsid w:val="004311C7"/>
    <w:rsid w:val="00433231"/>
    <w:rsid w:val="00433F79"/>
    <w:rsid w:val="00434E53"/>
    <w:rsid w:val="00440E26"/>
    <w:rsid w:val="00441654"/>
    <w:rsid w:val="004453F7"/>
    <w:rsid w:val="00445428"/>
    <w:rsid w:val="004459A5"/>
    <w:rsid w:val="004514CF"/>
    <w:rsid w:val="00451EC8"/>
    <w:rsid w:val="00452524"/>
    <w:rsid w:val="00452FD0"/>
    <w:rsid w:val="0045363F"/>
    <w:rsid w:val="00457303"/>
    <w:rsid w:val="00463EFB"/>
    <w:rsid w:val="00467812"/>
    <w:rsid w:val="00470413"/>
    <w:rsid w:val="004759F0"/>
    <w:rsid w:val="00480D6F"/>
    <w:rsid w:val="00483A37"/>
    <w:rsid w:val="00484264"/>
    <w:rsid w:val="0048471E"/>
    <w:rsid w:val="00485F37"/>
    <w:rsid w:val="00486AC0"/>
    <w:rsid w:val="00486BE2"/>
    <w:rsid w:val="00487FF7"/>
    <w:rsid w:val="00492935"/>
    <w:rsid w:val="00492BE6"/>
    <w:rsid w:val="00495F5D"/>
    <w:rsid w:val="0049646A"/>
    <w:rsid w:val="004A04DC"/>
    <w:rsid w:val="004A1296"/>
    <w:rsid w:val="004A19B7"/>
    <w:rsid w:val="004A19EF"/>
    <w:rsid w:val="004A38CF"/>
    <w:rsid w:val="004B1090"/>
    <w:rsid w:val="004B33E5"/>
    <w:rsid w:val="004B5D49"/>
    <w:rsid w:val="004B7171"/>
    <w:rsid w:val="004C3D21"/>
    <w:rsid w:val="004C5780"/>
    <w:rsid w:val="004C79A1"/>
    <w:rsid w:val="004C7E46"/>
    <w:rsid w:val="004D2E66"/>
    <w:rsid w:val="004E2076"/>
    <w:rsid w:val="004E2365"/>
    <w:rsid w:val="004E4212"/>
    <w:rsid w:val="004E6808"/>
    <w:rsid w:val="004F4DD7"/>
    <w:rsid w:val="004F69AC"/>
    <w:rsid w:val="004F6C6D"/>
    <w:rsid w:val="00501FF2"/>
    <w:rsid w:val="005034A6"/>
    <w:rsid w:val="005040D8"/>
    <w:rsid w:val="00511E94"/>
    <w:rsid w:val="00511FDB"/>
    <w:rsid w:val="00512333"/>
    <w:rsid w:val="00513211"/>
    <w:rsid w:val="0051582A"/>
    <w:rsid w:val="00515E62"/>
    <w:rsid w:val="0052158C"/>
    <w:rsid w:val="00525992"/>
    <w:rsid w:val="00526B2B"/>
    <w:rsid w:val="00531020"/>
    <w:rsid w:val="00531E07"/>
    <w:rsid w:val="005356B0"/>
    <w:rsid w:val="0053742C"/>
    <w:rsid w:val="0054280E"/>
    <w:rsid w:val="00543B3E"/>
    <w:rsid w:val="005479ED"/>
    <w:rsid w:val="0055107A"/>
    <w:rsid w:val="00552A51"/>
    <w:rsid w:val="005565E0"/>
    <w:rsid w:val="00560EBB"/>
    <w:rsid w:val="00561C69"/>
    <w:rsid w:val="00562030"/>
    <w:rsid w:val="00563613"/>
    <w:rsid w:val="00566A38"/>
    <w:rsid w:val="00567F54"/>
    <w:rsid w:val="00571DFD"/>
    <w:rsid w:val="00571EDF"/>
    <w:rsid w:val="00572018"/>
    <w:rsid w:val="00573B31"/>
    <w:rsid w:val="00575CF6"/>
    <w:rsid w:val="0058398E"/>
    <w:rsid w:val="00583A35"/>
    <w:rsid w:val="0058449B"/>
    <w:rsid w:val="00586349"/>
    <w:rsid w:val="0058640E"/>
    <w:rsid w:val="00586B54"/>
    <w:rsid w:val="005922EC"/>
    <w:rsid w:val="00593700"/>
    <w:rsid w:val="00595532"/>
    <w:rsid w:val="0059554C"/>
    <w:rsid w:val="005977DC"/>
    <w:rsid w:val="005A0D6B"/>
    <w:rsid w:val="005A5F6C"/>
    <w:rsid w:val="005A6D17"/>
    <w:rsid w:val="005B5AA5"/>
    <w:rsid w:val="005B5F6C"/>
    <w:rsid w:val="005B643A"/>
    <w:rsid w:val="005B6705"/>
    <w:rsid w:val="005C1794"/>
    <w:rsid w:val="005C6B78"/>
    <w:rsid w:val="005C738A"/>
    <w:rsid w:val="005D09B7"/>
    <w:rsid w:val="005D342B"/>
    <w:rsid w:val="005D51BF"/>
    <w:rsid w:val="005D6572"/>
    <w:rsid w:val="005D7A91"/>
    <w:rsid w:val="005E4441"/>
    <w:rsid w:val="005E6053"/>
    <w:rsid w:val="005F4F09"/>
    <w:rsid w:val="005F55E4"/>
    <w:rsid w:val="005F5A8E"/>
    <w:rsid w:val="005F5FF3"/>
    <w:rsid w:val="00607CA8"/>
    <w:rsid w:val="00611287"/>
    <w:rsid w:val="00611295"/>
    <w:rsid w:val="0061330B"/>
    <w:rsid w:val="00615774"/>
    <w:rsid w:val="00620DBD"/>
    <w:rsid w:val="00621D35"/>
    <w:rsid w:val="006254FB"/>
    <w:rsid w:val="00625C70"/>
    <w:rsid w:val="00627E4F"/>
    <w:rsid w:val="00630530"/>
    <w:rsid w:val="006320D4"/>
    <w:rsid w:val="00643FC7"/>
    <w:rsid w:val="0065421E"/>
    <w:rsid w:val="00664143"/>
    <w:rsid w:val="00665362"/>
    <w:rsid w:val="006662C9"/>
    <w:rsid w:val="006700FF"/>
    <w:rsid w:val="00671092"/>
    <w:rsid w:val="006716FE"/>
    <w:rsid w:val="006746D1"/>
    <w:rsid w:val="00674E5B"/>
    <w:rsid w:val="00681FCF"/>
    <w:rsid w:val="00683D18"/>
    <w:rsid w:val="006909F2"/>
    <w:rsid w:val="00690F82"/>
    <w:rsid w:val="0069251C"/>
    <w:rsid w:val="006934DD"/>
    <w:rsid w:val="006937BD"/>
    <w:rsid w:val="0069698F"/>
    <w:rsid w:val="00697B5E"/>
    <w:rsid w:val="006A0F43"/>
    <w:rsid w:val="006A1E3E"/>
    <w:rsid w:val="006A3648"/>
    <w:rsid w:val="006A5323"/>
    <w:rsid w:val="006B1CCE"/>
    <w:rsid w:val="006B22AA"/>
    <w:rsid w:val="006B3A79"/>
    <w:rsid w:val="006C18F9"/>
    <w:rsid w:val="006C2177"/>
    <w:rsid w:val="006C4B80"/>
    <w:rsid w:val="006C5F7E"/>
    <w:rsid w:val="006C745C"/>
    <w:rsid w:val="006D1483"/>
    <w:rsid w:val="006D4621"/>
    <w:rsid w:val="006D54D4"/>
    <w:rsid w:val="006E16DC"/>
    <w:rsid w:val="006E31B3"/>
    <w:rsid w:val="006E3FB5"/>
    <w:rsid w:val="006E58D4"/>
    <w:rsid w:val="006F30E3"/>
    <w:rsid w:val="006F73C1"/>
    <w:rsid w:val="006F7853"/>
    <w:rsid w:val="007017F6"/>
    <w:rsid w:val="00701A4A"/>
    <w:rsid w:val="00703E42"/>
    <w:rsid w:val="007041B2"/>
    <w:rsid w:val="007077B0"/>
    <w:rsid w:val="007105CC"/>
    <w:rsid w:val="007206D1"/>
    <w:rsid w:val="00721544"/>
    <w:rsid w:val="0072222C"/>
    <w:rsid w:val="0072386D"/>
    <w:rsid w:val="007265E0"/>
    <w:rsid w:val="00733E0D"/>
    <w:rsid w:val="00747972"/>
    <w:rsid w:val="00757A6C"/>
    <w:rsid w:val="00767CD8"/>
    <w:rsid w:val="00772446"/>
    <w:rsid w:val="0077367C"/>
    <w:rsid w:val="00774C5D"/>
    <w:rsid w:val="0077675C"/>
    <w:rsid w:val="00780415"/>
    <w:rsid w:val="00780509"/>
    <w:rsid w:val="00781876"/>
    <w:rsid w:val="00782F9A"/>
    <w:rsid w:val="007856C8"/>
    <w:rsid w:val="00786263"/>
    <w:rsid w:val="00786B11"/>
    <w:rsid w:val="00793311"/>
    <w:rsid w:val="007975D5"/>
    <w:rsid w:val="007A548C"/>
    <w:rsid w:val="007A7067"/>
    <w:rsid w:val="007A74A7"/>
    <w:rsid w:val="007B579D"/>
    <w:rsid w:val="007B6FA7"/>
    <w:rsid w:val="007C07D4"/>
    <w:rsid w:val="007C5D58"/>
    <w:rsid w:val="007D4A18"/>
    <w:rsid w:val="007E2272"/>
    <w:rsid w:val="007E30AF"/>
    <w:rsid w:val="007E369F"/>
    <w:rsid w:val="007E42F1"/>
    <w:rsid w:val="007E4BC4"/>
    <w:rsid w:val="007E587B"/>
    <w:rsid w:val="007F08D5"/>
    <w:rsid w:val="007F468F"/>
    <w:rsid w:val="007F7157"/>
    <w:rsid w:val="00801FC9"/>
    <w:rsid w:val="0080545B"/>
    <w:rsid w:val="00821F87"/>
    <w:rsid w:val="008330D7"/>
    <w:rsid w:val="008364DB"/>
    <w:rsid w:val="008442B0"/>
    <w:rsid w:val="008445C6"/>
    <w:rsid w:val="008453E1"/>
    <w:rsid w:val="008472FA"/>
    <w:rsid w:val="00850942"/>
    <w:rsid w:val="00854F0D"/>
    <w:rsid w:val="00855802"/>
    <w:rsid w:val="008600FC"/>
    <w:rsid w:val="00861D65"/>
    <w:rsid w:val="008627A8"/>
    <w:rsid w:val="00867D5A"/>
    <w:rsid w:val="00870437"/>
    <w:rsid w:val="008714DA"/>
    <w:rsid w:val="00874026"/>
    <w:rsid w:val="00876083"/>
    <w:rsid w:val="00880EF5"/>
    <w:rsid w:val="008842DD"/>
    <w:rsid w:val="008853B8"/>
    <w:rsid w:val="008901C2"/>
    <w:rsid w:val="0089273C"/>
    <w:rsid w:val="00897929"/>
    <w:rsid w:val="008A39D0"/>
    <w:rsid w:val="008A4397"/>
    <w:rsid w:val="008A6A8D"/>
    <w:rsid w:val="008B3081"/>
    <w:rsid w:val="008B3467"/>
    <w:rsid w:val="008B69D2"/>
    <w:rsid w:val="008C1E4B"/>
    <w:rsid w:val="008C1E82"/>
    <w:rsid w:val="008C4D97"/>
    <w:rsid w:val="008C72F5"/>
    <w:rsid w:val="008D1052"/>
    <w:rsid w:val="008D2C23"/>
    <w:rsid w:val="008D6CAA"/>
    <w:rsid w:val="008D749E"/>
    <w:rsid w:val="008E2112"/>
    <w:rsid w:val="008E4DA0"/>
    <w:rsid w:val="008F2383"/>
    <w:rsid w:val="008F23D8"/>
    <w:rsid w:val="008F4989"/>
    <w:rsid w:val="008F57C1"/>
    <w:rsid w:val="009010E2"/>
    <w:rsid w:val="009052BD"/>
    <w:rsid w:val="009119BF"/>
    <w:rsid w:val="00917851"/>
    <w:rsid w:val="00921731"/>
    <w:rsid w:val="009221F0"/>
    <w:rsid w:val="00925FEE"/>
    <w:rsid w:val="009268EE"/>
    <w:rsid w:val="00927E47"/>
    <w:rsid w:val="0093269F"/>
    <w:rsid w:val="0093520C"/>
    <w:rsid w:val="0093780A"/>
    <w:rsid w:val="00940234"/>
    <w:rsid w:val="00941692"/>
    <w:rsid w:val="0094682F"/>
    <w:rsid w:val="00947AB1"/>
    <w:rsid w:val="0095522A"/>
    <w:rsid w:val="009560B9"/>
    <w:rsid w:val="00957766"/>
    <w:rsid w:val="00963770"/>
    <w:rsid w:val="00964095"/>
    <w:rsid w:val="009641F2"/>
    <w:rsid w:val="00966270"/>
    <w:rsid w:val="00967F0D"/>
    <w:rsid w:val="00971697"/>
    <w:rsid w:val="009718B4"/>
    <w:rsid w:val="00971B8D"/>
    <w:rsid w:val="00972654"/>
    <w:rsid w:val="00973972"/>
    <w:rsid w:val="00973FC5"/>
    <w:rsid w:val="00975120"/>
    <w:rsid w:val="00977585"/>
    <w:rsid w:val="009848DB"/>
    <w:rsid w:val="00987231"/>
    <w:rsid w:val="00990702"/>
    <w:rsid w:val="00990F1A"/>
    <w:rsid w:val="0099171F"/>
    <w:rsid w:val="00991A18"/>
    <w:rsid w:val="00992562"/>
    <w:rsid w:val="009939C2"/>
    <w:rsid w:val="009A35C0"/>
    <w:rsid w:val="009A36CB"/>
    <w:rsid w:val="009A377B"/>
    <w:rsid w:val="009A61AC"/>
    <w:rsid w:val="009B059F"/>
    <w:rsid w:val="009B273D"/>
    <w:rsid w:val="009B36B7"/>
    <w:rsid w:val="009B46E8"/>
    <w:rsid w:val="009B5AA0"/>
    <w:rsid w:val="009C1ABC"/>
    <w:rsid w:val="009C26AA"/>
    <w:rsid w:val="009C550F"/>
    <w:rsid w:val="009C77A7"/>
    <w:rsid w:val="009D0F13"/>
    <w:rsid w:val="009D1C50"/>
    <w:rsid w:val="009D3B54"/>
    <w:rsid w:val="009D562C"/>
    <w:rsid w:val="009D6938"/>
    <w:rsid w:val="009D713D"/>
    <w:rsid w:val="009D797E"/>
    <w:rsid w:val="009D7C0F"/>
    <w:rsid w:val="009E16AC"/>
    <w:rsid w:val="009E3D05"/>
    <w:rsid w:val="009E554E"/>
    <w:rsid w:val="009E7B01"/>
    <w:rsid w:val="009F26D8"/>
    <w:rsid w:val="009F35F5"/>
    <w:rsid w:val="009F515D"/>
    <w:rsid w:val="00A01D81"/>
    <w:rsid w:val="00A04DE2"/>
    <w:rsid w:val="00A05AC3"/>
    <w:rsid w:val="00A108E0"/>
    <w:rsid w:val="00A1183A"/>
    <w:rsid w:val="00A1349D"/>
    <w:rsid w:val="00A13941"/>
    <w:rsid w:val="00A170B6"/>
    <w:rsid w:val="00A20A8B"/>
    <w:rsid w:val="00A2132D"/>
    <w:rsid w:val="00A229AD"/>
    <w:rsid w:val="00A4315C"/>
    <w:rsid w:val="00A44638"/>
    <w:rsid w:val="00A46AFB"/>
    <w:rsid w:val="00A46D8A"/>
    <w:rsid w:val="00A50E70"/>
    <w:rsid w:val="00A50E81"/>
    <w:rsid w:val="00A55148"/>
    <w:rsid w:val="00A55387"/>
    <w:rsid w:val="00A55BC7"/>
    <w:rsid w:val="00A56E15"/>
    <w:rsid w:val="00A5709E"/>
    <w:rsid w:val="00A624F9"/>
    <w:rsid w:val="00A6281D"/>
    <w:rsid w:val="00A62AF4"/>
    <w:rsid w:val="00A67888"/>
    <w:rsid w:val="00A718B7"/>
    <w:rsid w:val="00A740B6"/>
    <w:rsid w:val="00A74308"/>
    <w:rsid w:val="00A74573"/>
    <w:rsid w:val="00A81357"/>
    <w:rsid w:val="00A8243B"/>
    <w:rsid w:val="00A905C0"/>
    <w:rsid w:val="00A91D8A"/>
    <w:rsid w:val="00AA0709"/>
    <w:rsid w:val="00AA0F52"/>
    <w:rsid w:val="00AA1F86"/>
    <w:rsid w:val="00AA482B"/>
    <w:rsid w:val="00AB0C38"/>
    <w:rsid w:val="00AB2343"/>
    <w:rsid w:val="00AB26FD"/>
    <w:rsid w:val="00AB47D3"/>
    <w:rsid w:val="00AC0DCF"/>
    <w:rsid w:val="00AC2DDA"/>
    <w:rsid w:val="00AC4AC4"/>
    <w:rsid w:val="00AC4E20"/>
    <w:rsid w:val="00AC52FE"/>
    <w:rsid w:val="00AC5A7D"/>
    <w:rsid w:val="00AC7685"/>
    <w:rsid w:val="00AC7883"/>
    <w:rsid w:val="00AD1837"/>
    <w:rsid w:val="00AD7D14"/>
    <w:rsid w:val="00AE089B"/>
    <w:rsid w:val="00AE3CCE"/>
    <w:rsid w:val="00AE58C1"/>
    <w:rsid w:val="00AF0844"/>
    <w:rsid w:val="00AF0C9B"/>
    <w:rsid w:val="00AF457E"/>
    <w:rsid w:val="00AF46AA"/>
    <w:rsid w:val="00AF50C1"/>
    <w:rsid w:val="00AF5393"/>
    <w:rsid w:val="00AF664B"/>
    <w:rsid w:val="00AF7B53"/>
    <w:rsid w:val="00AF7C58"/>
    <w:rsid w:val="00AF7D0B"/>
    <w:rsid w:val="00B0065F"/>
    <w:rsid w:val="00B01D19"/>
    <w:rsid w:val="00B01EBB"/>
    <w:rsid w:val="00B02B9A"/>
    <w:rsid w:val="00B0397E"/>
    <w:rsid w:val="00B039C1"/>
    <w:rsid w:val="00B06638"/>
    <w:rsid w:val="00B06A4C"/>
    <w:rsid w:val="00B12E7B"/>
    <w:rsid w:val="00B15524"/>
    <w:rsid w:val="00B205AE"/>
    <w:rsid w:val="00B21A92"/>
    <w:rsid w:val="00B2420E"/>
    <w:rsid w:val="00B247C4"/>
    <w:rsid w:val="00B27C67"/>
    <w:rsid w:val="00B27DC7"/>
    <w:rsid w:val="00B32648"/>
    <w:rsid w:val="00B32F68"/>
    <w:rsid w:val="00B33FB0"/>
    <w:rsid w:val="00B4612E"/>
    <w:rsid w:val="00B46492"/>
    <w:rsid w:val="00B4683D"/>
    <w:rsid w:val="00B52EC6"/>
    <w:rsid w:val="00B562FE"/>
    <w:rsid w:val="00B56D52"/>
    <w:rsid w:val="00B5787F"/>
    <w:rsid w:val="00B6117D"/>
    <w:rsid w:val="00B62C94"/>
    <w:rsid w:val="00B73707"/>
    <w:rsid w:val="00B763B5"/>
    <w:rsid w:val="00B80C38"/>
    <w:rsid w:val="00B86673"/>
    <w:rsid w:val="00B86843"/>
    <w:rsid w:val="00B87620"/>
    <w:rsid w:val="00B913FD"/>
    <w:rsid w:val="00B92262"/>
    <w:rsid w:val="00B9230C"/>
    <w:rsid w:val="00B935D7"/>
    <w:rsid w:val="00B946EA"/>
    <w:rsid w:val="00BA4910"/>
    <w:rsid w:val="00BA5BDA"/>
    <w:rsid w:val="00BB4B14"/>
    <w:rsid w:val="00BB53EF"/>
    <w:rsid w:val="00BB5632"/>
    <w:rsid w:val="00BB6FB0"/>
    <w:rsid w:val="00BC0AAA"/>
    <w:rsid w:val="00BC342B"/>
    <w:rsid w:val="00BC631A"/>
    <w:rsid w:val="00BC7608"/>
    <w:rsid w:val="00BD4709"/>
    <w:rsid w:val="00BD72F8"/>
    <w:rsid w:val="00BD7B0E"/>
    <w:rsid w:val="00BE3F08"/>
    <w:rsid w:val="00BE440B"/>
    <w:rsid w:val="00BE587B"/>
    <w:rsid w:val="00BE5AC2"/>
    <w:rsid w:val="00BE60CC"/>
    <w:rsid w:val="00BF2242"/>
    <w:rsid w:val="00BF265C"/>
    <w:rsid w:val="00BF4341"/>
    <w:rsid w:val="00BF4755"/>
    <w:rsid w:val="00BF5BCB"/>
    <w:rsid w:val="00BF6BDD"/>
    <w:rsid w:val="00C01D33"/>
    <w:rsid w:val="00C02B4F"/>
    <w:rsid w:val="00C0365B"/>
    <w:rsid w:val="00C03B88"/>
    <w:rsid w:val="00C05599"/>
    <w:rsid w:val="00C0559B"/>
    <w:rsid w:val="00C07AEB"/>
    <w:rsid w:val="00C103F0"/>
    <w:rsid w:val="00C12E17"/>
    <w:rsid w:val="00C14F13"/>
    <w:rsid w:val="00C25CC6"/>
    <w:rsid w:val="00C27509"/>
    <w:rsid w:val="00C2765F"/>
    <w:rsid w:val="00C30C2C"/>
    <w:rsid w:val="00C3378C"/>
    <w:rsid w:val="00C33EE8"/>
    <w:rsid w:val="00C3786F"/>
    <w:rsid w:val="00C37912"/>
    <w:rsid w:val="00C4038E"/>
    <w:rsid w:val="00C446EE"/>
    <w:rsid w:val="00C45D60"/>
    <w:rsid w:val="00C52589"/>
    <w:rsid w:val="00C55486"/>
    <w:rsid w:val="00C56131"/>
    <w:rsid w:val="00C56FB3"/>
    <w:rsid w:val="00C6074A"/>
    <w:rsid w:val="00C60914"/>
    <w:rsid w:val="00C622BB"/>
    <w:rsid w:val="00C62F06"/>
    <w:rsid w:val="00C63DCC"/>
    <w:rsid w:val="00C67F3B"/>
    <w:rsid w:val="00C70290"/>
    <w:rsid w:val="00C729DA"/>
    <w:rsid w:val="00C72A21"/>
    <w:rsid w:val="00C73A47"/>
    <w:rsid w:val="00C743E6"/>
    <w:rsid w:val="00C81FE8"/>
    <w:rsid w:val="00C879D2"/>
    <w:rsid w:val="00C92546"/>
    <w:rsid w:val="00C94FAB"/>
    <w:rsid w:val="00C95BFA"/>
    <w:rsid w:val="00C976B2"/>
    <w:rsid w:val="00CA03C9"/>
    <w:rsid w:val="00CA18EC"/>
    <w:rsid w:val="00CA28FB"/>
    <w:rsid w:val="00CA4064"/>
    <w:rsid w:val="00CA4E38"/>
    <w:rsid w:val="00CA60C8"/>
    <w:rsid w:val="00CA6110"/>
    <w:rsid w:val="00CB0575"/>
    <w:rsid w:val="00CB13E0"/>
    <w:rsid w:val="00CB2AAE"/>
    <w:rsid w:val="00CB3D2C"/>
    <w:rsid w:val="00CB4237"/>
    <w:rsid w:val="00CB4722"/>
    <w:rsid w:val="00CC0A8E"/>
    <w:rsid w:val="00CC1CCC"/>
    <w:rsid w:val="00CC1E15"/>
    <w:rsid w:val="00CC2C50"/>
    <w:rsid w:val="00CC3607"/>
    <w:rsid w:val="00CC38AA"/>
    <w:rsid w:val="00CC6AB8"/>
    <w:rsid w:val="00CC73C1"/>
    <w:rsid w:val="00CD1014"/>
    <w:rsid w:val="00CD5F05"/>
    <w:rsid w:val="00CD6E56"/>
    <w:rsid w:val="00CE2957"/>
    <w:rsid w:val="00CE4132"/>
    <w:rsid w:val="00CE471F"/>
    <w:rsid w:val="00CE4DFE"/>
    <w:rsid w:val="00CE61E2"/>
    <w:rsid w:val="00CE65C5"/>
    <w:rsid w:val="00CF1A22"/>
    <w:rsid w:val="00CF58C4"/>
    <w:rsid w:val="00CF6A34"/>
    <w:rsid w:val="00D007EA"/>
    <w:rsid w:val="00D04456"/>
    <w:rsid w:val="00D05359"/>
    <w:rsid w:val="00D05F70"/>
    <w:rsid w:val="00D06352"/>
    <w:rsid w:val="00D06859"/>
    <w:rsid w:val="00D075BE"/>
    <w:rsid w:val="00D116F9"/>
    <w:rsid w:val="00D11E30"/>
    <w:rsid w:val="00D13039"/>
    <w:rsid w:val="00D13E08"/>
    <w:rsid w:val="00D151DE"/>
    <w:rsid w:val="00D2035F"/>
    <w:rsid w:val="00D3182A"/>
    <w:rsid w:val="00D33696"/>
    <w:rsid w:val="00D33992"/>
    <w:rsid w:val="00D37CB7"/>
    <w:rsid w:val="00D43B67"/>
    <w:rsid w:val="00D46649"/>
    <w:rsid w:val="00D46AD4"/>
    <w:rsid w:val="00D479AD"/>
    <w:rsid w:val="00D50B7C"/>
    <w:rsid w:val="00D50C84"/>
    <w:rsid w:val="00D529F9"/>
    <w:rsid w:val="00D5599C"/>
    <w:rsid w:val="00D560BF"/>
    <w:rsid w:val="00D57B49"/>
    <w:rsid w:val="00D600B6"/>
    <w:rsid w:val="00D639C1"/>
    <w:rsid w:val="00D657C3"/>
    <w:rsid w:val="00D665D1"/>
    <w:rsid w:val="00D7091A"/>
    <w:rsid w:val="00D7247C"/>
    <w:rsid w:val="00D73DA2"/>
    <w:rsid w:val="00D758C0"/>
    <w:rsid w:val="00D76D5C"/>
    <w:rsid w:val="00D8047F"/>
    <w:rsid w:val="00D818DB"/>
    <w:rsid w:val="00D84BDB"/>
    <w:rsid w:val="00D8506A"/>
    <w:rsid w:val="00D859CB"/>
    <w:rsid w:val="00D86CAD"/>
    <w:rsid w:val="00D90825"/>
    <w:rsid w:val="00D909BA"/>
    <w:rsid w:val="00D92228"/>
    <w:rsid w:val="00D922EF"/>
    <w:rsid w:val="00D93594"/>
    <w:rsid w:val="00D95393"/>
    <w:rsid w:val="00D968B3"/>
    <w:rsid w:val="00DA0E1E"/>
    <w:rsid w:val="00DA2B9A"/>
    <w:rsid w:val="00DA6C64"/>
    <w:rsid w:val="00DB0A55"/>
    <w:rsid w:val="00DB5B6A"/>
    <w:rsid w:val="00DB6476"/>
    <w:rsid w:val="00DB7944"/>
    <w:rsid w:val="00DC3F61"/>
    <w:rsid w:val="00DC6B0F"/>
    <w:rsid w:val="00DC7CE6"/>
    <w:rsid w:val="00DD1271"/>
    <w:rsid w:val="00DD1DF4"/>
    <w:rsid w:val="00DD26B0"/>
    <w:rsid w:val="00DD3031"/>
    <w:rsid w:val="00DD41C0"/>
    <w:rsid w:val="00DD4E6D"/>
    <w:rsid w:val="00DD6F1C"/>
    <w:rsid w:val="00DF0403"/>
    <w:rsid w:val="00DF0A39"/>
    <w:rsid w:val="00DF1538"/>
    <w:rsid w:val="00DF2050"/>
    <w:rsid w:val="00DF4E91"/>
    <w:rsid w:val="00DF72C6"/>
    <w:rsid w:val="00E019AD"/>
    <w:rsid w:val="00E02B56"/>
    <w:rsid w:val="00E10A04"/>
    <w:rsid w:val="00E1401B"/>
    <w:rsid w:val="00E15D17"/>
    <w:rsid w:val="00E15F07"/>
    <w:rsid w:val="00E16532"/>
    <w:rsid w:val="00E21320"/>
    <w:rsid w:val="00E21C40"/>
    <w:rsid w:val="00E300BB"/>
    <w:rsid w:val="00E30945"/>
    <w:rsid w:val="00E31ACF"/>
    <w:rsid w:val="00E324BD"/>
    <w:rsid w:val="00E328C9"/>
    <w:rsid w:val="00E334A7"/>
    <w:rsid w:val="00E37AEF"/>
    <w:rsid w:val="00E40856"/>
    <w:rsid w:val="00E41331"/>
    <w:rsid w:val="00E45923"/>
    <w:rsid w:val="00E46089"/>
    <w:rsid w:val="00E52D78"/>
    <w:rsid w:val="00E557C9"/>
    <w:rsid w:val="00E60AB0"/>
    <w:rsid w:val="00E617DE"/>
    <w:rsid w:val="00E62957"/>
    <w:rsid w:val="00E63CD9"/>
    <w:rsid w:val="00E64279"/>
    <w:rsid w:val="00E654DC"/>
    <w:rsid w:val="00E655B3"/>
    <w:rsid w:val="00E7147F"/>
    <w:rsid w:val="00E7176D"/>
    <w:rsid w:val="00E746F8"/>
    <w:rsid w:val="00E74E92"/>
    <w:rsid w:val="00E75553"/>
    <w:rsid w:val="00E778BB"/>
    <w:rsid w:val="00E84C25"/>
    <w:rsid w:val="00E900F3"/>
    <w:rsid w:val="00E91AA6"/>
    <w:rsid w:val="00E946D1"/>
    <w:rsid w:val="00EA1401"/>
    <w:rsid w:val="00EB61B1"/>
    <w:rsid w:val="00EB75CA"/>
    <w:rsid w:val="00EC0516"/>
    <w:rsid w:val="00EC0BC1"/>
    <w:rsid w:val="00EC3439"/>
    <w:rsid w:val="00EC5645"/>
    <w:rsid w:val="00EC7F3B"/>
    <w:rsid w:val="00ED1DD5"/>
    <w:rsid w:val="00ED377E"/>
    <w:rsid w:val="00ED3F41"/>
    <w:rsid w:val="00ED52CD"/>
    <w:rsid w:val="00ED678C"/>
    <w:rsid w:val="00EE02A9"/>
    <w:rsid w:val="00EE2229"/>
    <w:rsid w:val="00EE5EE6"/>
    <w:rsid w:val="00EF2785"/>
    <w:rsid w:val="00F0002C"/>
    <w:rsid w:val="00F00B06"/>
    <w:rsid w:val="00F02DDE"/>
    <w:rsid w:val="00F03990"/>
    <w:rsid w:val="00F04A11"/>
    <w:rsid w:val="00F10571"/>
    <w:rsid w:val="00F108A7"/>
    <w:rsid w:val="00F12023"/>
    <w:rsid w:val="00F13884"/>
    <w:rsid w:val="00F21D72"/>
    <w:rsid w:val="00F23FE4"/>
    <w:rsid w:val="00F25BB6"/>
    <w:rsid w:val="00F26776"/>
    <w:rsid w:val="00F26857"/>
    <w:rsid w:val="00F26B54"/>
    <w:rsid w:val="00F27682"/>
    <w:rsid w:val="00F30488"/>
    <w:rsid w:val="00F34FB3"/>
    <w:rsid w:val="00F3661E"/>
    <w:rsid w:val="00F36E71"/>
    <w:rsid w:val="00F421CA"/>
    <w:rsid w:val="00F4731F"/>
    <w:rsid w:val="00F477D2"/>
    <w:rsid w:val="00F514A4"/>
    <w:rsid w:val="00F51A30"/>
    <w:rsid w:val="00F52BAA"/>
    <w:rsid w:val="00F536E9"/>
    <w:rsid w:val="00F607F3"/>
    <w:rsid w:val="00F628F9"/>
    <w:rsid w:val="00F664D3"/>
    <w:rsid w:val="00F67D28"/>
    <w:rsid w:val="00F71650"/>
    <w:rsid w:val="00F71EA0"/>
    <w:rsid w:val="00F72321"/>
    <w:rsid w:val="00F727AC"/>
    <w:rsid w:val="00F72B8A"/>
    <w:rsid w:val="00F72C5C"/>
    <w:rsid w:val="00F73904"/>
    <w:rsid w:val="00F73DB5"/>
    <w:rsid w:val="00F76771"/>
    <w:rsid w:val="00F77015"/>
    <w:rsid w:val="00F772D2"/>
    <w:rsid w:val="00F7738A"/>
    <w:rsid w:val="00F77C51"/>
    <w:rsid w:val="00F803D0"/>
    <w:rsid w:val="00F833D7"/>
    <w:rsid w:val="00F84730"/>
    <w:rsid w:val="00F84B6C"/>
    <w:rsid w:val="00F85DD9"/>
    <w:rsid w:val="00F87E77"/>
    <w:rsid w:val="00F92151"/>
    <w:rsid w:val="00F94D22"/>
    <w:rsid w:val="00F951C9"/>
    <w:rsid w:val="00FA4C45"/>
    <w:rsid w:val="00FA6FC8"/>
    <w:rsid w:val="00FB1E63"/>
    <w:rsid w:val="00FB2B75"/>
    <w:rsid w:val="00FB391C"/>
    <w:rsid w:val="00FB61BF"/>
    <w:rsid w:val="00FB694F"/>
    <w:rsid w:val="00FB6E93"/>
    <w:rsid w:val="00FC11F1"/>
    <w:rsid w:val="00FC4DF4"/>
    <w:rsid w:val="00FC6A50"/>
    <w:rsid w:val="00FD00D5"/>
    <w:rsid w:val="00FE1978"/>
    <w:rsid w:val="00FE1B7B"/>
    <w:rsid w:val="00FF45BD"/>
    <w:rsid w:val="00FF51C2"/>
    <w:rsid w:val="00FF5775"/>
    <w:rsid w:val="00FF6A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726"/>
    <w:rPr>
      <w:sz w:val="24"/>
      <w:szCs w:val="24"/>
    </w:rPr>
  </w:style>
  <w:style w:type="paragraph" w:styleId="1">
    <w:name w:val="heading 1"/>
    <w:basedOn w:val="a"/>
    <w:next w:val="a"/>
    <w:qFormat/>
    <w:rsid w:val="00FF6AC7"/>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26F1"/>
    <w:pPr>
      <w:spacing w:before="100" w:beforeAutospacing="1" w:after="100" w:afterAutospacing="1"/>
    </w:pPr>
  </w:style>
  <w:style w:type="paragraph" w:styleId="2">
    <w:name w:val="List 2"/>
    <w:basedOn w:val="a"/>
    <w:rsid w:val="00FF6AC7"/>
    <w:pPr>
      <w:ind w:left="566" w:hanging="283"/>
    </w:pPr>
  </w:style>
  <w:style w:type="paragraph" w:styleId="20">
    <w:name w:val="Body Text Indent 2"/>
    <w:basedOn w:val="a"/>
    <w:rsid w:val="00FF6AC7"/>
    <w:pPr>
      <w:spacing w:after="120" w:line="480" w:lineRule="auto"/>
      <w:ind w:left="283"/>
    </w:pPr>
  </w:style>
  <w:style w:type="character" w:styleId="a4">
    <w:name w:val="Strong"/>
    <w:basedOn w:val="a0"/>
    <w:qFormat/>
    <w:rsid w:val="00FF6AC7"/>
    <w:rPr>
      <w:b/>
      <w:bCs/>
    </w:rPr>
  </w:style>
  <w:style w:type="paragraph" w:styleId="a5">
    <w:name w:val="footnote text"/>
    <w:basedOn w:val="a"/>
    <w:semiHidden/>
    <w:rsid w:val="00FF6AC7"/>
    <w:rPr>
      <w:sz w:val="20"/>
      <w:szCs w:val="20"/>
    </w:rPr>
  </w:style>
  <w:style w:type="character" w:styleId="a6">
    <w:name w:val="footnote reference"/>
    <w:basedOn w:val="a0"/>
    <w:semiHidden/>
    <w:rsid w:val="00FF6AC7"/>
    <w:rPr>
      <w:vertAlign w:val="superscript"/>
    </w:rPr>
  </w:style>
  <w:style w:type="paragraph" w:styleId="a7">
    <w:name w:val="Balloon Text"/>
    <w:basedOn w:val="a"/>
    <w:semiHidden/>
    <w:rsid w:val="00BF6BDD"/>
    <w:rPr>
      <w:rFonts w:ascii="Tahoma" w:hAnsi="Tahoma" w:cs="Tahoma"/>
      <w:sz w:val="16"/>
      <w:szCs w:val="16"/>
    </w:rPr>
  </w:style>
  <w:style w:type="paragraph" w:styleId="21">
    <w:name w:val="Body Text 2"/>
    <w:basedOn w:val="a"/>
    <w:rsid w:val="00BD4709"/>
    <w:pPr>
      <w:spacing w:after="120" w:line="480" w:lineRule="auto"/>
    </w:pPr>
  </w:style>
  <w:style w:type="paragraph" w:styleId="a8">
    <w:name w:val="Body Text"/>
    <w:basedOn w:val="a"/>
    <w:link w:val="a9"/>
    <w:rsid w:val="00BD4709"/>
    <w:pPr>
      <w:spacing w:after="120"/>
    </w:pPr>
  </w:style>
  <w:style w:type="character" w:customStyle="1" w:styleId="a9">
    <w:name w:val="Основной текст Знак"/>
    <w:basedOn w:val="a0"/>
    <w:link w:val="a8"/>
    <w:rsid w:val="00BD4709"/>
    <w:rPr>
      <w:sz w:val="24"/>
      <w:szCs w:val="24"/>
      <w:lang w:val="ru-RU" w:eastAsia="ru-RU" w:bidi="ar-SA"/>
    </w:rPr>
  </w:style>
  <w:style w:type="character" w:styleId="aa">
    <w:name w:val="annotation reference"/>
    <w:basedOn w:val="a0"/>
    <w:semiHidden/>
    <w:rsid w:val="003E0FBC"/>
    <w:rPr>
      <w:sz w:val="16"/>
      <w:szCs w:val="16"/>
    </w:rPr>
  </w:style>
  <w:style w:type="paragraph" w:styleId="ab">
    <w:name w:val="annotation text"/>
    <w:basedOn w:val="a"/>
    <w:semiHidden/>
    <w:rsid w:val="003E0FBC"/>
    <w:rPr>
      <w:sz w:val="20"/>
      <w:szCs w:val="20"/>
    </w:rPr>
  </w:style>
  <w:style w:type="paragraph" w:styleId="ac">
    <w:name w:val="annotation subject"/>
    <w:basedOn w:val="ab"/>
    <w:next w:val="ab"/>
    <w:semiHidden/>
    <w:rsid w:val="003E0FBC"/>
    <w:rPr>
      <w:b/>
      <w:bCs/>
    </w:rPr>
  </w:style>
  <w:style w:type="table" w:styleId="ad">
    <w:name w:val="Table Grid"/>
    <w:basedOn w:val="a1"/>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w:basedOn w:val="a"/>
    <w:rsid w:val="002D0793"/>
    <w:pPr>
      <w:spacing w:after="160" w:line="240" w:lineRule="exact"/>
    </w:pPr>
    <w:rPr>
      <w:rFonts w:ascii="Verdana" w:hAnsi="Verdana"/>
      <w:sz w:val="20"/>
      <w:szCs w:val="20"/>
    </w:rPr>
  </w:style>
  <w:style w:type="table" w:styleId="10">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
    <w:name w:val="footer"/>
    <w:basedOn w:val="a"/>
    <w:uiPriority w:val="99"/>
    <w:rsid w:val="00186EA0"/>
    <w:pPr>
      <w:tabs>
        <w:tab w:val="center" w:pos="4677"/>
        <w:tab w:val="right" w:pos="9355"/>
      </w:tabs>
    </w:pPr>
  </w:style>
  <w:style w:type="character" w:styleId="af0">
    <w:name w:val="page number"/>
    <w:basedOn w:val="a0"/>
    <w:rsid w:val="00186EA0"/>
  </w:style>
  <w:style w:type="paragraph" w:customStyle="1" w:styleId="22">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1">
    <w:name w:val="header"/>
    <w:basedOn w:val="a"/>
    <w:uiPriority w:val="99"/>
    <w:rsid w:val="0006135B"/>
    <w:pPr>
      <w:tabs>
        <w:tab w:val="center" w:pos="4677"/>
        <w:tab w:val="right" w:pos="9355"/>
      </w:tabs>
    </w:pPr>
  </w:style>
  <w:style w:type="paragraph" w:customStyle="1" w:styleId="Default">
    <w:name w:val="Default"/>
    <w:rsid w:val="00D11E30"/>
    <w:pPr>
      <w:autoSpaceDE w:val="0"/>
      <w:autoSpaceDN w:val="0"/>
      <w:adjustRightInd w:val="0"/>
    </w:pPr>
    <w:rPr>
      <w:color w:val="000000"/>
      <w:sz w:val="24"/>
      <w:szCs w:val="24"/>
    </w:rPr>
  </w:style>
  <w:style w:type="paragraph" w:styleId="af2">
    <w:name w:val="Body Text Indent"/>
    <w:basedOn w:val="a"/>
    <w:link w:val="af3"/>
    <w:rsid w:val="00125A56"/>
    <w:pPr>
      <w:spacing w:after="120"/>
      <w:ind w:left="283"/>
    </w:pPr>
    <w:rPr>
      <w:sz w:val="20"/>
      <w:szCs w:val="20"/>
    </w:rPr>
  </w:style>
  <w:style w:type="character" w:customStyle="1" w:styleId="af3">
    <w:name w:val="Основной текст с отступом Знак"/>
    <w:basedOn w:val="a0"/>
    <w:link w:val="af2"/>
    <w:rsid w:val="00125A56"/>
  </w:style>
  <w:style w:type="paragraph" w:styleId="af4">
    <w:name w:val="Plain Text"/>
    <w:basedOn w:val="a"/>
    <w:link w:val="af5"/>
    <w:uiPriority w:val="99"/>
    <w:unhideWhenUsed/>
    <w:rsid w:val="00A50E81"/>
    <w:rPr>
      <w:rFonts w:ascii="Consolas" w:eastAsia="Calibri" w:hAnsi="Consolas"/>
      <w:sz w:val="21"/>
      <w:szCs w:val="21"/>
      <w:lang w:eastAsia="en-US"/>
    </w:rPr>
  </w:style>
  <w:style w:type="character" w:customStyle="1" w:styleId="af5">
    <w:name w:val="Текст Знак"/>
    <w:basedOn w:val="a0"/>
    <w:link w:val="af4"/>
    <w:uiPriority w:val="99"/>
    <w:rsid w:val="00A50E81"/>
    <w:rPr>
      <w:rFonts w:ascii="Consolas" w:eastAsia="Calibri" w:hAnsi="Consolas"/>
      <w:sz w:val="21"/>
      <w:szCs w:val="21"/>
      <w:lang w:eastAsia="en-US"/>
    </w:rPr>
  </w:style>
  <w:style w:type="character" w:styleId="af6">
    <w:name w:val="Hyperlink"/>
    <w:basedOn w:val="a0"/>
    <w:rsid w:val="005922EC"/>
    <w:rPr>
      <w:color w:val="0000FF"/>
      <w:u w:val="single"/>
    </w:rPr>
  </w:style>
  <w:style w:type="paragraph" w:styleId="af7">
    <w:name w:val="Subtitle"/>
    <w:basedOn w:val="a"/>
    <w:next w:val="a"/>
    <w:link w:val="af8"/>
    <w:qFormat/>
    <w:rsid w:val="00404ED6"/>
    <w:pPr>
      <w:spacing w:after="60"/>
      <w:jc w:val="center"/>
      <w:outlineLvl w:val="1"/>
    </w:pPr>
    <w:rPr>
      <w:rFonts w:ascii="Cambria" w:hAnsi="Cambria"/>
    </w:rPr>
  </w:style>
  <w:style w:type="character" w:customStyle="1" w:styleId="af8">
    <w:name w:val="Подзаголовок Знак"/>
    <w:basedOn w:val="a0"/>
    <w:link w:val="af7"/>
    <w:rsid w:val="00404ED6"/>
    <w:rPr>
      <w:rFonts w:ascii="Cambria" w:hAnsi="Cambria"/>
      <w:sz w:val="24"/>
      <w:szCs w:val="24"/>
    </w:rPr>
  </w:style>
  <w:style w:type="paragraph" w:styleId="af9">
    <w:name w:val="Document Map"/>
    <w:basedOn w:val="a"/>
    <w:link w:val="afa"/>
    <w:unhideWhenUsed/>
    <w:rsid w:val="00404ED6"/>
    <w:rPr>
      <w:rFonts w:ascii="Tahoma" w:hAnsi="Tahoma" w:cs="Tahoma"/>
      <w:sz w:val="16"/>
      <w:szCs w:val="16"/>
    </w:rPr>
  </w:style>
  <w:style w:type="character" w:customStyle="1" w:styleId="afa">
    <w:name w:val="Схема документа Знак"/>
    <w:basedOn w:val="a0"/>
    <w:link w:val="af9"/>
    <w:rsid w:val="00404ED6"/>
    <w:rPr>
      <w:rFonts w:ascii="Tahoma" w:hAnsi="Tahoma" w:cs="Tahoma"/>
      <w:sz w:val="16"/>
      <w:szCs w:val="16"/>
    </w:rPr>
  </w:style>
  <w:style w:type="paragraph" w:customStyle="1" w:styleId="210">
    <w:name w:val="Основной текст 21"/>
    <w:basedOn w:val="a"/>
    <w:rsid w:val="00404ED6"/>
    <w:pPr>
      <w:ind w:firstLine="709"/>
      <w:jc w:val="both"/>
    </w:pPr>
    <w:rPr>
      <w:rFonts w:cs="Courier New"/>
      <w:lang w:eastAsia="ar-SA"/>
    </w:rPr>
  </w:style>
  <w:style w:type="character" w:customStyle="1" w:styleId="11">
    <w:name w:val="Заголовок 1 Знак"/>
    <w:rsid w:val="00404ED6"/>
    <w:rPr>
      <w:sz w:val="24"/>
      <w:szCs w:val="24"/>
    </w:rPr>
  </w:style>
  <w:style w:type="character" w:customStyle="1" w:styleId="23">
    <w:name w:val="Основной текст с отступом 2 Знак"/>
    <w:rsid w:val="00404ED6"/>
    <w:rPr>
      <w:sz w:val="24"/>
      <w:szCs w:val="24"/>
    </w:rPr>
  </w:style>
  <w:style w:type="character" w:customStyle="1" w:styleId="afb">
    <w:name w:val="Текст выноски Знак"/>
    <w:semiHidden/>
    <w:rsid w:val="00404ED6"/>
    <w:rPr>
      <w:rFonts w:ascii="Tahoma" w:hAnsi="Tahoma" w:cs="Tahoma"/>
      <w:sz w:val="16"/>
      <w:szCs w:val="16"/>
    </w:rPr>
  </w:style>
  <w:style w:type="character" w:customStyle="1" w:styleId="24">
    <w:name w:val="Основной текст 2 Знак"/>
    <w:rsid w:val="00404ED6"/>
    <w:rPr>
      <w:sz w:val="24"/>
      <w:szCs w:val="24"/>
    </w:rPr>
  </w:style>
  <w:style w:type="character" w:customStyle="1" w:styleId="afc">
    <w:name w:val="Нижний колонтитул Знак"/>
    <w:uiPriority w:val="99"/>
    <w:rsid w:val="00404ED6"/>
    <w:rPr>
      <w:sz w:val="24"/>
      <w:szCs w:val="24"/>
    </w:rPr>
  </w:style>
  <w:style w:type="paragraph" w:styleId="afd">
    <w:name w:val="List"/>
    <w:basedOn w:val="a"/>
    <w:rsid w:val="00404ED6"/>
    <w:pPr>
      <w:ind w:left="283" w:hanging="283"/>
    </w:pPr>
  </w:style>
  <w:style w:type="paragraph" w:customStyle="1" w:styleId="12">
    <w:name w:val="Знак1"/>
    <w:basedOn w:val="a"/>
    <w:rsid w:val="00404ED6"/>
    <w:pPr>
      <w:spacing w:after="160" w:line="240" w:lineRule="exact"/>
    </w:pPr>
    <w:rPr>
      <w:rFonts w:ascii="Verdana" w:hAnsi="Verdana" w:cs="Verdana"/>
      <w:sz w:val="20"/>
      <w:szCs w:val="20"/>
      <w:lang w:val="en-US" w:eastAsia="en-US"/>
    </w:rPr>
  </w:style>
  <w:style w:type="character" w:customStyle="1" w:styleId="afe">
    <w:name w:val="Верхний колонтитул Знак"/>
    <w:uiPriority w:val="99"/>
    <w:rsid w:val="00404ED6"/>
    <w:rPr>
      <w:sz w:val="24"/>
      <w:szCs w:val="24"/>
    </w:rPr>
  </w:style>
  <w:style w:type="paragraph" w:customStyle="1" w:styleId="FR1">
    <w:name w:val="FR1"/>
    <w:rsid w:val="00404ED6"/>
    <w:pPr>
      <w:widowControl w:val="0"/>
      <w:autoSpaceDE w:val="0"/>
      <w:autoSpaceDN w:val="0"/>
      <w:adjustRightInd w:val="0"/>
      <w:jc w:val="both"/>
    </w:pPr>
    <w:rPr>
      <w:b/>
      <w:bCs/>
      <w:sz w:val="28"/>
      <w:szCs w:val="28"/>
    </w:rPr>
  </w:style>
  <w:style w:type="character" w:customStyle="1" w:styleId="punch">
    <w:name w:val="punch"/>
    <w:basedOn w:val="a0"/>
    <w:rsid w:val="00404ED6"/>
  </w:style>
  <w:style w:type="paragraph" w:customStyle="1" w:styleId="8">
    <w:name w:val="Стиль8"/>
    <w:basedOn w:val="a"/>
    <w:rsid w:val="00103D41"/>
    <w:pPr>
      <w:numPr>
        <w:numId w:val="2"/>
      </w:numPr>
      <w:spacing w:line="360" w:lineRule="auto"/>
      <w:jc w:val="both"/>
    </w:pPr>
    <w:rPr>
      <w:snapToGrid w:val="0"/>
      <w:sz w:val="28"/>
      <w:szCs w:val="20"/>
    </w:rPr>
  </w:style>
  <w:style w:type="character" w:styleId="aff">
    <w:name w:val="FollowedHyperlink"/>
    <w:basedOn w:val="a0"/>
    <w:rsid w:val="00374222"/>
    <w:rPr>
      <w:color w:val="800080"/>
      <w:u w:val="single"/>
    </w:rPr>
  </w:style>
  <w:style w:type="paragraph" w:customStyle="1" w:styleId="ConsPlusNormal">
    <w:name w:val="ConsPlusNormal"/>
    <w:rsid w:val="00F73904"/>
    <w:pPr>
      <w:widowControl w:val="0"/>
      <w:autoSpaceDE w:val="0"/>
      <w:autoSpaceDN w:val="0"/>
      <w:adjustRightInd w:val="0"/>
    </w:pPr>
    <w:rPr>
      <w:rFonts w:ascii="Arial" w:hAnsi="Arial" w:cs="Arial"/>
    </w:rPr>
  </w:style>
  <w:style w:type="paragraph" w:customStyle="1" w:styleId="msonormalcxspmiddle">
    <w:name w:val="msonormalcxspmiddle"/>
    <w:basedOn w:val="a"/>
    <w:rsid w:val="005E4441"/>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42536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rsid w:val="004B7171"/>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4B7171"/>
    <w:pPr>
      <w:jc w:val="both"/>
    </w:pPr>
    <w:rPr>
      <w:sz w:val="20"/>
      <w:szCs w:val="20"/>
    </w:rPr>
  </w:style>
  <w:style w:type="table" w:customStyle="1" w:styleId="25">
    <w:name w:val="Сетка таблицы2"/>
    <w:basedOn w:val="a1"/>
    <w:next w:val="ad"/>
    <w:rsid w:val="006D462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List Paragraph"/>
    <w:basedOn w:val="a"/>
    <w:uiPriority w:val="34"/>
    <w:qFormat/>
    <w:rsid w:val="007D4A18"/>
    <w:pPr>
      <w:ind w:left="720"/>
      <w:contextualSpacing/>
    </w:pPr>
  </w:style>
</w:styles>
</file>

<file path=word/webSettings.xml><?xml version="1.0" encoding="utf-8"?>
<w:webSettings xmlns:r="http://schemas.openxmlformats.org/officeDocument/2006/relationships" xmlns:w="http://schemas.openxmlformats.org/wordprocessingml/2006/main">
  <w:divs>
    <w:div w:id="2096509896">
      <w:bodyDiv w:val="1"/>
      <w:marLeft w:val="0"/>
      <w:marRight w:val="0"/>
      <w:marTop w:val="0"/>
      <w:marBottom w:val="0"/>
      <w:divBdr>
        <w:top w:val="none" w:sz="0" w:space="0" w:color="auto"/>
        <w:left w:val="none" w:sz="0" w:space="0" w:color="auto"/>
        <w:bottom w:val="none" w:sz="0" w:space="0" w:color="auto"/>
        <w:right w:val="none" w:sz="0" w:space="0" w:color="auto"/>
      </w:divBdr>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F96808B605E0574EA031A91C75268A35" ma:contentTypeVersion="49" ma:contentTypeDescription="Создание документа." ma:contentTypeScope="" ma:versionID="4d0ed3c077fead615c43a774d411739a">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AWJJH2MPE6E2-1257930322-709</_dlc_DocId>
    <_dlc_DocIdUrl xmlns="4a252ca3-5a62-4c1c-90a6-29f4710e47f8">
      <Url>http://edu-sps.koiro.local/npo/kbs/_layouts/15/DocIdRedir.aspx?ID=AWJJH2MPE6E2-1257930322-709</Url>
      <Description>AWJJH2MPE6E2-1257930322-709</Description>
    </_dlc_DocIdUrl>
  </documentManagement>
</p:properties>
</file>

<file path=customXml/itemProps1.xml><?xml version="1.0" encoding="utf-8"?>
<ds:datastoreItem xmlns:ds="http://schemas.openxmlformats.org/officeDocument/2006/customXml" ds:itemID="{2A022499-9403-49EA-B553-53CBCE7127D5}"/>
</file>

<file path=customXml/itemProps2.xml><?xml version="1.0" encoding="utf-8"?>
<ds:datastoreItem xmlns:ds="http://schemas.openxmlformats.org/officeDocument/2006/customXml" ds:itemID="{E5008642-9D65-4AE1-B5CE-B606EDCF3FCA}"/>
</file>

<file path=customXml/itemProps3.xml><?xml version="1.0" encoding="utf-8"?>
<ds:datastoreItem xmlns:ds="http://schemas.openxmlformats.org/officeDocument/2006/customXml" ds:itemID="{EA1985D1-7540-A048-A10E-36D72B71D85E}"/>
</file>

<file path=customXml/itemProps4.xml><?xml version="1.0" encoding="utf-8"?>
<ds:datastoreItem xmlns:ds="http://schemas.openxmlformats.org/officeDocument/2006/customXml" ds:itemID="{2F675DC5-584B-4AEA-9C5B-178EF7BA22C7}"/>
</file>

<file path=customXml/itemProps5.xml><?xml version="1.0" encoding="utf-8"?>
<ds:datastoreItem xmlns:ds="http://schemas.openxmlformats.org/officeDocument/2006/customXml" ds:itemID="{AE87A788-8EAD-4065-A645-C85D65F3A1A5}"/>
</file>

<file path=docProps/app.xml><?xml version="1.0" encoding="utf-8"?>
<Properties xmlns="http://schemas.openxmlformats.org/officeDocument/2006/extended-properties" xmlns:vt="http://schemas.openxmlformats.org/officeDocument/2006/docPropsVTypes">
  <Template>Normal</Template>
  <TotalTime>1186</TotalTime>
  <Pages>46</Pages>
  <Words>15370</Words>
  <Characters>87615</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102780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BLINOV</dc:creator>
  <cp:lastModifiedBy>Adminn</cp:lastModifiedBy>
  <cp:revision>115</cp:revision>
  <cp:lastPrinted>2018-10-11T10:04:00Z</cp:lastPrinted>
  <dcterms:created xsi:type="dcterms:W3CDTF">2018-10-13T10:54:00Z</dcterms:created>
  <dcterms:modified xsi:type="dcterms:W3CDTF">2018-12-27T10:41:00Z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0x010100F96808B605E0574EA031A91C75268A35</vt:lpwstr>
  </property>
  <property fmtid="{D5CDD505-2E9C-101B-9397-08002B2CF9AE}" pid="3" name="_dlc_DocIdItemGuid">
    <vt:lpwstr>95d38a85-5273-4622-a8cc-0cfc271ff60b</vt:lpwstr>
  </property>
</Properties>
</file>