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10" w:rsidRPr="00C55731" w:rsidRDefault="00EC6B10" w:rsidP="00EC6B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и науки Костромской области</w:t>
      </w:r>
    </w:p>
    <w:p w:rsidR="00EC6B10" w:rsidRPr="00C55731" w:rsidRDefault="00EC6B10" w:rsidP="00EC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«КОСТРОМСКОЙ КОЛЛЕДЖ БЫТОВОГО СЕРВИСА»</w:t>
      </w: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УЧЕБНОЙ ДИСЦИПЛИНЫ</w:t>
      </w:r>
    </w:p>
    <w:p w:rsidR="00EC6B10" w:rsidRPr="00C55731" w:rsidRDefault="001D30A7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ОДБ. 06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(технического профиля)</w:t>
      </w: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</w:t>
      </w:r>
      <w:r w:rsidRPr="00C5573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08.01.08</w:t>
      </w: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«Мастер отделочных строительных работ» 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Кострома 2018 г</w:t>
      </w:r>
    </w:p>
    <w:tbl>
      <w:tblPr>
        <w:tblStyle w:val="25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78480B" w:rsidRPr="00C55731" w:rsidTr="00260B39">
        <w:tc>
          <w:tcPr>
            <w:tcW w:w="4928" w:type="dxa"/>
          </w:tcPr>
          <w:p w:rsidR="0078480B" w:rsidRPr="00C55731" w:rsidRDefault="0078480B" w:rsidP="00260B39">
            <w:pPr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lastRenderedPageBreak/>
              <w:t>РАССМОТРЕНО</w:t>
            </w:r>
          </w:p>
          <w:p w:rsidR="0078480B" w:rsidRPr="00C55731" w:rsidRDefault="0078480B" w:rsidP="00260B39">
            <w:pPr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>на заседании методической  комиссии</w:t>
            </w:r>
          </w:p>
          <w:p w:rsidR="0078480B" w:rsidRPr="00C55731" w:rsidRDefault="0078480B" w:rsidP="00260B39">
            <w:pPr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>Протокол  № 1</w:t>
            </w:r>
          </w:p>
          <w:p w:rsidR="0078480B" w:rsidRPr="00C55731" w:rsidRDefault="0078480B" w:rsidP="00260B39">
            <w:pPr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>от    30.08.2018 г.</w:t>
            </w:r>
          </w:p>
          <w:p w:rsidR="0078480B" w:rsidRPr="00C55731" w:rsidRDefault="0078480B" w:rsidP="00260B39">
            <w:pPr>
              <w:rPr>
                <w:sz w:val="24"/>
                <w:szCs w:val="24"/>
              </w:rPr>
            </w:pPr>
          </w:p>
          <w:p w:rsidR="0078480B" w:rsidRPr="00C55731" w:rsidRDefault="0078480B" w:rsidP="00260B39">
            <w:pPr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 xml:space="preserve">Председатель МК      </w:t>
            </w:r>
          </w:p>
          <w:p w:rsidR="0078480B" w:rsidRPr="00C55731" w:rsidRDefault="0078480B" w:rsidP="00260B39">
            <w:pPr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 xml:space="preserve"> _______________________    Оборина С.Б.</w:t>
            </w:r>
          </w:p>
          <w:p w:rsidR="0078480B" w:rsidRPr="00C55731" w:rsidRDefault="0078480B" w:rsidP="00260B39">
            <w:pPr>
              <w:rPr>
                <w:i/>
                <w:sz w:val="24"/>
                <w:szCs w:val="24"/>
              </w:rPr>
            </w:pPr>
            <w:r w:rsidRPr="00C55731">
              <w:rPr>
                <w:i/>
                <w:sz w:val="24"/>
                <w:szCs w:val="24"/>
              </w:rPr>
              <w:t xml:space="preserve"> подпись председателя МК                   </w:t>
            </w:r>
          </w:p>
          <w:p w:rsidR="0078480B" w:rsidRPr="00C55731" w:rsidRDefault="0078480B" w:rsidP="00260B39">
            <w:pPr>
              <w:rPr>
                <w:sz w:val="24"/>
                <w:szCs w:val="24"/>
              </w:rPr>
            </w:pPr>
          </w:p>
          <w:p w:rsidR="0078480B" w:rsidRPr="00C55731" w:rsidRDefault="0078480B" w:rsidP="00260B39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78480B" w:rsidRPr="00C55731" w:rsidRDefault="0078480B" w:rsidP="00260B39">
            <w:pPr>
              <w:jc w:val="right"/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>УТВЕРЖДАЮ</w:t>
            </w:r>
          </w:p>
          <w:p w:rsidR="0078480B" w:rsidRPr="00C55731" w:rsidRDefault="0078480B" w:rsidP="00260B39">
            <w:pPr>
              <w:jc w:val="right"/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>Зам. директора по УПР</w:t>
            </w:r>
          </w:p>
          <w:p w:rsidR="0078480B" w:rsidRPr="00C55731" w:rsidRDefault="0078480B" w:rsidP="00260B39">
            <w:pPr>
              <w:jc w:val="right"/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>Скворцова Е.В.</w:t>
            </w:r>
          </w:p>
          <w:p w:rsidR="0078480B" w:rsidRPr="00C55731" w:rsidRDefault="0078480B" w:rsidP="00260B39">
            <w:pPr>
              <w:jc w:val="right"/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 xml:space="preserve">Приказ № 217 от 31.08.2018   </w:t>
            </w:r>
          </w:p>
          <w:p w:rsidR="0078480B" w:rsidRPr="00C55731" w:rsidRDefault="0078480B" w:rsidP="00260B39">
            <w:pPr>
              <w:jc w:val="right"/>
              <w:rPr>
                <w:sz w:val="24"/>
                <w:szCs w:val="24"/>
              </w:rPr>
            </w:pPr>
          </w:p>
          <w:p w:rsidR="0078480B" w:rsidRPr="00C55731" w:rsidRDefault="0078480B" w:rsidP="00260B39">
            <w:pPr>
              <w:jc w:val="right"/>
              <w:rPr>
                <w:sz w:val="24"/>
                <w:szCs w:val="24"/>
              </w:rPr>
            </w:pPr>
            <w:r w:rsidRPr="00C55731">
              <w:rPr>
                <w:sz w:val="24"/>
                <w:szCs w:val="24"/>
              </w:rPr>
              <w:t>_____________</w:t>
            </w:r>
          </w:p>
          <w:p w:rsidR="0078480B" w:rsidRPr="00C55731" w:rsidRDefault="0078480B" w:rsidP="00260B39">
            <w:pPr>
              <w:jc w:val="right"/>
              <w:rPr>
                <w:i/>
                <w:sz w:val="24"/>
                <w:szCs w:val="24"/>
              </w:rPr>
            </w:pPr>
            <w:r w:rsidRPr="00C55731">
              <w:rPr>
                <w:i/>
                <w:sz w:val="24"/>
                <w:szCs w:val="24"/>
              </w:rPr>
              <w:t>подпись</w:t>
            </w:r>
          </w:p>
        </w:tc>
      </w:tr>
    </w:tbl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80B" w:rsidRPr="00C55731" w:rsidRDefault="0078480B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 ОГБПОУ «ККБС»</w:t>
      </w: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Костенко Вячеслав Леонидович, преподаватель ОБЖ ККБС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«ОСНОВЫ БЕЗОПАСНОСТИ</w:t>
      </w:r>
    </w:p>
    <w:p w:rsidR="00EC6B10" w:rsidRPr="00C55731" w:rsidRDefault="00EC6B10" w:rsidP="00EC6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ЖИЗНЕДЕЯТЕЛЬНОСТИ» разработана на основании Примерной программы ОУД «ОСНОВЫ БЕЗОПАСНОСТ ЖИЗНЕДЕЯТЕЛЬНОСТИ» для ПОО,</w:t>
      </w: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екомендованной ФГАУ «ФИРО» в качестве примерной программы для реализации ОПОП СПО 08.01.08 «Мастер отделочных строительных работ» на базе основного общего образования с получением среднего общего образования</w:t>
      </w:r>
    </w:p>
    <w:p w:rsidR="00EC6B10" w:rsidRPr="00C55731" w:rsidRDefault="00EC6B10" w:rsidP="00EC6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C6B10" w:rsidRPr="00C55731" w:rsidSect="00EC6B10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EC6B10" w:rsidRPr="00C55731" w:rsidRDefault="00EC6B10" w:rsidP="00EC6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УЧЕБНОЙ  ДИСЦИПЛИНЫ</w:t>
      </w:r>
    </w:p>
    <w:p w:rsidR="00EC6B10" w:rsidRPr="00C55731" w:rsidRDefault="00EC6B10" w:rsidP="00EC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EC6B10" w:rsidRPr="00C55731" w:rsidTr="00EC6B10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EC6B10" w:rsidRPr="00C55731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Пояснительная записка……………………………………….....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C6B10" w:rsidRPr="00C55731" w:rsidTr="00EC6B10">
        <w:trPr>
          <w:trHeight w:val="544"/>
        </w:trPr>
        <w:tc>
          <w:tcPr>
            <w:tcW w:w="675" w:type="dxa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04" w:type="dxa"/>
            <w:shd w:val="clear" w:color="auto" w:fill="auto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общая  характеристика учебной дисциплины….... </w:t>
            </w:r>
          </w:p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C6B10" w:rsidRPr="00C55731" w:rsidTr="00EC6B10">
        <w:trPr>
          <w:trHeight w:val="676"/>
        </w:trPr>
        <w:tc>
          <w:tcPr>
            <w:tcW w:w="675" w:type="dxa"/>
          </w:tcPr>
          <w:p w:rsidR="00EC6B10" w:rsidRPr="00C55731" w:rsidRDefault="00EC6B10" w:rsidP="00EC6B10">
            <w:pPr>
              <w:keepNext/>
              <w:tabs>
                <w:tab w:val="left" w:pos="105"/>
              </w:tabs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место учебной дисциплины в учебном плане….....</w:t>
            </w:r>
          </w:p>
          <w:p w:rsidR="00EC6B10" w:rsidRPr="00C55731" w:rsidRDefault="00EC6B10" w:rsidP="00EC6B10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C6B10" w:rsidRPr="00C55731" w:rsidTr="00EC6B10">
        <w:trPr>
          <w:trHeight w:val="832"/>
        </w:trPr>
        <w:tc>
          <w:tcPr>
            <w:tcW w:w="675" w:type="dxa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результаты освоения учебной дисциплины: личностные, метапредметные, предметные…….....     </w:t>
            </w:r>
          </w:p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C6B10" w:rsidRPr="00C55731" w:rsidTr="00EC6B10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EC6B10" w:rsidRPr="00C55731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содержание учебной дисциплины, тематический план с учётом профиля профессионального образования………………………………………………………….....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C6B10" w:rsidRPr="00C55731" w:rsidTr="00EC6B10">
        <w:trPr>
          <w:gridAfter w:val="1"/>
          <w:wAfter w:w="19" w:type="dxa"/>
          <w:trHeight w:val="375"/>
        </w:trPr>
        <w:tc>
          <w:tcPr>
            <w:tcW w:w="675" w:type="dxa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04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УЧЕБНОЙ  ДИСЦИПЛИНЫ И ВИДЫ  УЧЕБНОЙ   РАБОТЫ....................................................................................................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EC6B10" w:rsidRPr="00C55731" w:rsidTr="00EC6B10">
        <w:trPr>
          <w:gridAfter w:val="1"/>
          <w:wAfter w:w="19" w:type="dxa"/>
          <w:trHeight w:val="375"/>
        </w:trPr>
        <w:tc>
          <w:tcPr>
            <w:tcW w:w="675" w:type="dxa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04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ПЛАН И СОДЕРЖАНИЕ УЧЕБНОЙ ДИСЦИПЛИНЫ.....................................................................................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B10" w:rsidRPr="00C55731" w:rsidTr="00EC6B10">
        <w:trPr>
          <w:gridAfter w:val="1"/>
          <w:wAfter w:w="19" w:type="dxa"/>
          <w:trHeight w:val="375"/>
        </w:trPr>
        <w:tc>
          <w:tcPr>
            <w:tcW w:w="675" w:type="dxa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04" w:type="dxa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характеристика основных видов УЧЕБНОЙ деятельности студентов.......................................................... 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B10" w:rsidRPr="00C55731" w:rsidTr="00EC6B10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EC6B10" w:rsidRPr="00C55731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программы учебной дисциплины…………………………………………………………….</w:t>
            </w:r>
          </w:p>
          <w:p w:rsidR="00EC6B10" w:rsidRPr="00C55731" w:rsidRDefault="00EC6B10" w:rsidP="00EC6B10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EC6B10" w:rsidRPr="00C55731" w:rsidTr="00EC6B10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EC6B10" w:rsidRPr="00C55731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рекомендуемая литература………………………………….....</w:t>
            </w:r>
          </w:p>
        </w:tc>
        <w:tc>
          <w:tcPr>
            <w:tcW w:w="1056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C6B10" w:rsidRPr="00C55731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C557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EC6B10" w:rsidRPr="00C55731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-226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учебной  дисциплины  </w:t>
      </w: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«ОСНОВЫ БЕЗОПАСНОСТИ ЖИЗНЕДЕЯТЕЛЬНОСТИ » разработана </w:t>
      </w: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следующими нормативными документами</w:t>
      </w: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СПО на базе основного общего образования; 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письмом  Минобрнауки России от 17.03.2015 N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 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Программой подготовки рабочих специальностей (далее - ППКРС) специальности.  08.01.08</w:t>
      </w: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«Мастер отделочных строительных работ»</w:t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2013 г. N 1199; 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Примерной программы общеобразовательной учебной дисциплины «ОСНОВЫ БЕЗОПАСНОСТ ЖИЗНЕДЕЯТЕЛЬНОСТИ» для профессиональных образовательных организаций от 2015г., рекомендованной ФГАУ «ФИРО» </w:t>
      </w: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в Федеральном реестре  примерных программ общеобразовательного цикла 00/00/2016, регистрационный номер </w:t>
      </w:r>
      <w:r w:rsidRPr="00C55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(вставить).</w:t>
      </w: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Примерным распределением профессий СПО и специальностей СПО по профилям профессионального образования.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включает в себя: </w:t>
      </w:r>
    </w:p>
    <w:p w:rsidR="00EC6B10" w:rsidRPr="00C55731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  (общая  характеристика учебной дисциплины, место дисциплины в учебном плане, результаты освоения дисциплины - личностные, метапредметные, предметные); </w:t>
      </w:r>
    </w:p>
    <w:p w:rsidR="00EC6B10" w:rsidRPr="00C55731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 (тематический план с учётом профиля профессионального образования);</w:t>
      </w:r>
    </w:p>
    <w:p w:rsidR="00EC6B10" w:rsidRPr="00C55731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основных   видов деятельности студентов на уровне учебных действий (по разделам содержания учебной дисциплины);</w:t>
      </w:r>
    </w:p>
    <w:p w:rsidR="00EC6B10" w:rsidRPr="00C55731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дисциплины;</w:t>
      </w:r>
    </w:p>
    <w:p w:rsidR="00EC6B10" w:rsidRPr="00C55731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рекомендуемую литературу (д</w:t>
      </w: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студентов, для преподавателей, Интернет-ресурсы).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программы            «ОСНОВЫ               БЕЗОПАСНОСТИ            ЖИЗНЕДЕЯТЕЛЬНОСТИ »       направлено на достижение следующих </w:t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:  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антитеррористического поведения, отрицательного отношения</w:t>
      </w: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приему психоактивных веществ, в том числе наркотиков;</w:t>
      </w: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профилактики асоциального поведения учащихся.</w:t>
      </w:r>
    </w:p>
    <w:p w:rsidR="00EC6B10" w:rsidRPr="00C55731" w:rsidRDefault="00EC6B10" w:rsidP="00EC6B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Общая характеристика учебной дисциплины</w:t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учебном плане</w:t>
      </w:r>
    </w:p>
    <w:p w:rsidR="00EC6B10" w:rsidRPr="00C55731" w:rsidRDefault="00EC6B10" w:rsidP="00EC6B1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5731">
        <w:rPr>
          <w:rFonts w:ascii="Times New Roman" w:eastAsia="Calibri" w:hAnsi="Times New Roman" w:cs="Times New Roman"/>
          <w:sz w:val="28"/>
          <w:szCs w:val="21"/>
        </w:rPr>
        <w:t xml:space="preserve">Данная дисциплина входит в общеобразовательный   цикл из обязательной предметной области физическая культура, экология и основы безопасности жизнедеятельности. В структуре ППКРС учебная дисциплина в цикле общеобразовательных дисциплин является  основной. </w:t>
      </w:r>
    </w:p>
    <w:p w:rsidR="00EC6B10" w:rsidRPr="00C55731" w:rsidRDefault="009F6CA7" w:rsidP="00EC6B1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EC6B10"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оличество часов на освоение рабочей  программы учебной дисциплины: максимальной учебной нагрузки обучающегося</w:t>
      </w:r>
      <w:r w:rsidR="00EC6B10" w:rsidRPr="00C557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</w:t>
      </w:r>
      <w:r w:rsidR="00EC1623" w:rsidRPr="00C557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108 </w:t>
      </w:r>
      <w:r w:rsidR="00EC6B10"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часов, в том числе:</w:t>
      </w:r>
    </w:p>
    <w:p w:rsidR="00EC6B10" w:rsidRPr="00C55731" w:rsidRDefault="00EC6B10" w:rsidP="00EC6B10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1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обязательной аудиторной учебной нагрузки обучающегося</w:t>
      </w:r>
      <w:r w:rsidR="00EC1623" w:rsidRPr="00C557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72 </w:t>
      </w: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часов;</w:t>
      </w:r>
    </w:p>
    <w:p w:rsidR="00EC6B10" w:rsidRPr="00C55731" w:rsidRDefault="00EC1623" w:rsidP="00EC1623">
      <w:p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="00EC6B10"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самостоятельной внеаудиторной работы обучающегося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36 </w:t>
      </w: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часов.</w:t>
      </w: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промежуточной аттестации –</w:t>
      </w:r>
      <w:r w:rsidRPr="00C55731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дифференцированный зачет.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C55731" w:rsidRDefault="00EC6B10" w:rsidP="00EC6B10">
      <w:pPr>
        <w:numPr>
          <w:ilvl w:val="1"/>
          <w:numId w:val="6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</w:t>
      </w:r>
    </w:p>
    <w:p w:rsidR="00EC6B10" w:rsidRPr="00C55731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</w:t>
      </w:r>
      <w:r w:rsidR="0051793B"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учебной дисциплины Основы безопасности жизнедеятельности</w:t>
      </w:r>
      <w:r w:rsidRPr="00C5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студентами следующих результатов: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EC6B10" w:rsidRPr="00C55731" w:rsidTr="00EC6B10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 освоения учебной дисциплины</w:t>
            </w:r>
          </w:p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EC6B10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формулировать личные понятия о безопасности;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причины возникновения опасных и чрезвычайных ситуаций;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и сравнивать последствия опасных и чрезвычайных ситуаций;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опасных ситуаций и их влияние на безопасность жизнедеятельности человека;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самостоятельно определять цели и задачи по безопасному поведению в повседневной </w:t>
            </w: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развитие умения выражать свои мысли и способности слушать собеседника, понимать его точку зрения, признавать право другого человека на иное мнение;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возможные последствия, проектировать модели личного безопасного поведения;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опыта локализации возможных опасных  ситуаций, связанных с нарушением работы технических средств и правил их эксплуатации; формирование установки на здоровый образ жизни; развитие необходимых физических качеств: выносливости, силы, ловкости, гибкости, скоростных качеств, достаточных для того, чтобы выдерживать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умственные и физические нагрузки;</w:t>
            </w:r>
          </w:p>
        </w:tc>
      </w:tr>
      <w:tr w:rsidR="00EC6B10" w:rsidRPr="00C55731" w:rsidTr="00EC6B10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представлений о культуре безопасности жизнедеятельности, в том числе о культуре экологической безопасности как жизненно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важной социально-нравственной позиции личности, а также средстве, повышающем защищенность личности, общества и государства от внешних и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внутренних угроз, включая отрицательное влияние человеческого фактора;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личности; 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знания факторов, пагубно влияющих на здоровье человека;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знания основных мер защиты (в том числе в области гражданской обороны) и правил поведения в условиях опасных и чрезвычайных ситуаций;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      </w:r>
          </w:p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</w:t>
            </w: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инфекционных заболеваниях и их профилактике</w:t>
            </w:r>
          </w:p>
        </w:tc>
      </w:tr>
    </w:tbl>
    <w:p w:rsidR="00EC6B10" w:rsidRPr="00C55731" w:rsidRDefault="00EC6B10" w:rsidP="00EC6B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6B10" w:rsidRPr="00C55731" w:rsidRDefault="00EC6B10" w:rsidP="00EC6B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6B10" w:rsidRPr="00C55731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УЧЕБНОЙ ДИСЦИПЛИНЫ, ТЕМАТИЧЕСКИЙ ПЛАН С УЧЁТОМ ПРОФИЛЯ ПРОФЕССИОНАЛЬНОГО ОБРАЗОВАНИЯ.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EC6B10" w:rsidRPr="00C55731" w:rsidTr="00EC6B10">
        <w:trPr>
          <w:trHeight w:val="460"/>
        </w:trPr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C6B10" w:rsidRPr="00C55731" w:rsidTr="00EC6B10">
        <w:trPr>
          <w:trHeight w:val="285"/>
        </w:trPr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1623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1623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51793B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внеаудиторная 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1623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учебной литературой и  интернет-ресурс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1623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26</w:t>
            </w: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сообщений  </w:t>
            </w: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модели личного безопасного поведения в ЧС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EC6B10" w:rsidRPr="00C55731" w:rsidTr="00EC6B10">
        <w:tc>
          <w:tcPr>
            <w:tcW w:w="810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 аттестация  </w:t>
            </w:r>
            <w:r w:rsidRPr="00C557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форме дифференцированного зачета</w:t>
            </w:r>
          </w:p>
        </w:tc>
        <w:tc>
          <w:tcPr>
            <w:tcW w:w="1260" w:type="dxa"/>
            <w:shd w:val="clear" w:color="auto" w:fill="auto"/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6B10" w:rsidRPr="00C55731" w:rsidSect="00EC6B10"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B10" w:rsidRPr="00C55731" w:rsidRDefault="00EC6B10" w:rsidP="00EC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10" w:rsidRPr="00C55731" w:rsidRDefault="00EC6B10" w:rsidP="00EC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10" w:rsidRPr="00C55731" w:rsidRDefault="00EC6B10" w:rsidP="00EC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Тематический план и содержание учебной дисциплины «</w:t>
      </w:r>
      <w:r w:rsidRPr="00C557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БЕЗОПАСНОСТИ ЖИЗНЕДЕЯТЕЛЬНОСТИ»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C557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75"/>
        <w:gridCol w:w="6"/>
        <w:gridCol w:w="429"/>
        <w:gridCol w:w="29"/>
        <w:gridCol w:w="55"/>
        <w:gridCol w:w="58"/>
        <w:gridCol w:w="8785"/>
        <w:gridCol w:w="960"/>
        <w:gridCol w:w="879"/>
      </w:tblGrid>
      <w:tr w:rsidR="00EC6B10" w:rsidRPr="00C55731" w:rsidTr="007276CA">
        <w:trPr>
          <w:trHeight w:val="2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обучающихся.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Введение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изучения учебной дисциплины «Основы безопасности жизнедеятельности»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нормативными документами ОБЖ.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7276CA">
        <w:trPr>
          <w:trHeight w:val="23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личной безопасности и сохранения здоровья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321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здоровье. Виды и критерии здоровья. Духовное, физическое и социальное благополучие личности.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Конспектирование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Факторы, способствующие укреплению здоровья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Факторы, способствующие укреплению здоровья.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составляющие здорового образа жизни: правильное питание, достаточная двигательная активность и закаливание организма, соблюдение режима труда и отдыха, соблюдение правил личной и общественной гигиены.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сообщений.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составляющие здорового образа жизни: безопасное экологическое поведение, безопасное поведение в повседневной жизнедеятельности.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Чтение текста учебника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62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1.3. 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Влияние неблагоприятной окружающей среды на здоровье человека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над учебным материалом.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57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Вредные привычки человека и их влияние на состояние здоровья и безопасность личности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алкоголя  на здоровье и  безопасность человека,  его социальные последствия.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и токсикомания,  влияние их на здоровье человека.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сообщений.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Курение и его влияние на состояние здоровья. Табачный дым и его составные части. Пассивное курение и его влияние на здоровье.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с использованием Интернет-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1.5.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Правила и безопасность дорожного движения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поведения пешеходов, велосипедистов, пассажиров и водителей транспортных средств при организации дорожного движения.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учебным материалом дополнительной литературы.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7276CA">
        <w:trPr>
          <w:trHeight w:val="222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1.6.</w:t>
            </w:r>
          </w:p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Репродуктивное здоровье человека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308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Репродуктивное здоровье  как составляющая часть здоровья человека и общества.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Общие понятия и классификация  чрезвычайных ситуаций природного и техногенного характера 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и классификация  опасных и чрезвычайных ситуаций природного, техногенного и социального характера. Наиболее вероятные ЧС для г Костромы. Опасные и вредные факторы, связанные с производством по получаемой специальности, провоцирующие ЧС, их меры профилактики.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модели личного безопасного поведения в ЧС</w:t>
            </w:r>
            <w:r w:rsidRPr="00C5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2.2.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чрезвычайных ситуаций природного и техногенного  характера 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чрезвычайных ситуаций природного и техногенного  характера. Наиболее вероятные ЧС для г Костромы. Модели  поведения человека при возникновении таких ситуаций.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461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модели поведения  при получении сигнала о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C6B10" w:rsidRPr="00C55731" w:rsidTr="007276CA">
        <w:trPr>
          <w:trHeight w:val="7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Единая государственная система предупреждения и ликвидации  чрезвычайных ситуаций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Предназначение, задачи и структура РСЧС.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 в области защиты от ЧС. Структура  РСЧС в учебном заведении.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2.4.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 – основная часть обороноспособности страны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Предназначение, задачи и структура ГО. Мониторинг и прогнозирование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 структуры ГО объекта экономики.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2.5.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Современные средства поражения и их поражающие факторы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ОМП. Мероприятия и способы защиты  населения от опасностей возникающих при ведении военных действий. Оповещение и информирование населения об опасностях. Эвакуация населения.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9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модели личного безопасного поведения в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инженерной защиты населения от ЧС. Аварийно-спасательные и другие неотложные </w:t>
            </w: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работы, проводимые в зоне ЧС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 мирного и военного времени ЧС. Инженерная защита, виды защитных сооружений. Правила поведения в защитных сооружениях.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аварийно-спасательных и других неотложных работ, проводимых в зоне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Санитарная обработка людей.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8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использование средств индивидуальной защиты от поражающих факторов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1793B" w:rsidRPr="00C55731" w:rsidTr="007276CA">
        <w:trPr>
          <w:trHeight w:val="56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Pr="00C55731" w:rsidRDefault="0051793B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3.</w:t>
            </w:r>
          </w:p>
          <w:p w:rsidR="0051793B" w:rsidRPr="00C55731" w:rsidRDefault="0051793B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обороны государства и воинская обязанность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C55731" w:rsidTr="007276CA">
        <w:trPr>
          <w:trHeight w:val="30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3.1</w:t>
            </w:r>
          </w:p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История создания Вооруженных Сил России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C55731" w:rsidTr="007276CA">
        <w:trPr>
          <w:trHeight w:val="1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реформа Петра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C55731" w:rsidTr="007276CA">
        <w:trPr>
          <w:trHeight w:val="33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советских Вооруженных Сил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E57C5" w:rsidRPr="00C55731" w:rsidTr="00A74448">
        <w:trPr>
          <w:trHeight w:val="335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Pr="00C55731" w:rsidRDefault="001E57C5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1E57C5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C55731" w:rsidTr="007276CA">
        <w:trPr>
          <w:trHeight w:val="26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3.2</w:t>
            </w:r>
          </w:p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Организационная структура ВСРФ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C55731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 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C55731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57C5"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ойска</w:t>
            </w: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 МЧС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C55731" w:rsidTr="00A74448">
        <w:trPr>
          <w:trHeight w:val="268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1E57C5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C55731" w:rsidTr="007276CA">
        <w:trPr>
          <w:trHeight w:val="25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3.3</w:t>
            </w:r>
          </w:p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Воинская обязанность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C55731" w:rsidTr="007276CA">
        <w:trPr>
          <w:trHeight w:val="1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C55731" w:rsidTr="007276CA">
        <w:trPr>
          <w:trHeight w:val="11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граждан по воинскому учету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C55731" w:rsidTr="00A74448">
        <w:trPr>
          <w:trHeight w:val="117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1E57C5" w:rsidRPr="00C55731" w:rsidRDefault="001E57C5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  <w:p w:rsidR="009927D1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C55731" w:rsidTr="007276CA">
        <w:trPr>
          <w:trHeight w:val="30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3.4</w:t>
            </w:r>
          </w:p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Обязательная подготовка </w:t>
            </w: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граждан к военной службе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C55731" w:rsidTr="007276CA">
        <w:trPr>
          <w:trHeight w:val="35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обязательной подготовки гражданина к военной службе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C55731" w:rsidTr="007276CA">
        <w:trPr>
          <w:trHeight w:val="419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C55731" w:rsidTr="00A74448">
        <w:trPr>
          <w:trHeight w:val="419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Конспектирование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C55731" w:rsidTr="007276CA">
        <w:trPr>
          <w:trHeight w:val="26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3.5</w:t>
            </w:r>
          </w:p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Призыв на военную службу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C55731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обязанности военнослужащих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C55731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военнослужащих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C55731" w:rsidTr="00A74448">
        <w:trPr>
          <w:trHeight w:val="268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C55731" w:rsidTr="007276CA">
        <w:trPr>
          <w:trHeight w:val="26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3.6</w:t>
            </w:r>
          </w:p>
          <w:p w:rsidR="007276CA" w:rsidRPr="00C55731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Прохождение военной службы по контракту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C55731" w:rsidTr="007276CA">
        <w:trPr>
          <w:trHeight w:val="3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Pr="00C55731" w:rsidRDefault="007276CA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прохождения службы по контракту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C55731" w:rsidTr="007276CA">
        <w:trPr>
          <w:trHeight w:val="201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военной службы по контракту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C55731" w:rsidTr="00A74448">
        <w:trPr>
          <w:trHeight w:val="201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с использованием Интернет-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C55731" w:rsidTr="007276CA">
        <w:trPr>
          <w:trHeight w:val="26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D1" w:rsidRPr="00C55731" w:rsidRDefault="009927D1" w:rsidP="007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3.7</w:t>
            </w:r>
          </w:p>
          <w:p w:rsidR="009927D1" w:rsidRPr="00C55731" w:rsidRDefault="009927D1" w:rsidP="007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Альтернативная гражданская служба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27D1" w:rsidRPr="00C55731" w:rsidTr="009927D1">
        <w:trPr>
          <w:trHeight w:val="1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7D1" w:rsidRPr="00C5573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прохождения альтернативной гражданской службы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C55731" w:rsidTr="00A74448">
        <w:trPr>
          <w:trHeight w:val="33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с использованием Интернет-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C5573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9927D1">
        <w:trPr>
          <w:trHeight w:val="561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="00EC6B10"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C6B10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927D1"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7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="00EC6B10"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Понятие первой помощи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411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состояний при которых оказывается первая помощь. Признаки жизни.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C55731" w:rsidTr="007276CA">
        <w:trPr>
          <w:trHeight w:val="377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правила оказания первой помощи.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контрольные вопросы.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="00EC6B10"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.2.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Понятие травм и их виды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первой помощи: при ранениях, ушиба и переломах, сотрясениях головного мозга.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электротравмах и поражении молнией.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14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</w:t>
            </w:r>
            <w:r w:rsidR="00EC6B10"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Первая помощь при синдроме длительного сдавливания и  при ожогах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синдроме длительного сдавливания. Местные и общие признаки токсикоза, основные периоды его развития.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Понятие,  основные виды и степени ожогов. Первая помощь при термических и химических ожогах. Основные признаки теплового удара.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</w:t>
            </w: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внеаудиторная  </w:t>
            </w: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C6B10" w:rsidRPr="00C55731" w:rsidTr="007276CA">
        <w:trPr>
          <w:trHeight w:val="27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="00EC6B10"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Понятия и виды кровотечений. Первая помощь при наружных кровотечениях</w:t>
            </w: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C55731" w:rsidTr="007276CA">
        <w:trPr>
          <w:trHeight w:val="41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и виды кровотечений. Первая помощь при наружных кровотечениях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наложения кровоостанавливающего жгута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C55731" w:rsidTr="007276CA">
        <w:trPr>
          <w:trHeight w:val="28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приемов оказания первой помощи при кровотечениях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C55731" w:rsidTr="007276CA">
        <w:trPr>
          <w:trHeight w:val="23"/>
        </w:trPr>
        <w:tc>
          <w:tcPr>
            <w:tcW w:w="1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1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EC6B10" w:rsidRPr="00C55731" w:rsidTr="007276CA">
        <w:trPr>
          <w:trHeight w:val="23"/>
        </w:trPr>
        <w:tc>
          <w:tcPr>
            <w:tcW w:w="1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162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:rsidR="009927D1" w:rsidRPr="00C55731" w:rsidRDefault="009927D1" w:rsidP="00EC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1-ознакомительный (узнавание ранее изученных объектов, свойств); 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31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репродуктивный (выполнение деятельности по образцу, инструкции или под руководством);</w:t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C6B10" w:rsidRPr="00C55731" w:rsidSect="00EC6B10">
          <w:pgSz w:w="16840" w:h="11907" w:orient="landscape"/>
          <w:pgMar w:top="1134" w:right="851" w:bottom="1134" w:left="1701" w:header="709" w:footer="709" w:gutter="0"/>
          <w:cols w:space="720"/>
        </w:sectPr>
      </w:pPr>
      <w:r w:rsidRPr="00C55731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</w:t>
      </w:r>
    </w:p>
    <w:p w:rsidR="00EC6B10" w:rsidRPr="00C55731" w:rsidRDefault="00EC6B10" w:rsidP="00EC6B1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Характеристика основных видов учебной деятельности студентов</w:t>
      </w:r>
    </w:p>
    <w:p w:rsidR="00EC6B10" w:rsidRPr="00C55731" w:rsidRDefault="00EC6B10" w:rsidP="00EC6B10">
      <w:pPr>
        <w:keepNext/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C55731" w:rsidRDefault="00EC6B10" w:rsidP="00EC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33"/>
        <w:gridCol w:w="108"/>
        <w:gridCol w:w="5245"/>
      </w:tblGrid>
      <w:tr w:rsidR="00EC6B10" w:rsidRPr="00C55731" w:rsidTr="00EC6B10">
        <w:trPr>
          <w:trHeight w:val="867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 уровне учебных действий)</w:t>
            </w:r>
          </w:p>
        </w:tc>
      </w:tr>
      <w:tr w:rsidR="00EC6B10" w:rsidRPr="00C55731" w:rsidTr="00EC6B10">
        <w:trPr>
          <w:trHeight w:val="72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защите.</w:t>
            </w:r>
          </w:p>
          <w:p w:rsidR="00EC6B10" w:rsidRPr="00C55731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B10" w:rsidRPr="00C55731" w:rsidTr="00EC6B10">
        <w:trPr>
          <w:trHeight w:val="728"/>
        </w:trPr>
        <w:tc>
          <w:tcPr>
            <w:tcW w:w="9322" w:type="dxa"/>
            <w:gridSpan w:val="4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Обеспечение личной безопасности и сохранения здоровья</w:t>
            </w:r>
          </w:p>
        </w:tc>
      </w:tr>
      <w:tr w:rsidR="00EC6B10" w:rsidRPr="00C55731" w:rsidTr="00EC6B10">
        <w:trPr>
          <w:trHeight w:val="728"/>
        </w:trPr>
        <w:tc>
          <w:tcPr>
            <w:tcW w:w="3936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здоровый образ жизни.</w:t>
            </w:r>
          </w:p>
        </w:tc>
        <w:tc>
          <w:tcPr>
            <w:tcW w:w="5386" w:type="dxa"/>
            <w:gridSpan w:val="3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понятий о здоровье и здоровом образе жизни.</w:t>
            </w:r>
          </w:p>
        </w:tc>
      </w:tr>
      <w:tr w:rsidR="00EC6B10" w:rsidRPr="00C55731" w:rsidTr="00EC6B10">
        <w:trPr>
          <w:trHeight w:val="728"/>
        </w:trPr>
        <w:tc>
          <w:tcPr>
            <w:tcW w:w="3936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 Факторы, способствующие укреплению здоровья.</w:t>
            </w:r>
          </w:p>
        </w:tc>
        <w:tc>
          <w:tcPr>
            <w:tcW w:w="5386" w:type="dxa"/>
            <w:gridSpan w:val="3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</w:t>
            </w:r>
          </w:p>
        </w:tc>
      </w:tr>
      <w:tr w:rsidR="00EC6B10" w:rsidRPr="00C55731" w:rsidTr="00EC6B10">
        <w:trPr>
          <w:trHeight w:val="728"/>
        </w:trPr>
        <w:tc>
          <w:tcPr>
            <w:tcW w:w="3936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1.3. </w:t>
            </w: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5386" w:type="dxa"/>
            <w:gridSpan w:val="3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неблагоприятной окружающей среды на здоровье человека.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C55731" w:rsidTr="00EC6B10">
        <w:trPr>
          <w:trHeight w:val="728"/>
        </w:trPr>
        <w:tc>
          <w:tcPr>
            <w:tcW w:w="3936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1.4. Вредные привычки человека и их влияние на состояние здоровья и безопасность личности.</w:t>
            </w:r>
          </w:p>
        </w:tc>
        <w:tc>
          <w:tcPr>
            <w:tcW w:w="5386" w:type="dxa"/>
            <w:gridSpan w:val="3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последствий влияния алкоголя на здоровье человека и социальных последствий употребления алкоголя.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социальных последствий пристрастия к наркотикам.</w:t>
            </w:r>
          </w:p>
        </w:tc>
      </w:tr>
      <w:tr w:rsidR="00EC6B10" w:rsidRPr="00C55731" w:rsidTr="00EC6B10">
        <w:trPr>
          <w:trHeight w:val="728"/>
        </w:trPr>
        <w:tc>
          <w:tcPr>
            <w:tcW w:w="3936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1.5. Правила и безопасность дорожного движения.</w:t>
            </w:r>
          </w:p>
        </w:tc>
        <w:tc>
          <w:tcPr>
            <w:tcW w:w="5386" w:type="dxa"/>
            <w:gridSpan w:val="3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организации безопасности дорожного движения.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C55731" w:rsidTr="00EC6B10">
        <w:trPr>
          <w:trHeight w:val="728"/>
        </w:trPr>
        <w:tc>
          <w:tcPr>
            <w:tcW w:w="3936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1.6</w:t>
            </w: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Репродуктивное здоровье человека.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3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факторов, влияющих на репродуктивное здоровье человека.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C55731" w:rsidTr="00EC6B10">
        <w:trPr>
          <w:trHeight w:val="728"/>
        </w:trPr>
        <w:tc>
          <w:tcPr>
            <w:tcW w:w="3936" w:type="dxa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1.7. 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Правовые отношения  полов.</w:t>
            </w:r>
          </w:p>
        </w:tc>
        <w:tc>
          <w:tcPr>
            <w:tcW w:w="5386" w:type="dxa"/>
            <w:gridSpan w:val="3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применению правил сохранения и укрепления здоровья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C55731" w:rsidTr="00EC6B10">
        <w:trPr>
          <w:trHeight w:val="728"/>
        </w:trPr>
        <w:tc>
          <w:tcPr>
            <w:tcW w:w="9322" w:type="dxa"/>
            <w:gridSpan w:val="4"/>
          </w:tcPr>
          <w:p w:rsidR="00EC6B10" w:rsidRPr="00C55731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система обеспечения безопасности населения</w:t>
            </w:r>
          </w:p>
        </w:tc>
      </w:tr>
      <w:tr w:rsidR="00EC6B10" w:rsidRPr="00C55731" w:rsidTr="00EC6B10">
        <w:trPr>
          <w:trHeight w:val="80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Общие понятия и классификация опасных и чрезвычайных ситуаций.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</w:tc>
      </w:tr>
      <w:tr w:rsidR="00EC6B10" w:rsidRPr="00C55731" w:rsidTr="00EC6B10">
        <w:trPr>
          <w:trHeight w:val="80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2.2.Характеристика чрезвычайных ситуаций природного и  техногенного  характера.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потенциально опасных ситуаций для сохранения жизни и здоровья человека, сохранения личного и общественного имущества при ЧС. Моделирование поведения населения при угрозе и возникновении ЧС.</w:t>
            </w:r>
          </w:p>
        </w:tc>
      </w:tr>
      <w:tr w:rsidR="00EC6B10" w:rsidRPr="00C55731" w:rsidTr="00EC6B10">
        <w:trPr>
          <w:trHeight w:val="80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РСЧС предназначение и задачи.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моделей поведения в разных ситуациях: как вести себя дома, на дорогах, в лесу, на водоемах, характеристика основных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системы по предупреждению и ликвидации ЧС (РСЧС).</w:t>
            </w:r>
          </w:p>
        </w:tc>
      </w:tr>
      <w:tr w:rsidR="00EC6B10" w:rsidRPr="00C55731" w:rsidTr="00EC6B10">
        <w:trPr>
          <w:trHeight w:val="80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2.4. Гражданская оборона.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ЧС.</w:t>
            </w:r>
          </w:p>
        </w:tc>
      </w:tr>
      <w:tr w:rsidR="00EC6B10" w:rsidRPr="00C55731" w:rsidTr="00EC6B10">
        <w:trPr>
          <w:trHeight w:val="80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2.5. Современные средства поражения и их поражающие факторы.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</w:t>
            </w:r>
          </w:p>
        </w:tc>
      </w:tr>
      <w:tr w:rsidR="00EC6B10" w:rsidRPr="00C55731" w:rsidTr="00EC6B10">
        <w:trPr>
          <w:trHeight w:val="80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2.6.Организация инженерной защиты населения от ЧС. Аварийно-спасательные и другие неотложные работы, проводимые в зоне ЧС</w:t>
            </w:r>
            <w:r w:rsidRPr="00C5573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мер безопасности населения, оказавшегося на территории военных действий.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возможностей современных средств оповещения населения об опасностях, возникающих в чрезвычайных ситуациях военного и мирного времени.</w:t>
            </w:r>
          </w:p>
        </w:tc>
      </w:tr>
      <w:tr w:rsidR="00EC6B10" w:rsidRPr="00C55731" w:rsidTr="00EC6B10">
        <w:trPr>
          <w:trHeight w:val="808"/>
        </w:trPr>
        <w:tc>
          <w:tcPr>
            <w:tcW w:w="3969" w:type="dxa"/>
            <w:gridSpan w:val="2"/>
          </w:tcPr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2.7</w:t>
            </w: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населения защите от ЧС.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безопасного поведения при угрозе и возникновении теракта.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Государственные службы по охране здоровья и безопасности граждан.</w:t>
            </w:r>
          </w:p>
          <w:p w:rsidR="00EC6B10" w:rsidRPr="00C55731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правил безопасного поведения при угрозе террористического акта, захвате в качестве заложника.</w:t>
            </w:r>
          </w:p>
          <w:p w:rsidR="00EC6B10" w:rsidRPr="00C55731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</w:tr>
      <w:tr w:rsidR="00A74448" w:rsidRPr="00C55731" w:rsidTr="00A74448">
        <w:trPr>
          <w:trHeight w:val="801"/>
        </w:trPr>
        <w:tc>
          <w:tcPr>
            <w:tcW w:w="9322" w:type="dxa"/>
            <w:gridSpan w:val="4"/>
          </w:tcPr>
          <w:p w:rsidR="00A74448" w:rsidRPr="00C55731" w:rsidRDefault="00A74448" w:rsidP="00A7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3.</w:t>
            </w:r>
          </w:p>
          <w:p w:rsidR="00A74448" w:rsidRPr="00C55731" w:rsidRDefault="00A74448" w:rsidP="00A7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обороны государства и воинская обязанность</w:t>
            </w:r>
          </w:p>
        </w:tc>
      </w:tr>
      <w:tr w:rsidR="00A74448" w:rsidRPr="00C55731" w:rsidTr="00A74448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3.1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 создания Вооруженных Сил России</w:t>
            </w:r>
          </w:p>
        </w:tc>
        <w:tc>
          <w:tcPr>
            <w:tcW w:w="5245" w:type="dxa"/>
          </w:tcPr>
          <w:p w:rsidR="00A74448" w:rsidRPr="00C55731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Различение основных понятий военной и национальной безопасности. Характеристика основных этапов создания ВС России. Анализ основных этапов военной реформы.</w:t>
            </w:r>
          </w:p>
        </w:tc>
      </w:tr>
      <w:tr w:rsidR="00A74448" w:rsidRPr="00C55731" w:rsidTr="00A74448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Тема 3.2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Организационная структура ВС РФ</w:t>
            </w:r>
          </w:p>
        </w:tc>
        <w:tc>
          <w:tcPr>
            <w:tcW w:w="5245" w:type="dxa"/>
          </w:tcPr>
          <w:p w:rsidR="00A74448" w:rsidRPr="00C55731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Определение организационной структуры видов и родов ВС РФ</w:t>
            </w:r>
          </w:p>
        </w:tc>
      </w:tr>
      <w:tr w:rsidR="00A74448" w:rsidRPr="00C55731" w:rsidTr="00E768FB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3.3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Воинская обязанность</w:t>
            </w:r>
          </w:p>
        </w:tc>
        <w:tc>
          <w:tcPr>
            <w:tcW w:w="5245" w:type="dxa"/>
          </w:tcPr>
          <w:p w:rsidR="00A74448" w:rsidRPr="00C55731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Формулирование общих, должностных и специальных обязанностей военнослужащих</w:t>
            </w:r>
          </w:p>
        </w:tc>
      </w:tr>
      <w:tr w:rsidR="00A74448" w:rsidRPr="00C55731" w:rsidTr="00E768FB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3.4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Обязательная подготовка граждан к военной службе</w:t>
            </w:r>
          </w:p>
        </w:tc>
        <w:tc>
          <w:tcPr>
            <w:tcW w:w="5245" w:type="dxa"/>
          </w:tcPr>
          <w:p w:rsidR="00A74448" w:rsidRPr="00C55731" w:rsidRDefault="00370C54" w:rsidP="0037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 требований воинской деятельности предъявляемых к моральным, индивидуально-психологическим и профессиональным качествам гражданина.</w:t>
            </w:r>
          </w:p>
        </w:tc>
      </w:tr>
      <w:tr w:rsidR="00A74448" w:rsidRPr="00C55731" w:rsidTr="00E768FB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3.5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Призыв на военную службу</w:t>
            </w:r>
          </w:p>
        </w:tc>
        <w:tc>
          <w:tcPr>
            <w:tcW w:w="5245" w:type="dxa"/>
          </w:tcPr>
          <w:p w:rsidR="00A74448" w:rsidRPr="00C55731" w:rsidRDefault="00370C54" w:rsidP="0037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призыва, освоение основ строевой подготовки.</w:t>
            </w:r>
          </w:p>
        </w:tc>
      </w:tr>
      <w:tr w:rsidR="00A74448" w:rsidRPr="00C55731" w:rsidTr="00E768FB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3.6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Прохождение военной службы по контракту</w:t>
            </w:r>
          </w:p>
        </w:tc>
        <w:tc>
          <w:tcPr>
            <w:tcW w:w="5245" w:type="dxa"/>
          </w:tcPr>
          <w:p w:rsidR="00A74448" w:rsidRPr="00C55731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Сопоставление порядка и условий прохождения военной службы по призыву и по контракту.</w:t>
            </w:r>
          </w:p>
        </w:tc>
      </w:tr>
      <w:tr w:rsidR="00A74448" w:rsidRPr="00C55731" w:rsidTr="00E768FB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3.7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Альтернативная гражданская служба</w:t>
            </w:r>
          </w:p>
        </w:tc>
        <w:tc>
          <w:tcPr>
            <w:tcW w:w="5245" w:type="dxa"/>
          </w:tcPr>
          <w:p w:rsidR="00A74448" w:rsidRPr="00C55731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Анализ условий прохождения альтернативной военной службы.</w:t>
            </w:r>
          </w:p>
        </w:tc>
      </w:tr>
      <w:tr w:rsidR="00A74448" w:rsidRPr="00C55731" w:rsidTr="00E768FB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3.8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Качество личности военнослужащего как защитника Отечества</w:t>
            </w:r>
          </w:p>
        </w:tc>
        <w:tc>
          <w:tcPr>
            <w:tcW w:w="5245" w:type="dxa"/>
          </w:tcPr>
          <w:p w:rsidR="00A74448" w:rsidRPr="00C55731" w:rsidRDefault="00370C54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Анализ качеств личности военнослужащего как защитника Отечества.</w:t>
            </w:r>
          </w:p>
        </w:tc>
      </w:tr>
      <w:tr w:rsidR="00A74448" w:rsidRPr="00C55731" w:rsidTr="00E768FB">
        <w:trPr>
          <w:trHeight w:val="801"/>
        </w:trPr>
        <w:tc>
          <w:tcPr>
            <w:tcW w:w="4077" w:type="dxa"/>
            <w:gridSpan w:val="3"/>
          </w:tcPr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3.9</w:t>
            </w:r>
          </w:p>
          <w:p w:rsidR="00A74448" w:rsidRPr="00C55731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Воинская дисциплина и ответственность</w:t>
            </w:r>
          </w:p>
        </w:tc>
        <w:tc>
          <w:tcPr>
            <w:tcW w:w="5245" w:type="dxa"/>
          </w:tcPr>
          <w:p w:rsidR="00A74448" w:rsidRPr="00C55731" w:rsidRDefault="00370C54" w:rsidP="0037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 понятий «воинская дисциплина и ответственность».</w:t>
            </w:r>
          </w:p>
        </w:tc>
      </w:tr>
      <w:tr w:rsidR="00A74448" w:rsidRPr="00C55731" w:rsidTr="00EC6B10">
        <w:trPr>
          <w:trHeight w:val="689"/>
        </w:trPr>
        <w:tc>
          <w:tcPr>
            <w:tcW w:w="9322" w:type="dxa"/>
            <w:gridSpan w:val="4"/>
          </w:tcPr>
          <w:p w:rsidR="00A74448" w:rsidRPr="00C55731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A74448" w:rsidRPr="00C55731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</w:t>
            </w: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 Понятие первой помощи.</w:t>
            </w: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основных понятий о состояниях, при которых оказывается первая помощь. Характеристика основных признаков жизни.</w:t>
            </w: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.2. 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Понятие травм и их виды.</w:t>
            </w: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оказанию первой помощи при несчастных случаях.</w:t>
            </w:r>
          </w:p>
          <w:p w:rsidR="00A74448" w:rsidRPr="00C55731" w:rsidRDefault="00A74448" w:rsidP="00EC6B10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.3. Первая помощь при синдроме длительного сдавливания и  при ожогах.</w:t>
            </w: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оказанию первой помощи при несчастных случаях.</w:t>
            </w:r>
          </w:p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.4. Понятия и виды кровотечений. Первая помощь при наружных кровотечениях</w:t>
            </w: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алгоритма идентификации основных видов кровотечений, идентификация основных признаков теплового удара.</w:t>
            </w:r>
          </w:p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.5.Первая помощь при  воздействии низких температур и попадании  инородных тел в верхние дыхательные пути.</w:t>
            </w: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оказанию первой помощи при несчастных случаях.</w:t>
            </w:r>
          </w:p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="00370C54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.6.Первая помощь при отравлениях и отсутствии сознания.</w:t>
            </w:r>
          </w:p>
          <w:p w:rsidR="00A74448" w:rsidRPr="00C55731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оказанию первой помощи при несчастных случаях.</w:t>
            </w:r>
          </w:p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.7.Основные инфекционные болезни. Их классификация и профилактика.</w:t>
            </w:r>
          </w:p>
          <w:p w:rsidR="00A74448" w:rsidRPr="00C55731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оказанию первой помощи при несчастных случаях.</w:t>
            </w:r>
          </w:p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.8.Здоровье родителей и здоровье будущего ребенка. </w:t>
            </w:r>
          </w:p>
          <w:p w:rsidR="00A74448" w:rsidRPr="00C55731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особенностей образа жизни и рациона питания беременной женщины.</w:t>
            </w:r>
          </w:p>
        </w:tc>
      </w:tr>
      <w:tr w:rsidR="00A74448" w:rsidRPr="00C55731" w:rsidTr="00EC6B10">
        <w:trPr>
          <w:trHeight w:val="725"/>
        </w:trPr>
        <w:tc>
          <w:tcPr>
            <w:tcW w:w="3969" w:type="dxa"/>
            <w:gridSpan w:val="2"/>
          </w:tcPr>
          <w:p w:rsidR="00A74448" w:rsidRPr="00C55731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C5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.9.Основы ухода за младенцем.</w:t>
            </w:r>
          </w:p>
          <w:p w:rsidR="00A74448" w:rsidRPr="00C55731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средств планирования семьи.</w:t>
            </w:r>
          </w:p>
          <w:p w:rsidR="00A74448" w:rsidRPr="00C55731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B10" w:rsidRPr="00C55731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C557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EC6B10" w:rsidRPr="00C55731" w:rsidRDefault="00EC6B10" w:rsidP="00EC6B10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программы учебной дисциплины «Основы безопасности жизнедеятельности» предполагает наличияучебного кабинета                       основы безопасности жизнедеятельности.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Помещение кабинета основ безопасности жизнедеятельности удовлетворяет требованиям Санитарно-эпидемиологических правил и нормативов (СанПиН 2.4.2. 178-02)1. Оно 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кабинете имеется техническое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видеоматериалы, иные документы.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состав учебно-методического и материально-технического обеспечения программы учебной дисциплины «Основы безопасности жизнедеятельности» входят: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многофункциональный комплекс преподавателя;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наглядные пособия (комплекты учебных таблиц, стендов, схем, плакатов,);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информационно-коммуникативные средства;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экранно-звуковые пособия;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образцы 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образцы средств пожаротушения (СП);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макет автомата Калашникова;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учебное место для стрельбы из пневматической винтовки;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обучающие и контролирующие программы по темам дисциплины;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библиотечный фонд.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библиотечный фонд входят учебники, учебно-методические комплекты (УМК), обеспечивающие освоение учебной дисциплины «Основы 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жизнедеятельности», рекомендованные 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процессе освоения программы учебной дисциплины «Основы безопасности жизнедеятельности» студенты  имеют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EC6B10" w:rsidRPr="00C55731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B10" w:rsidRPr="00C55731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C6B10" w:rsidRPr="00C55731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рекомендуемая литература</w:t>
      </w:r>
    </w:p>
    <w:p w:rsidR="00EC6B10" w:rsidRPr="00C55731" w:rsidRDefault="00EC6B10" w:rsidP="00EC6B10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студентов</w:t>
      </w:r>
    </w:p>
    <w:p w:rsidR="00EC6B10" w:rsidRPr="00C55731" w:rsidRDefault="006C1B4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  Косолапова Н.В. 5-е изд.</w:t>
      </w:r>
      <w:r w:rsidR="00C55731"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М.</w:t>
      </w:r>
      <w:r w:rsid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 2018 г.</w:t>
      </w:r>
      <w:r w:rsidR="00C55731"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преподавателей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Назарова Е. Н., Жилов Ю. Д. Основы медицинских знаний и здорового образа жизни: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студ. высш. учеб.заведений. — М., 2013.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Общевойсковые уставы Вооруженных Сил РФ (ред. 2013 г.) — Ростов н/Д, 2013.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Справочники, энциклопедии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Изотова М.А., Царева Т. Б. Полная энциклопедия орденов и медалей России. — М., 2008.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Ионина Н. А. 100 великих наград. — М., 2009.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Каменев А. И. Энциклопедия русского офицера. — М., 2008.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Каторин Ю. Ф. Танки: иллюстрированная энциклопедия. — М., 2011.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Лубченков Ю. Н. Русские полководцы. — М., 2009.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mchs. gov. ru (сайт МЧС РФ).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mvd. ru (сайт МВД РФ).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mil. ru (сайт Минобороны).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fsb. ru (сайт ФСБ РФ).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0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 dic. academic. ru (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Академик</w:t>
      </w:r>
      <w:r w:rsidRPr="001D30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Словарииэнциклопедии).</w:t>
      </w:r>
    </w:p>
    <w:p w:rsidR="00EC6B10" w:rsidRPr="001D30A7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D30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 booksgid. com (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Воок</w:t>
      </w:r>
      <w:r w:rsidRPr="001D30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 Gid. 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Электроннаябиблиотека</w:t>
      </w:r>
      <w:r w:rsidRPr="001D30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0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 globalteka. ru/index. html (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Глобалтека</w:t>
      </w:r>
      <w:r w:rsidRPr="001D30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Глобальная библиотека научных ресурсов).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window. edu. ru (Единое окно доступа к образовательным ресурсам).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iprbookshop. ru (Электронно-библиотечная система IPRbooks).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school. edu. ru/default. asp (Российский образовательный портал. Доступность, каче-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ство, эффективность).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ru/book (Электронная библиотечная система).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pobediteli. ru (проект «ПОБЕДИТЕЛИ:Солдаты Великой войны»).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monino. ru (Музей Военно-Воздушных Сил).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simvolika. rsl. ru (Государственные символы России.История и реальность).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www. militera. lib. ru (Военная литература).   </w:t>
      </w:r>
    </w:p>
    <w:p w:rsidR="00EC6B10" w:rsidRPr="00C55731" w:rsidRDefault="00EC6B10" w:rsidP="00C5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C6B10" w:rsidRPr="00C55731" w:rsidSect="00EC6B10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DB" w:rsidRDefault="007222DB">
      <w:pPr>
        <w:spacing w:after="0" w:line="240" w:lineRule="auto"/>
      </w:pPr>
      <w:r>
        <w:separator/>
      </w:r>
    </w:p>
  </w:endnote>
  <w:endnote w:type="continuationSeparator" w:id="1">
    <w:p w:rsidR="007222DB" w:rsidRDefault="0072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48" w:rsidRDefault="00D926E6" w:rsidP="00EC6B1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7444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74448" w:rsidRDefault="00A74448" w:rsidP="00EC6B1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48" w:rsidRDefault="00D926E6" w:rsidP="00EC6B1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7444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D30A7">
      <w:rPr>
        <w:rStyle w:val="af5"/>
        <w:noProof/>
      </w:rPr>
      <w:t>22</w:t>
    </w:r>
    <w:r>
      <w:rPr>
        <w:rStyle w:val="af5"/>
      </w:rPr>
      <w:fldChar w:fldCharType="end"/>
    </w:r>
  </w:p>
  <w:p w:rsidR="00A74448" w:rsidRDefault="00A74448" w:rsidP="00EC6B1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DB" w:rsidRDefault="007222DB">
      <w:pPr>
        <w:spacing w:after="0" w:line="240" w:lineRule="auto"/>
      </w:pPr>
      <w:r>
        <w:separator/>
      </w:r>
    </w:p>
  </w:footnote>
  <w:footnote w:type="continuationSeparator" w:id="1">
    <w:p w:rsidR="007222DB" w:rsidRDefault="0072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8">
    <w:nsid w:val="352B6352"/>
    <w:multiLevelType w:val="hybridMultilevel"/>
    <w:tmpl w:val="3C4EDB56"/>
    <w:lvl w:ilvl="0" w:tplc="C0D64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F30AC0"/>
    <w:multiLevelType w:val="hybridMultilevel"/>
    <w:tmpl w:val="345E894E"/>
    <w:lvl w:ilvl="0" w:tplc="E8860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81BDD"/>
    <w:multiLevelType w:val="hybridMultilevel"/>
    <w:tmpl w:val="F294AF86"/>
    <w:lvl w:ilvl="0" w:tplc="3C22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5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8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9"/>
  </w:num>
  <w:num w:numId="15">
    <w:abstractNumId w:val="18"/>
  </w:num>
  <w:num w:numId="16">
    <w:abstractNumId w:val="0"/>
  </w:num>
  <w:num w:numId="17">
    <w:abstractNumId w:val="6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B10"/>
    <w:rsid w:val="001946EC"/>
    <w:rsid w:val="001977E2"/>
    <w:rsid w:val="001D30A7"/>
    <w:rsid w:val="001E57C5"/>
    <w:rsid w:val="002D644D"/>
    <w:rsid w:val="00370C54"/>
    <w:rsid w:val="00495224"/>
    <w:rsid w:val="00506B51"/>
    <w:rsid w:val="0051793B"/>
    <w:rsid w:val="006C1B40"/>
    <w:rsid w:val="0070202C"/>
    <w:rsid w:val="007222DB"/>
    <w:rsid w:val="007276CA"/>
    <w:rsid w:val="0078480B"/>
    <w:rsid w:val="007E0EEF"/>
    <w:rsid w:val="00816282"/>
    <w:rsid w:val="008C5377"/>
    <w:rsid w:val="009927D1"/>
    <w:rsid w:val="009F4600"/>
    <w:rsid w:val="009F6CA7"/>
    <w:rsid w:val="00A03386"/>
    <w:rsid w:val="00A234EA"/>
    <w:rsid w:val="00A74448"/>
    <w:rsid w:val="00B20032"/>
    <w:rsid w:val="00BF0EBD"/>
    <w:rsid w:val="00C55731"/>
    <w:rsid w:val="00D926E6"/>
    <w:rsid w:val="00E014ED"/>
    <w:rsid w:val="00E768FB"/>
    <w:rsid w:val="00EC1623"/>
    <w:rsid w:val="00EC6B10"/>
    <w:rsid w:val="00F8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82"/>
  </w:style>
  <w:style w:type="paragraph" w:styleId="1">
    <w:name w:val="heading 1"/>
    <w:basedOn w:val="a"/>
    <w:next w:val="a"/>
    <w:link w:val="11"/>
    <w:qFormat/>
    <w:rsid w:val="00EC6B1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C6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C6B10"/>
  </w:style>
  <w:style w:type="paragraph" w:styleId="a3">
    <w:name w:val="Normal (Web)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EC6B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C6B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C6B10"/>
    <w:rPr>
      <w:b/>
      <w:bCs/>
    </w:rPr>
  </w:style>
  <w:style w:type="paragraph" w:styleId="a5">
    <w:name w:val="footnote text"/>
    <w:basedOn w:val="a"/>
    <w:link w:val="a6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C6B10"/>
    <w:rPr>
      <w:vertAlign w:val="superscript"/>
    </w:rPr>
  </w:style>
  <w:style w:type="paragraph" w:styleId="a8">
    <w:name w:val="Balloon Text"/>
    <w:basedOn w:val="a"/>
    <w:link w:val="a9"/>
    <w:semiHidden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C6B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C6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C6B10"/>
    <w:rPr>
      <w:sz w:val="16"/>
      <w:szCs w:val="16"/>
    </w:rPr>
  </w:style>
  <w:style w:type="paragraph" w:styleId="ad">
    <w:name w:val="annotation text"/>
    <w:basedOn w:val="a"/>
    <w:link w:val="ae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C6B1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C6B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C6B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C6B10"/>
  </w:style>
  <w:style w:type="paragraph" w:customStyle="1" w:styleId="24">
    <w:name w:val="Знак2"/>
    <w:basedOn w:val="a"/>
    <w:rsid w:val="00EC6B1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rsid w:val="00EC6B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unhideWhenUsed/>
    <w:rsid w:val="00EC6B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EC6B10"/>
    <w:rPr>
      <w:rFonts w:ascii="Consolas" w:eastAsia="Calibri" w:hAnsi="Consolas" w:cs="Times New Roman"/>
      <w:sz w:val="21"/>
      <w:szCs w:val="21"/>
    </w:rPr>
  </w:style>
  <w:style w:type="character" w:styleId="afc">
    <w:name w:val="Hyperlink"/>
    <w:rsid w:val="00EC6B10"/>
    <w:rPr>
      <w:color w:val="0000FF"/>
      <w:u w:val="single"/>
    </w:rPr>
  </w:style>
  <w:style w:type="paragraph" w:styleId="afd">
    <w:name w:val="Subtitle"/>
    <w:basedOn w:val="a"/>
    <w:next w:val="a"/>
    <w:link w:val="afe"/>
    <w:qFormat/>
    <w:rsid w:val="00EC6B1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rsid w:val="00EC6B10"/>
    <w:rPr>
      <w:rFonts w:ascii="Cambria" w:eastAsia="Times New Roman" w:hAnsi="Cambria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nhideWhenUsed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C6B10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f1">
    <w:name w:val="List"/>
    <w:basedOn w:val="a"/>
    <w:rsid w:val="00EC6B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EC6B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EC6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unch">
    <w:name w:val="punch"/>
    <w:basedOn w:val="a0"/>
    <w:rsid w:val="00EC6B10"/>
  </w:style>
  <w:style w:type="paragraph" w:customStyle="1" w:styleId="8">
    <w:name w:val="Стиль8"/>
    <w:basedOn w:val="a"/>
    <w:rsid w:val="00EC6B1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2">
    <w:name w:val="FollowedHyperlink"/>
    <w:rsid w:val="00EC6B10"/>
    <w:rPr>
      <w:color w:val="800080"/>
      <w:u w:val="single"/>
    </w:rPr>
  </w:style>
  <w:style w:type="paragraph" w:customStyle="1" w:styleId="ConsPlusNormal">
    <w:name w:val="ConsPlusNormal"/>
    <w:rsid w:val="00EC6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6B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C6B1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C6B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rsid w:val="007848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C6B1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C6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C6B10"/>
  </w:style>
  <w:style w:type="paragraph" w:styleId="a3">
    <w:name w:val="Normal (Web)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EC6B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C6B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C6B10"/>
    <w:rPr>
      <w:b/>
      <w:bCs/>
    </w:rPr>
  </w:style>
  <w:style w:type="paragraph" w:styleId="a5">
    <w:name w:val="footnote text"/>
    <w:basedOn w:val="a"/>
    <w:link w:val="a6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C6B10"/>
    <w:rPr>
      <w:vertAlign w:val="superscript"/>
    </w:rPr>
  </w:style>
  <w:style w:type="paragraph" w:styleId="a8">
    <w:name w:val="Balloon Text"/>
    <w:basedOn w:val="a"/>
    <w:link w:val="a9"/>
    <w:semiHidden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C6B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C6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C6B10"/>
    <w:rPr>
      <w:sz w:val="16"/>
      <w:szCs w:val="16"/>
    </w:rPr>
  </w:style>
  <w:style w:type="paragraph" w:styleId="ad">
    <w:name w:val="annotation text"/>
    <w:basedOn w:val="a"/>
    <w:link w:val="ae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C6B1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C6B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C6B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C6B10"/>
  </w:style>
  <w:style w:type="paragraph" w:customStyle="1" w:styleId="24">
    <w:name w:val="Знак2"/>
    <w:basedOn w:val="a"/>
    <w:rsid w:val="00EC6B1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rsid w:val="00EC6B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unhideWhenUsed/>
    <w:rsid w:val="00EC6B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EC6B10"/>
    <w:rPr>
      <w:rFonts w:ascii="Consolas" w:eastAsia="Calibri" w:hAnsi="Consolas" w:cs="Times New Roman"/>
      <w:sz w:val="21"/>
      <w:szCs w:val="21"/>
    </w:rPr>
  </w:style>
  <w:style w:type="character" w:styleId="afc">
    <w:name w:val="Hyperlink"/>
    <w:rsid w:val="00EC6B10"/>
    <w:rPr>
      <w:color w:val="0000FF"/>
      <w:u w:val="single"/>
    </w:rPr>
  </w:style>
  <w:style w:type="paragraph" w:styleId="afd">
    <w:name w:val="Subtitle"/>
    <w:basedOn w:val="a"/>
    <w:next w:val="a"/>
    <w:link w:val="afe"/>
    <w:qFormat/>
    <w:rsid w:val="00EC6B1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rsid w:val="00EC6B10"/>
    <w:rPr>
      <w:rFonts w:ascii="Cambria" w:eastAsia="Times New Roman" w:hAnsi="Cambria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nhideWhenUsed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C6B10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f1">
    <w:name w:val="List"/>
    <w:basedOn w:val="a"/>
    <w:rsid w:val="00EC6B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EC6B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EC6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unch">
    <w:name w:val="punch"/>
    <w:basedOn w:val="a0"/>
    <w:rsid w:val="00EC6B10"/>
  </w:style>
  <w:style w:type="paragraph" w:customStyle="1" w:styleId="8">
    <w:name w:val="Стиль8"/>
    <w:basedOn w:val="a"/>
    <w:rsid w:val="00EC6B1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2">
    <w:name w:val="FollowedHyperlink"/>
    <w:rsid w:val="00EC6B10"/>
    <w:rPr>
      <w:color w:val="800080"/>
      <w:u w:val="single"/>
    </w:rPr>
  </w:style>
  <w:style w:type="paragraph" w:customStyle="1" w:styleId="ConsPlusNormal">
    <w:name w:val="ConsPlusNormal"/>
    <w:rsid w:val="00EC6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6B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C6B1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C6B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AWJJH2MPE6E2-1257930322-533</_dlc_DocId>
    <_dlc_DocIdUrl xmlns="4a252ca3-5a62-4c1c-90a6-29f4710e47f8">
      <Url>http://edu-sps.koiro.local/npo/kbs/_layouts/15/DocIdRedir.aspx?ID=AWJJH2MPE6E2-1257930322-533</Url>
      <Description>AWJJH2MPE6E2-1257930322-533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291F158-A65F-4958-AB00-494EAF0289E4}"/>
</file>

<file path=customXml/itemProps2.xml><?xml version="1.0" encoding="utf-8"?>
<ds:datastoreItem xmlns:ds="http://schemas.openxmlformats.org/officeDocument/2006/customXml" ds:itemID="{393A0FF1-4442-45D6-8808-9E7D7F99C855}"/>
</file>

<file path=customXml/itemProps3.xml><?xml version="1.0" encoding="utf-8"?>
<ds:datastoreItem xmlns:ds="http://schemas.openxmlformats.org/officeDocument/2006/customXml" ds:itemID="{38B00E16-AC80-4989-8947-397E009A67DA}"/>
</file>

<file path=customXml/itemProps4.xml><?xml version="1.0" encoding="utf-8"?>
<ds:datastoreItem xmlns:ds="http://schemas.openxmlformats.org/officeDocument/2006/customXml" ds:itemID="{5B92455B-33E9-4FBA-B1E8-A2074C7540F7}"/>
</file>

<file path=customXml/itemProps5.xml><?xml version="1.0" encoding="utf-8"?>
<ds:datastoreItem xmlns:ds="http://schemas.openxmlformats.org/officeDocument/2006/customXml" ds:itemID="{E62CCA6B-C4EB-4796-B32F-43EA3BC30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cp:lastPrinted>2018-12-03T15:52:00Z</cp:lastPrinted>
  <dcterms:created xsi:type="dcterms:W3CDTF">2019-03-06T06:13:00Z</dcterms:created>
  <dcterms:modified xsi:type="dcterms:W3CDTF">2019-04-09T11:10:00Z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d0f8300a-e4ae-4641-b673-a938fb24ad6c</vt:lpwstr>
  </property>
</Properties>
</file>