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604" w:rsidRPr="006B5604" w:rsidRDefault="006B5604" w:rsidP="006B5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604">
        <w:rPr>
          <w:rFonts w:ascii="Times New Roman" w:hAnsi="Times New Roman" w:cs="Times New Roman"/>
          <w:b/>
          <w:bCs/>
          <w:sz w:val="24"/>
          <w:szCs w:val="24"/>
        </w:rPr>
        <w:t>Департамент образования и науки Костромской области</w:t>
      </w:r>
    </w:p>
    <w:p w:rsidR="006B5604" w:rsidRPr="006B5604" w:rsidRDefault="006B5604" w:rsidP="006B5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604">
        <w:rPr>
          <w:rFonts w:ascii="Times New Roman" w:hAnsi="Times New Roman" w:cs="Times New Roman"/>
          <w:b/>
          <w:bCs/>
          <w:sz w:val="24"/>
          <w:szCs w:val="24"/>
        </w:rPr>
        <w:t>ОГБПОУ «Шарьинский аграрный техникум</w:t>
      </w:r>
    </w:p>
    <w:p w:rsidR="006342DB" w:rsidRPr="006B5604" w:rsidRDefault="006B5604" w:rsidP="006B56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hAnsi="Times New Roman" w:cs="Times New Roman"/>
          <w:b/>
          <w:bCs/>
          <w:sz w:val="24"/>
          <w:szCs w:val="24"/>
        </w:rPr>
        <w:t>Костромской области»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D27CFD" w:rsidP="009171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sz w:val="24"/>
          <w:szCs w:val="24"/>
        </w:rPr>
        <w:t xml:space="preserve">Дисциплины: </w:t>
      </w: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 xml:space="preserve">ОГСЭ.04 </w:t>
      </w:r>
      <w:r w:rsidR="00277A4E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277A4E" w:rsidRDefault="00277A4E" w:rsidP="006B56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CFD" w:rsidRPr="006B5604" w:rsidRDefault="00D27CFD" w:rsidP="006B56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sz w:val="24"/>
          <w:szCs w:val="24"/>
        </w:rPr>
        <w:t xml:space="preserve">Для специальности: </w:t>
      </w: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35.02.16 Эксплуатация и ремонт сельскохозяйственной</w:t>
      </w:r>
    </w:p>
    <w:p w:rsidR="00C91F9A" w:rsidRPr="006B5604" w:rsidRDefault="00D27CFD" w:rsidP="006B56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техники и оборудования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8A2914" w:rsidP="006B56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C91F9A" w:rsidRPr="006B560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Default="00C91F9A" w:rsidP="006B56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914" w:rsidRDefault="008A2914" w:rsidP="006B56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914" w:rsidRPr="006B5604" w:rsidRDefault="008A2914" w:rsidP="006B5604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8A2914" w:rsidRPr="006B5604">
          <w:pgSz w:w="11900" w:h="16838"/>
          <w:pgMar w:top="1130" w:right="846" w:bottom="668" w:left="1440" w:header="0" w:footer="0" w:gutter="0"/>
          <w:cols w:space="0" w:equalWidth="0">
            <w:col w:w="9620"/>
          </w:cols>
          <w:docGrid w:linePitch="360"/>
        </w:sectPr>
      </w:pPr>
      <w:bookmarkStart w:id="0" w:name="_GoBack"/>
      <w:bookmarkEnd w:id="0"/>
    </w:p>
    <w:p w:rsidR="00C91F9A" w:rsidRPr="006B5604" w:rsidRDefault="00C91F9A" w:rsidP="006B56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181"/>
      <w:bookmarkEnd w:id="1"/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numPr>
          <w:ilvl w:val="0"/>
          <w:numId w:val="1"/>
        </w:numPr>
        <w:tabs>
          <w:tab w:val="left" w:pos="780"/>
        </w:tabs>
        <w:ind w:firstLine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РАБОЧЕЙ</w:t>
      </w:r>
      <w:r w:rsidR="006B56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ПРОГРАММЫ УЧЕБНОЙ ДИСЦИПЛИНЫ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F9A" w:rsidRPr="006B5604" w:rsidRDefault="00C91F9A" w:rsidP="006B5604">
      <w:pPr>
        <w:numPr>
          <w:ilvl w:val="0"/>
          <w:numId w:val="1"/>
        </w:numPr>
        <w:tabs>
          <w:tab w:val="left" w:pos="780"/>
        </w:tabs>
        <w:ind w:firstLine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F9A" w:rsidRPr="006B5604" w:rsidRDefault="00C91F9A" w:rsidP="006B5604">
      <w:pPr>
        <w:numPr>
          <w:ilvl w:val="0"/>
          <w:numId w:val="1"/>
        </w:numPr>
        <w:tabs>
          <w:tab w:val="left" w:pos="7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УЧЕБНОЙ ДИСЦИПЛИНЫ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F9A" w:rsidRPr="006B5604" w:rsidRDefault="00C91F9A" w:rsidP="006B5604">
      <w:pPr>
        <w:numPr>
          <w:ilvl w:val="0"/>
          <w:numId w:val="1"/>
        </w:numPr>
        <w:tabs>
          <w:tab w:val="left" w:pos="780"/>
        </w:tabs>
        <w:ind w:firstLine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6B5604" w:rsidP="006B560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91F9A" w:rsidRPr="006B5604" w:rsidRDefault="00C91F9A" w:rsidP="006B5604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91F9A" w:rsidRPr="006B5604">
          <w:pgSz w:w="11900" w:h="16838"/>
          <w:pgMar w:top="1130" w:right="846" w:bottom="668" w:left="1440" w:header="0" w:footer="0" w:gutter="0"/>
          <w:cols w:space="0" w:equalWidth="0">
            <w:col w:w="9620"/>
          </w:cols>
          <w:docGrid w:linePitch="360"/>
        </w:sectPr>
      </w:pPr>
    </w:p>
    <w:p w:rsidR="00C91F9A" w:rsidRPr="006B5604" w:rsidRDefault="00C91F9A" w:rsidP="006B5604">
      <w:pPr>
        <w:numPr>
          <w:ilvl w:val="0"/>
          <w:numId w:val="2"/>
        </w:numPr>
        <w:tabs>
          <w:tab w:val="left" w:pos="500"/>
        </w:tabs>
        <w:ind w:firstLine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182"/>
      <w:bookmarkEnd w:id="2"/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 РАБОЧЕЙ ПРОГРАММЫ УЧЕБНОЙ ДИСЦИПЛИНЫ «ОГСЭ.04 ФИЗИЧЕСКАЯ КУЛЬТУРА»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1.1. Область применения рабочей программы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6B5604">
        <w:rPr>
          <w:rFonts w:ascii="Times New Roman" w:eastAsia="Times New Roman" w:hAnsi="Times New Roman" w:cs="Times New Roman"/>
          <w:sz w:val="24"/>
          <w:szCs w:val="24"/>
        </w:rPr>
        <w:t>дисциплина Физическая культура входит в общий гуманитарный и</w:t>
      </w:r>
      <w:r w:rsidR="006B5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604">
        <w:rPr>
          <w:rFonts w:ascii="Times New Roman" w:eastAsia="Times New Roman" w:hAnsi="Times New Roman" w:cs="Times New Roman"/>
          <w:sz w:val="24"/>
          <w:szCs w:val="24"/>
        </w:rPr>
        <w:t>социально-экономический цикл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CCF" w:rsidRPr="006B5604" w:rsidRDefault="00C91F9A" w:rsidP="006B56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Цель и планируемые </w:t>
      </w:r>
      <w:r w:rsidR="005B01D4" w:rsidRPr="006B5604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дисциплины: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4394"/>
        <w:gridCol w:w="3969"/>
      </w:tblGrid>
      <w:tr w:rsidR="009E1CCF" w:rsidRPr="006B5604" w:rsidTr="00096CC1">
        <w:trPr>
          <w:trHeight w:val="731"/>
        </w:trPr>
        <w:tc>
          <w:tcPr>
            <w:tcW w:w="1844" w:type="dxa"/>
          </w:tcPr>
          <w:p w:rsidR="00301EA1" w:rsidRPr="006B5604" w:rsidRDefault="00301EA1" w:rsidP="006B560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Код</w:t>
            </w:r>
          </w:p>
          <w:p w:rsidR="005B01D4" w:rsidRPr="006B5604" w:rsidRDefault="00301EA1" w:rsidP="006B560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ПК, ОК</w:t>
            </w:r>
          </w:p>
        </w:tc>
        <w:tc>
          <w:tcPr>
            <w:tcW w:w="4394" w:type="dxa"/>
            <w:vAlign w:val="center"/>
          </w:tcPr>
          <w:p w:rsidR="009E1CCF" w:rsidRPr="006B5604" w:rsidRDefault="009E1CC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vAlign w:val="center"/>
          </w:tcPr>
          <w:p w:rsidR="009E1CCF" w:rsidRPr="006B5604" w:rsidRDefault="009E1CC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9E1CCF" w:rsidRPr="006B5604" w:rsidTr="00096CC1">
        <w:trPr>
          <w:trHeight w:val="3843"/>
        </w:trPr>
        <w:tc>
          <w:tcPr>
            <w:tcW w:w="1844" w:type="dxa"/>
          </w:tcPr>
          <w:p w:rsidR="009E1CCF" w:rsidRPr="006B5604" w:rsidRDefault="009E1CCF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487B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B0487B"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–ОК </w:t>
            </w:r>
            <w:r w:rsidR="00B0487B"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9E1CCF" w:rsidRPr="006B5604" w:rsidRDefault="005B01D4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1CCF"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01EA1" w:rsidRPr="006B5604" w:rsidRDefault="00301EA1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F" w:rsidRPr="006B5604" w:rsidRDefault="005B01D4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-Применять рациональные приёмы двигательных функций в профессиональной деятельности;</w:t>
            </w:r>
          </w:p>
          <w:p w:rsidR="00301EA1" w:rsidRPr="006B5604" w:rsidRDefault="00301EA1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1D4" w:rsidRPr="006B5604" w:rsidRDefault="005B01D4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средствами профилактики перенапряжения характерными для данной специальности.</w:t>
            </w:r>
          </w:p>
        </w:tc>
        <w:tc>
          <w:tcPr>
            <w:tcW w:w="3969" w:type="dxa"/>
          </w:tcPr>
          <w:p w:rsidR="009E1CCF" w:rsidRPr="006B5604" w:rsidRDefault="005B01D4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-Роль физической культуры в общекультурном, профессиональном и социальном развитии человека;</w:t>
            </w:r>
          </w:p>
          <w:p w:rsidR="00301EA1" w:rsidRPr="006B5604" w:rsidRDefault="00301EA1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1D4" w:rsidRPr="006B5604" w:rsidRDefault="005B01D4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-Основы здорового образа жизни;</w:t>
            </w:r>
          </w:p>
          <w:p w:rsidR="00301EA1" w:rsidRPr="006B5604" w:rsidRDefault="00301EA1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1D4" w:rsidRPr="006B5604" w:rsidRDefault="005B01D4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-Условия профессиональной деятельности и зоны риска физического развития для специальности;</w:t>
            </w:r>
          </w:p>
          <w:p w:rsidR="00301EA1" w:rsidRPr="006B5604" w:rsidRDefault="00301EA1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1D4" w:rsidRPr="006B5604" w:rsidRDefault="005B01D4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-Средства профилактики перенапряжения.</w:t>
            </w:r>
          </w:p>
        </w:tc>
      </w:tr>
    </w:tbl>
    <w:p w:rsidR="009E1CCF" w:rsidRPr="006B5604" w:rsidRDefault="009E1CCF" w:rsidP="006B56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51" w:type="dxa"/>
        <w:tblInd w:w="-3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7"/>
        <w:gridCol w:w="3053"/>
        <w:gridCol w:w="5231"/>
      </w:tblGrid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3053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Знания, умения</w:t>
            </w:r>
          </w:p>
        </w:tc>
      </w:tr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3053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 деятельности,  применительно к различным контекстам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Умения:  распознавать  задачу  и/или  проблему  в профессиональном  и/или  социальном  контексте; анализировать задачу и/или проблему и выделять еѐ  составные части; определять этапы решения задачи; выявлять   и   эффективно   искать  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 профессиональной и смежных сферах;</w:t>
            </w:r>
            <w:proofErr w:type="gramEnd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составленный    план;    оценивать    результат    и последствия своих действий (самостоятельно или с помощью наставника)</w:t>
            </w:r>
          </w:p>
          <w:p w:rsidR="003F0FBF" w:rsidRPr="00096CC1" w:rsidRDefault="003F0FBF" w:rsidP="003F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 xml:space="preserve">Знания: актуальный профессиональный социальный   контекст,   в   котором   приходится работать и жить; основные источники информации и   ресурсы   для   решения   задач   и   проблем   в профессиональном и/или социальном контексте; </w:t>
            </w:r>
            <w:r w:rsidRPr="0009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выполнения работ в профессиональной и смежных областях; методы  работы профессиональной  и  смежных  сферах;  структуру плана   для   решения   задач;   порядок   оценки результатов решения задач профессиональной деятельности</w:t>
            </w:r>
            <w:proofErr w:type="gramEnd"/>
          </w:p>
        </w:tc>
      </w:tr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3053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 xml:space="preserve">Умения: Определять задачи для поиска информации;  определять  необходимые 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 оценивать  практическую  значимость результатов поиска; оформлять результаты поиска</w:t>
            </w:r>
          </w:p>
          <w:p w:rsidR="003F0FBF" w:rsidRPr="00096CC1" w:rsidRDefault="003F0FBF" w:rsidP="003F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Знания: номенклатура информационных источников применяемых в профессиональной деятельности; приемы структурирования информации;   формат   оформления   результатов поиска информации</w:t>
            </w:r>
          </w:p>
        </w:tc>
      </w:tr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3053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 Собственное профессиональное и личностное развитие.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Умения:   определять   актуальность   нормативно- правовой документации в профессиональной деятельности;  применять  современную  научную профессиональную  терминологию;  определять  и выстраивать траектории профессионального развития и самообразования</w:t>
            </w:r>
          </w:p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Знания:   содержание   актуальной   нормативно- правовой  документации;  современная  научная 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053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 xml:space="preserve">Умения:  организовывать   работу   коллектива   и команды; взаимодействовать с коллегами, руководством, клиентами в ходе профессиональной деятельности </w:t>
            </w:r>
          </w:p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Знания:   психологические   основы   деятельности коллектива, психологические особенности личности; основы проектной деятельности</w:t>
            </w:r>
          </w:p>
        </w:tc>
      </w:tr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3053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Умения:   грамотно   излагать   свои   мысли   и оформлять документы по профессиональной тематике  на  государственном  языке,  проявлять толерантность в рабочем коллективе</w:t>
            </w:r>
          </w:p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Знания:  особенности  социального  и  культурного контекста;   правила   оформления   документов   и построения устных сообщений.</w:t>
            </w:r>
          </w:p>
        </w:tc>
      </w:tr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3053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Проявлять гражданск</w:t>
            </w:r>
            <w:proofErr w:type="gramStart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Умения:  описывать  значимость  своей  профессии (специальности)</w:t>
            </w:r>
          </w:p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Знания:    сущность гражданско-патриотической позиции, общечеловеческих ценностей; значимость профессиональной деятельности   по   профессии (специальности)</w:t>
            </w:r>
          </w:p>
        </w:tc>
      </w:tr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053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</w:t>
            </w:r>
            <w:proofErr w:type="gramStart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ресурсосбережении</w:t>
            </w:r>
            <w:proofErr w:type="gramEnd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, эффективно действовать в чрезвычайных ситуациях.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Умения: соблюдать нормы экологической безопасности; определять направления </w:t>
            </w:r>
            <w:r w:rsidRPr="0009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ресурсосбережения в   рамках профессиональной деятельности по профессии (специальности)</w:t>
            </w:r>
          </w:p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Знания: правила экологической  безопасности  при ведении профессиональной деятельности; основные ресурсы,   задействованные   в   профессиональной деятельности; пути обеспечения ресурсосбережения</w:t>
            </w:r>
          </w:p>
        </w:tc>
      </w:tr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3053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Умения: использовать физкультурн</w:t>
            </w:r>
            <w:proofErr w:type="gramStart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Знания: роль физической культуры в общекультурном, профессиональном и социальном развитии человека; основы здорового образа жизни; условия  профессиональной  деятельности  и  зоны риска   физического здоровья для профессии (специальности); средства профилактики перенапряжения</w:t>
            </w:r>
          </w:p>
        </w:tc>
      </w:tr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3053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Умения:   применять   средства  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Знания:   современные   средства   и   устройства информатизации;   порядок   их   применения   и программное обеспечение   в профессиональной  деятельности</w:t>
            </w:r>
          </w:p>
        </w:tc>
      </w:tr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3053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Умения: понимать общий смысл четко произнесенных  высказываний на известные темы (профессиональные и бытовые), понимать тексты на базовые  профессиональные  темы;  участвовать  в диалогах на знакомые общие и профессиональные темы;  строить  простые  высказывания  о  себе  и  о своей   профессиональной   деятельности;   кратко обосновывать и объяснить свои действия (текущие и планируемые)</w:t>
            </w:r>
            <w:proofErr w:type="gramStart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исать простые связные сообщения   на   знакомые   или   интересующие профессиональные темы</w:t>
            </w:r>
          </w:p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Знания:  правила  построения  простых  и 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 к  описанию  предметов,  средств 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3F0FBF" w:rsidRPr="00096CC1" w:rsidTr="003F0FBF">
        <w:tc>
          <w:tcPr>
            <w:tcW w:w="1967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3053" w:type="dxa"/>
          </w:tcPr>
          <w:p w:rsidR="003F0FBF" w:rsidRPr="00096CC1" w:rsidRDefault="00BE6DED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</w:t>
            </w:r>
            <w:r w:rsidR="003F0FBF" w:rsidRPr="00096CC1">
              <w:rPr>
                <w:rFonts w:ascii="Times New Roman" w:hAnsi="Times New Roman" w:cs="Times New Roman"/>
                <w:sz w:val="24"/>
                <w:szCs w:val="24"/>
              </w:rPr>
              <w:t>кую деятельность в профессиональной сфере</w:t>
            </w:r>
          </w:p>
        </w:tc>
        <w:tc>
          <w:tcPr>
            <w:tcW w:w="5231" w:type="dxa"/>
          </w:tcPr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Умения:   выявлять   достоинства   и   недостатки коммерческой  идеи;  презентовать  идеи 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 коммерческих  идей  в  рамках профессиональной деятельности; презентовать бизнес-идею; определять источники финансирования</w:t>
            </w:r>
          </w:p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Знание: основы предпринимательской деятельности;   основы  финансовой   грамотности; правила разработки бизнес-планов; порядок выстраивания  презентации;  кредитные  банковские</w:t>
            </w:r>
          </w:p>
          <w:p w:rsidR="003F0FBF" w:rsidRPr="00096CC1" w:rsidRDefault="003F0FBF" w:rsidP="003F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C1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</w:tbl>
    <w:p w:rsidR="00C91F9A" w:rsidRPr="00096CC1" w:rsidRDefault="008A2914" w:rsidP="006B56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Прямоугольник 23" o:spid="_x0000_s1026" style="position:absolute;margin-left:469.65pt;margin-top:15.7pt;width:.95pt;height:1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" fillcolor="black" strokecolor="white"/>
        </w:pict>
      </w:r>
    </w:p>
    <w:p w:rsidR="00C91F9A" w:rsidRPr="00096CC1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  <w:sectPr w:rsidR="00C91F9A" w:rsidRPr="006B5604">
          <w:pgSz w:w="11900" w:h="16838"/>
          <w:pgMar w:top="1142" w:right="726" w:bottom="668" w:left="1440" w:header="0" w:footer="0" w:gutter="0"/>
          <w:cols w:space="0" w:equalWidth="0">
            <w:col w:w="9740"/>
          </w:cols>
          <w:docGrid w:linePitch="360"/>
        </w:sect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0"/>
        <w:gridCol w:w="1960"/>
      </w:tblGrid>
      <w:tr w:rsidR="00C91F9A" w:rsidRPr="006B5604" w:rsidTr="006B5604">
        <w:trPr>
          <w:trHeight w:val="338"/>
        </w:trPr>
        <w:tc>
          <w:tcPr>
            <w:tcW w:w="7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ge183"/>
            <w:bookmarkEnd w:id="3"/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теоретическое обучение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</w:t>
            </w:r>
          </w:p>
        </w:tc>
      </w:tr>
      <w:tr w:rsidR="00C91F9A" w:rsidRPr="006B5604" w:rsidTr="006B5604">
        <w:trPr>
          <w:trHeight w:val="264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предусмотрено</w:t>
            </w:r>
          </w:p>
        </w:tc>
      </w:tr>
      <w:tr w:rsidR="00C91F9A" w:rsidRPr="006B5604" w:rsidTr="006B5604">
        <w:trPr>
          <w:trHeight w:val="48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F9A" w:rsidRPr="006B5604" w:rsidTr="006B5604">
        <w:trPr>
          <w:trHeight w:val="319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</w:t>
            </w:r>
          </w:p>
        </w:tc>
      </w:tr>
      <w:tr w:rsidR="00C91F9A" w:rsidRPr="006B5604" w:rsidTr="006B5604">
        <w:trPr>
          <w:trHeight w:val="264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предусмотрено</w:t>
            </w:r>
          </w:p>
        </w:tc>
      </w:tr>
      <w:tr w:rsidR="00C91F9A" w:rsidRPr="006B5604" w:rsidTr="006B5604">
        <w:trPr>
          <w:trHeight w:val="48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F9A" w:rsidRPr="006B5604" w:rsidTr="006B5604">
        <w:trPr>
          <w:trHeight w:val="263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277A4E" w:rsidP="006B560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  <w:r w:rsidR="00C91F9A" w:rsidRPr="006B56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C91F9A" w:rsidRPr="006B5604" w:rsidTr="006B5604">
        <w:trPr>
          <w:trHeight w:val="101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F9A" w:rsidRPr="006B5604" w:rsidTr="006B5604">
        <w:trPr>
          <w:trHeight w:val="149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F9A" w:rsidRPr="006B5604" w:rsidTr="006B5604">
        <w:trPr>
          <w:trHeight w:val="316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</w:t>
            </w:r>
          </w:p>
        </w:tc>
      </w:tr>
      <w:tr w:rsidR="00C91F9A" w:rsidRPr="006B5604" w:rsidTr="006B5604">
        <w:trPr>
          <w:trHeight w:val="264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предусмотрено</w:t>
            </w:r>
          </w:p>
        </w:tc>
      </w:tr>
      <w:tr w:rsidR="00C91F9A" w:rsidRPr="006B5604" w:rsidTr="006B5604">
        <w:trPr>
          <w:trHeight w:val="51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F9A" w:rsidRPr="006B5604" w:rsidTr="006B5604">
        <w:trPr>
          <w:trHeight w:val="263"/>
        </w:trPr>
        <w:tc>
          <w:tcPr>
            <w:tcW w:w="7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</w:t>
            </w:r>
          </w:p>
        </w:tc>
      </w:tr>
      <w:tr w:rsidR="00C91F9A" w:rsidRPr="006B5604" w:rsidTr="006B5604">
        <w:trPr>
          <w:trHeight w:val="276"/>
        </w:trPr>
        <w:tc>
          <w:tcPr>
            <w:tcW w:w="7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предусмотрено</w:t>
            </w:r>
          </w:p>
        </w:tc>
      </w:tr>
      <w:tr w:rsidR="00C91F9A" w:rsidRPr="006B5604" w:rsidTr="006B5604">
        <w:trPr>
          <w:trHeight w:val="158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F9A" w:rsidRPr="006B5604" w:rsidTr="006B5604">
        <w:trPr>
          <w:trHeight w:val="48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F9A" w:rsidRPr="006B5604" w:rsidTr="006B5604">
        <w:trPr>
          <w:trHeight w:val="349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3F0FBF" w:rsidP="006B560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</w:tr>
      <w:tr w:rsidR="00C91F9A" w:rsidRPr="006B5604" w:rsidTr="006B5604">
        <w:trPr>
          <w:trHeight w:val="137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F9A" w:rsidRPr="006B5604" w:rsidTr="006B5604">
        <w:trPr>
          <w:trHeight w:val="354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проводится в форме </w:t>
            </w:r>
            <w:r w:rsidRPr="006B56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зачета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277A4E" w:rsidP="006B5604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C91F9A" w:rsidRPr="006B560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</w:tr>
      <w:tr w:rsidR="00C91F9A" w:rsidRPr="006B5604" w:rsidTr="006B5604">
        <w:trPr>
          <w:trHeight w:val="130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F9A" w:rsidRPr="006B5604" w:rsidRDefault="00C91F9A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142" w:tblpY="-62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200"/>
        <w:gridCol w:w="1380"/>
        <w:gridCol w:w="120"/>
        <w:gridCol w:w="1540"/>
        <w:gridCol w:w="920"/>
        <w:gridCol w:w="1980"/>
        <w:gridCol w:w="60"/>
        <w:gridCol w:w="1580"/>
        <w:gridCol w:w="224"/>
        <w:gridCol w:w="96"/>
      </w:tblGrid>
      <w:tr w:rsidR="006B5604" w:rsidRPr="006B5604" w:rsidTr="006B5604">
        <w:trPr>
          <w:trHeight w:val="518"/>
        </w:trPr>
        <w:tc>
          <w:tcPr>
            <w:tcW w:w="7558" w:type="dxa"/>
            <w:gridSpan w:val="8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Объем учебной дисциплины и виды учебной работы</w:t>
            </w:r>
          </w:p>
        </w:tc>
        <w:tc>
          <w:tcPr>
            <w:tcW w:w="1804" w:type="dxa"/>
            <w:gridSpan w:val="2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245"/>
        </w:trPr>
        <w:tc>
          <w:tcPr>
            <w:tcW w:w="29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268"/>
        </w:trPr>
        <w:tc>
          <w:tcPr>
            <w:tcW w:w="2938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6B5604" w:rsidRPr="006B5604" w:rsidTr="006B5604">
        <w:trPr>
          <w:trHeight w:val="243"/>
        </w:trPr>
        <w:tc>
          <w:tcPr>
            <w:tcW w:w="749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270"/>
        </w:trPr>
        <w:tc>
          <w:tcPr>
            <w:tcW w:w="749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6B5604" w:rsidRPr="006B5604" w:rsidRDefault="006B5604" w:rsidP="006B560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243"/>
        </w:trPr>
        <w:tc>
          <w:tcPr>
            <w:tcW w:w="2938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268"/>
        </w:trPr>
        <w:tc>
          <w:tcPr>
            <w:tcW w:w="2938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312"/>
        </w:trPr>
        <w:tc>
          <w:tcPr>
            <w:tcW w:w="135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3240" w:type="dxa"/>
            <w:gridSpan w:val="4"/>
            <w:shd w:val="clear" w:color="auto" w:fill="auto"/>
            <w:vAlign w:val="bottom"/>
          </w:tcPr>
          <w:p w:rsidR="006B5604" w:rsidRPr="006B5604" w:rsidRDefault="006B5604" w:rsidP="006B5604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часов  для 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самостоятельной</w:t>
            </w:r>
            <w:proofErr w:type="gram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работы  может  быть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bottom"/>
          </w:tcPr>
          <w:p w:rsidR="006B5604" w:rsidRPr="006B5604" w:rsidRDefault="003F0FBF" w:rsidP="006B560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137"/>
        </w:trPr>
        <w:tc>
          <w:tcPr>
            <w:tcW w:w="7498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увеличено  образовательной  организацией  за  счет  использования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140"/>
        </w:trPr>
        <w:tc>
          <w:tcPr>
            <w:tcW w:w="749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276"/>
        </w:trPr>
        <w:tc>
          <w:tcPr>
            <w:tcW w:w="749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B56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времени вариативной части (должна составлять не более 30 % от</w:t>
            </w:r>
            <w:proofErr w:type="gramEnd"/>
          </w:p>
        </w:tc>
        <w:tc>
          <w:tcPr>
            <w:tcW w:w="6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281"/>
        </w:trPr>
        <w:tc>
          <w:tcPr>
            <w:tcW w:w="2938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объема дисциплины)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273"/>
        </w:trPr>
        <w:tc>
          <w:tcPr>
            <w:tcW w:w="4598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bottom"/>
          </w:tcPr>
          <w:p w:rsidR="006B5604" w:rsidRPr="006B5604" w:rsidRDefault="006B5604" w:rsidP="006B560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96"/>
        </w:trPr>
        <w:tc>
          <w:tcPr>
            <w:tcW w:w="135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147"/>
        </w:trPr>
        <w:tc>
          <w:tcPr>
            <w:tcW w:w="135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265"/>
        </w:trPr>
        <w:tc>
          <w:tcPr>
            <w:tcW w:w="135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250"/>
        </w:trPr>
        <w:tc>
          <w:tcPr>
            <w:tcW w:w="135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604" w:rsidRPr="006B5604" w:rsidTr="006B5604">
        <w:trPr>
          <w:trHeight w:val="580"/>
        </w:trPr>
        <w:tc>
          <w:tcPr>
            <w:tcW w:w="1358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B5604" w:rsidRPr="006B5604" w:rsidRDefault="006B560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  <w:vAlign w:val="bottom"/>
          </w:tcPr>
          <w:p w:rsidR="006B5604" w:rsidRPr="006B5604" w:rsidRDefault="006B5604" w:rsidP="006B56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  <w:sectPr w:rsidR="00C91F9A" w:rsidRPr="006B5604">
          <w:pgSz w:w="11900" w:h="16838"/>
          <w:pgMar w:top="1112" w:right="726" w:bottom="668" w:left="1440" w:header="0" w:footer="0" w:gutter="0"/>
          <w:cols w:space="0" w:equalWidth="0">
            <w:col w:w="9740"/>
          </w:cols>
          <w:docGrid w:linePitch="360"/>
        </w:sectPr>
      </w:pPr>
    </w:p>
    <w:p w:rsidR="00660081" w:rsidRPr="006B5604" w:rsidRDefault="00660081" w:rsidP="006B56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age184"/>
      <w:bookmarkEnd w:id="4"/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7820D0" w:rsidRPr="006B5604" w:rsidRDefault="007820D0" w:rsidP="006B56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5036" w:type="dxa"/>
        <w:tblInd w:w="120" w:type="dxa"/>
        <w:tblLook w:val="04A0" w:firstRow="1" w:lastRow="0" w:firstColumn="1" w:lastColumn="0" w:noHBand="0" w:noVBand="1"/>
      </w:tblPr>
      <w:tblGrid>
        <w:gridCol w:w="2682"/>
        <w:gridCol w:w="9355"/>
        <w:gridCol w:w="1276"/>
        <w:gridCol w:w="1723"/>
      </w:tblGrid>
      <w:tr w:rsidR="007820D0" w:rsidRPr="006B5604" w:rsidTr="00301EA1">
        <w:tc>
          <w:tcPr>
            <w:tcW w:w="2682" w:type="dxa"/>
            <w:vAlign w:val="center"/>
          </w:tcPr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355" w:type="dxa"/>
            <w:vAlign w:val="center"/>
          </w:tcPr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Объем</w:t>
            </w:r>
          </w:p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в часах</w:t>
            </w:r>
          </w:p>
        </w:tc>
        <w:tc>
          <w:tcPr>
            <w:tcW w:w="1723" w:type="dxa"/>
            <w:vAlign w:val="center"/>
          </w:tcPr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Осваиваемые элементы компетенций</w:t>
            </w:r>
          </w:p>
        </w:tc>
      </w:tr>
      <w:tr w:rsidR="007820D0" w:rsidRPr="006B5604" w:rsidTr="00301EA1">
        <w:tc>
          <w:tcPr>
            <w:tcW w:w="2682" w:type="dxa"/>
            <w:vAlign w:val="center"/>
          </w:tcPr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5" w:type="dxa"/>
            <w:vAlign w:val="center"/>
          </w:tcPr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3</w:t>
            </w:r>
          </w:p>
        </w:tc>
        <w:tc>
          <w:tcPr>
            <w:tcW w:w="1723" w:type="dxa"/>
            <w:vAlign w:val="center"/>
          </w:tcPr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20D0" w:rsidRPr="006B5604" w:rsidTr="00301EA1">
        <w:tc>
          <w:tcPr>
            <w:tcW w:w="12037" w:type="dxa"/>
            <w:gridSpan w:val="2"/>
            <w:vAlign w:val="center"/>
          </w:tcPr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ОСНОВЫ ФИЗИЧЕСКОЙ КУЛЬТУРЫ</w:t>
            </w:r>
          </w:p>
        </w:tc>
        <w:tc>
          <w:tcPr>
            <w:tcW w:w="1276" w:type="dxa"/>
            <w:vAlign w:val="center"/>
          </w:tcPr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7820D0" w:rsidRPr="006B5604" w:rsidRDefault="007820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1E9" w:rsidRPr="006B5604" w:rsidTr="00301EA1">
        <w:trPr>
          <w:trHeight w:val="302"/>
        </w:trPr>
        <w:tc>
          <w:tcPr>
            <w:tcW w:w="2682" w:type="dxa"/>
            <w:vMerge w:val="restart"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профессиональной подготовке и социокультурное развитие личности.</w:t>
            </w:r>
          </w:p>
        </w:tc>
        <w:tc>
          <w:tcPr>
            <w:tcW w:w="9355" w:type="dxa"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3" w:type="dxa"/>
            <w:vMerge w:val="restart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1471E9" w:rsidRPr="006B5604" w:rsidTr="00301EA1">
        <w:trPr>
          <w:trHeight w:val="284"/>
        </w:trPr>
        <w:tc>
          <w:tcPr>
            <w:tcW w:w="2682" w:type="dxa"/>
            <w:vMerge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Основы здорового образа жизни. Физическая культура в обеспечении здоровья.</w:t>
            </w:r>
          </w:p>
        </w:tc>
        <w:tc>
          <w:tcPr>
            <w:tcW w:w="1276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1E9" w:rsidRPr="006B5604" w:rsidTr="00301EA1">
        <w:trPr>
          <w:trHeight w:val="268"/>
        </w:trPr>
        <w:tc>
          <w:tcPr>
            <w:tcW w:w="2682" w:type="dxa"/>
            <w:vMerge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2. Самоконтроль студентов физическими упражнениями и спортом.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уровня совершенствования профессионально важных психофизиологических качеств.</w:t>
            </w:r>
          </w:p>
        </w:tc>
        <w:tc>
          <w:tcPr>
            <w:tcW w:w="1276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1E9" w:rsidRPr="006B5604" w:rsidTr="00301EA1">
        <w:trPr>
          <w:trHeight w:val="301"/>
        </w:trPr>
        <w:tc>
          <w:tcPr>
            <w:tcW w:w="2682" w:type="dxa"/>
            <w:vMerge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1E9" w:rsidRPr="006B5604" w:rsidTr="001471E9">
        <w:trPr>
          <w:trHeight w:val="246"/>
        </w:trPr>
        <w:tc>
          <w:tcPr>
            <w:tcW w:w="2682" w:type="dxa"/>
            <w:vMerge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1E9" w:rsidRPr="006B5604" w:rsidTr="00301EA1">
        <w:trPr>
          <w:trHeight w:val="519"/>
        </w:trPr>
        <w:tc>
          <w:tcPr>
            <w:tcW w:w="2682" w:type="dxa"/>
            <w:vMerge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1E9" w:rsidRPr="006B5604" w:rsidRDefault="001471E9" w:rsidP="006B56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реферата и составление электронных презентаций на тему: «</w:t>
            </w:r>
            <w:r w:rsidRPr="006B5604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профессиональных заболеваний средствами физического воспитания»</w:t>
            </w:r>
          </w:p>
        </w:tc>
        <w:tc>
          <w:tcPr>
            <w:tcW w:w="1276" w:type="dxa"/>
            <w:vMerge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E54" w:rsidRPr="006B5604" w:rsidTr="00301EA1">
        <w:tc>
          <w:tcPr>
            <w:tcW w:w="12037" w:type="dxa"/>
            <w:gridSpan w:val="2"/>
            <w:vAlign w:val="center"/>
          </w:tcPr>
          <w:p w:rsidR="00565E54" w:rsidRPr="006B5604" w:rsidRDefault="00565E5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ЛЕГКАЯ АТЛЕТИКА</w:t>
            </w:r>
          </w:p>
        </w:tc>
        <w:tc>
          <w:tcPr>
            <w:tcW w:w="1276" w:type="dxa"/>
          </w:tcPr>
          <w:p w:rsidR="00565E54" w:rsidRPr="006B5604" w:rsidRDefault="00565E5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23" w:type="dxa"/>
          </w:tcPr>
          <w:p w:rsidR="00565E54" w:rsidRPr="006B5604" w:rsidRDefault="00565E5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FF3" w:rsidRPr="006B5604" w:rsidTr="00301EA1">
        <w:trPr>
          <w:trHeight w:val="285"/>
        </w:trPr>
        <w:tc>
          <w:tcPr>
            <w:tcW w:w="2682" w:type="dxa"/>
            <w:vMerge w:val="restart"/>
            <w:vAlign w:val="center"/>
          </w:tcPr>
          <w:p w:rsidR="00773FF3" w:rsidRPr="006B5604" w:rsidRDefault="00773FF3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773FF3" w:rsidRPr="006B5604" w:rsidRDefault="00773FF3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  <w:p w:rsidR="00773FF3" w:rsidRPr="006B5604" w:rsidRDefault="00773FF3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355" w:type="dxa"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60081"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73FF3" w:rsidRPr="008B6ED0" w:rsidRDefault="00773FF3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B6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23" w:type="dxa"/>
            <w:vMerge w:val="restart"/>
          </w:tcPr>
          <w:p w:rsidR="00773FF3" w:rsidRPr="006B5604" w:rsidRDefault="00773FF3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773FF3" w:rsidRPr="006B5604" w:rsidTr="00301EA1">
        <w:trPr>
          <w:trHeight w:val="217"/>
        </w:trPr>
        <w:tc>
          <w:tcPr>
            <w:tcW w:w="2682" w:type="dxa"/>
            <w:vMerge/>
            <w:vAlign w:val="center"/>
          </w:tcPr>
          <w:p w:rsidR="00773FF3" w:rsidRPr="006B5604" w:rsidRDefault="00773FF3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Техника бега на короткие дистанции с низкого, среднего и высокого старта.</w:t>
            </w:r>
          </w:p>
        </w:tc>
        <w:tc>
          <w:tcPr>
            <w:tcW w:w="1276" w:type="dxa"/>
            <w:vMerge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FF3" w:rsidRPr="006B5604" w:rsidTr="00301EA1">
        <w:trPr>
          <w:trHeight w:val="301"/>
        </w:trPr>
        <w:tc>
          <w:tcPr>
            <w:tcW w:w="2682" w:type="dxa"/>
            <w:vMerge/>
            <w:vAlign w:val="center"/>
          </w:tcPr>
          <w:p w:rsidR="00773FF3" w:rsidRPr="006B5604" w:rsidRDefault="00773FF3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2. Техника прыжка в длину с места.</w:t>
            </w:r>
          </w:p>
        </w:tc>
        <w:tc>
          <w:tcPr>
            <w:tcW w:w="1276" w:type="dxa"/>
            <w:vMerge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FF3" w:rsidRPr="006B5604" w:rsidTr="00301EA1">
        <w:trPr>
          <w:trHeight w:val="268"/>
        </w:trPr>
        <w:tc>
          <w:tcPr>
            <w:tcW w:w="2682" w:type="dxa"/>
            <w:vMerge/>
            <w:vAlign w:val="center"/>
          </w:tcPr>
          <w:p w:rsidR="00773FF3" w:rsidRPr="006B5604" w:rsidRDefault="00773FF3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vAlign w:val="bottom"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44" w:rsidRPr="006B5604" w:rsidTr="00301EA1">
        <w:trPr>
          <w:trHeight w:val="1846"/>
        </w:trPr>
        <w:tc>
          <w:tcPr>
            <w:tcW w:w="2682" w:type="dxa"/>
            <w:vMerge/>
            <w:vAlign w:val="center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vAlign w:val="bottom"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занятия Л/а. Техника беговых упражнений</w:t>
            </w:r>
          </w:p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высокого и низкого старта, стартового разгона, финиширования</w:t>
            </w:r>
          </w:p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дистанции 100 м., контрольный норматив</w:t>
            </w:r>
          </w:p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дистанции 300 м., контрольный норматив</w:t>
            </w:r>
          </w:p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дистанции 500 м., контрольный норматив</w:t>
            </w:r>
          </w:p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дистанции 500 м., контрольный норматив</w:t>
            </w:r>
          </w:p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1276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FF3" w:rsidRPr="006B5604" w:rsidTr="00301EA1">
        <w:tc>
          <w:tcPr>
            <w:tcW w:w="2682" w:type="dxa"/>
            <w:vMerge/>
            <w:vAlign w:val="center"/>
          </w:tcPr>
          <w:p w:rsidR="00773FF3" w:rsidRPr="006B5604" w:rsidRDefault="00773FF3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vAlign w:val="bottom"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773FF3" w:rsidRPr="008B6ED0" w:rsidRDefault="008B6E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23" w:type="dxa"/>
            <w:vMerge/>
          </w:tcPr>
          <w:p w:rsidR="00773FF3" w:rsidRPr="006B5604" w:rsidRDefault="00773FF3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301EA1">
        <w:trPr>
          <w:trHeight w:val="251"/>
        </w:trPr>
        <w:tc>
          <w:tcPr>
            <w:tcW w:w="2682" w:type="dxa"/>
            <w:vMerge w:val="restart"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F0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3" w:type="dxa"/>
            <w:vMerge w:val="restart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B0487B" w:rsidRPr="006B5604" w:rsidTr="00301EA1">
        <w:trPr>
          <w:trHeight w:val="234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1.Техника бега по дистанции.</w:t>
            </w:r>
          </w:p>
        </w:tc>
        <w:tc>
          <w:tcPr>
            <w:tcW w:w="1276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301EA1">
        <w:trPr>
          <w:trHeight w:val="234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301EA1">
        <w:trPr>
          <w:trHeight w:val="1932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B0487B" w:rsidRPr="006B5604" w:rsidRDefault="00B0487B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87B" w:rsidRPr="006B5604" w:rsidRDefault="00B0487B" w:rsidP="006B56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комплексов специальных упражнений.</w:t>
            </w:r>
          </w:p>
          <w:p w:rsidR="00B0487B" w:rsidRPr="006B5604" w:rsidRDefault="00B0487B" w:rsidP="006B56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 (беговой цикл).</w:t>
            </w:r>
          </w:p>
          <w:p w:rsidR="00B0487B" w:rsidRPr="006B5604" w:rsidRDefault="00B0487B" w:rsidP="006B56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пересеченной местности (равномерный, переменный, повторный шаг).</w:t>
            </w:r>
          </w:p>
          <w:p w:rsidR="00B0487B" w:rsidRPr="006B5604" w:rsidRDefault="00B0487B" w:rsidP="006B56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на дистанции 2000 м, контрольный норматив.</w:t>
            </w:r>
          </w:p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на дистанции 3000 м, без учета времени.</w:t>
            </w:r>
          </w:p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на дистанции 5000 м, без учета времени.</w:t>
            </w:r>
          </w:p>
        </w:tc>
        <w:tc>
          <w:tcPr>
            <w:tcW w:w="1276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B0487B">
        <w:trPr>
          <w:trHeight w:val="217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B0487B" w:rsidRPr="006B5604" w:rsidRDefault="003F0FB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301EA1">
        <w:trPr>
          <w:trHeight w:val="285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общей и скоростной выносливости.</w:t>
            </w:r>
          </w:p>
        </w:tc>
        <w:tc>
          <w:tcPr>
            <w:tcW w:w="1276" w:type="dxa"/>
            <w:vMerge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301EA1">
        <w:trPr>
          <w:trHeight w:val="268"/>
        </w:trPr>
        <w:tc>
          <w:tcPr>
            <w:tcW w:w="2682" w:type="dxa"/>
            <w:vMerge w:val="restart"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2.3.</w:t>
            </w:r>
          </w:p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снарядов.</w:t>
            </w:r>
          </w:p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B0487B" w:rsidRPr="008B6ED0" w:rsidRDefault="008B6E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23" w:type="dxa"/>
            <w:vMerge w:val="restart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B0487B" w:rsidRPr="006B5604" w:rsidTr="00301EA1">
        <w:trPr>
          <w:trHeight w:val="284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Техника бега на средние дистанции.</w:t>
            </w:r>
          </w:p>
        </w:tc>
        <w:tc>
          <w:tcPr>
            <w:tcW w:w="1276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1471E9">
        <w:trPr>
          <w:trHeight w:val="2190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контрольного норматива: бег 100 метров на время.</w:t>
            </w:r>
          </w:p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К.Н.: 500 метров – девушки, 1000 метров – юноши.</w:t>
            </w:r>
          </w:p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контрольного норматива: прыжка в длину с разбега способом «согнув ноги».</w:t>
            </w:r>
          </w:p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прыжка способом «Согнув ноги» с 3-х, 5-ти, 7-ми шагов.</w:t>
            </w:r>
          </w:p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прыжка «в шаге» с укороченного разбега.</w:t>
            </w:r>
          </w:p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Целостное выполнение техники прыжка в длину с разбега, контрольный норматив.</w:t>
            </w:r>
          </w:p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метания гранаты.</w:t>
            </w:r>
          </w:p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метания гранаты, контрольный норматив.</w:t>
            </w:r>
          </w:p>
        </w:tc>
        <w:tc>
          <w:tcPr>
            <w:tcW w:w="1276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B0487B">
        <w:trPr>
          <w:trHeight w:val="204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B0487B" w:rsidRPr="008B6ED0" w:rsidRDefault="008B6ED0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301EA1">
        <w:trPr>
          <w:trHeight w:val="285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метания гранаты на дальность с разбега.</w:t>
            </w:r>
          </w:p>
        </w:tc>
        <w:tc>
          <w:tcPr>
            <w:tcW w:w="1276" w:type="dxa"/>
            <w:vMerge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081" w:rsidRPr="006B5604" w:rsidTr="00301EA1">
        <w:tc>
          <w:tcPr>
            <w:tcW w:w="12037" w:type="dxa"/>
            <w:gridSpan w:val="2"/>
            <w:vAlign w:val="center"/>
          </w:tcPr>
          <w:p w:rsidR="00660081" w:rsidRPr="006B5604" w:rsidRDefault="00660081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БАСКЕТБОЛ</w:t>
            </w:r>
          </w:p>
        </w:tc>
        <w:tc>
          <w:tcPr>
            <w:tcW w:w="1276" w:type="dxa"/>
          </w:tcPr>
          <w:p w:rsidR="00660081" w:rsidRPr="006B5604" w:rsidRDefault="00660081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23" w:type="dxa"/>
          </w:tcPr>
          <w:p w:rsidR="00660081" w:rsidRPr="006B5604" w:rsidRDefault="00660081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988" w:rsidRPr="006B5604" w:rsidTr="00301EA1">
        <w:trPr>
          <w:trHeight w:val="213"/>
        </w:trPr>
        <w:tc>
          <w:tcPr>
            <w:tcW w:w="2682" w:type="dxa"/>
            <w:vMerge w:val="restart"/>
            <w:vAlign w:val="center"/>
          </w:tcPr>
          <w:p w:rsidR="009C3988" w:rsidRPr="006B5604" w:rsidRDefault="009C3988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9C3988" w:rsidRPr="006B5604" w:rsidRDefault="009C3988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ведения мяча, передачи и броски мяча в кольцо с места.</w:t>
            </w:r>
          </w:p>
        </w:tc>
        <w:tc>
          <w:tcPr>
            <w:tcW w:w="9355" w:type="dxa"/>
          </w:tcPr>
          <w:p w:rsidR="009C3988" w:rsidRPr="006B5604" w:rsidRDefault="009C3988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9C3988" w:rsidRPr="006B5604" w:rsidRDefault="009C3988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3" w:type="dxa"/>
            <w:vMerge w:val="restart"/>
          </w:tcPr>
          <w:p w:rsidR="009C3988" w:rsidRPr="006B5604" w:rsidRDefault="009C3988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9C3988" w:rsidRPr="006B5604" w:rsidTr="00301EA1">
        <w:trPr>
          <w:trHeight w:val="268"/>
        </w:trPr>
        <w:tc>
          <w:tcPr>
            <w:tcW w:w="2682" w:type="dxa"/>
            <w:vMerge/>
            <w:vAlign w:val="center"/>
          </w:tcPr>
          <w:p w:rsidR="009C3988" w:rsidRPr="006B5604" w:rsidRDefault="009C3988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9C3988" w:rsidRPr="006B5604" w:rsidRDefault="009C3988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Техника выполнения ведения мяча, передачи и броска мяча с места.</w:t>
            </w:r>
          </w:p>
        </w:tc>
        <w:tc>
          <w:tcPr>
            <w:tcW w:w="1276" w:type="dxa"/>
            <w:vMerge/>
          </w:tcPr>
          <w:p w:rsidR="009C3988" w:rsidRPr="006B5604" w:rsidRDefault="009C3988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C3988" w:rsidRPr="006B5604" w:rsidRDefault="009C3988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988" w:rsidRPr="006B5604" w:rsidTr="00301EA1">
        <w:trPr>
          <w:trHeight w:val="184"/>
        </w:trPr>
        <w:tc>
          <w:tcPr>
            <w:tcW w:w="2682" w:type="dxa"/>
            <w:vMerge/>
            <w:vAlign w:val="center"/>
          </w:tcPr>
          <w:p w:rsidR="009C3988" w:rsidRPr="006B5604" w:rsidRDefault="009C3988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9C3988" w:rsidRPr="006B5604" w:rsidRDefault="009C3988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9C3988" w:rsidRPr="006B5604" w:rsidRDefault="009C3988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C3988" w:rsidRPr="006B5604" w:rsidRDefault="009C3988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44" w:rsidRPr="006B5604" w:rsidTr="00301EA1">
        <w:trPr>
          <w:trHeight w:val="531"/>
        </w:trPr>
        <w:tc>
          <w:tcPr>
            <w:tcW w:w="2682" w:type="dxa"/>
            <w:vMerge/>
            <w:vAlign w:val="center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выполнения ведения мяча, передачи и броска мяча с места.</w:t>
            </w:r>
          </w:p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и закрепление техникой ведения и передачи мяча в баскетболе.</w:t>
            </w:r>
          </w:p>
        </w:tc>
        <w:tc>
          <w:tcPr>
            <w:tcW w:w="1276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988" w:rsidRPr="006B5604" w:rsidTr="00301EA1">
        <w:trPr>
          <w:trHeight w:val="221"/>
        </w:trPr>
        <w:tc>
          <w:tcPr>
            <w:tcW w:w="2682" w:type="dxa"/>
            <w:vMerge/>
            <w:vAlign w:val="center"/>
          </w:tcPr>
          <w:p w:rsidR="009C3988" w:rsidRPr="006B5604" w:rsidRDefault="009C3988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9C3988" w:rsidRPr="006B5604" w:rsidRDefault="009C3988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C3988" w:rsidRPr="006B5604" w:rsidRDefault="009C3988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23" w:type="dxa"/>
            <w:vMerge/>
          </w:tcPr>
          <w:p w:rsidR="009C3988" w:rsidRPr="006B5604" w:rsidRDefault="009C3988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47F" w:rsidRPr="006B5604" w:rsidTr="00301EA1">
        <w:trPr>
          <w:trHeight w:val="301"/>
        </w:trPr>
        <w:tc>
          <w:tcPr>
            <w:tcW w:w="2682" w:type="dxa"/>
            <w:vMerge w:val="restart"/>
            <w:vAlign w:val="center"/>
          </w:tcPr>
          <w:p w:rsidR="00F3547F" w:rsidRPr="006B5604" w:rsidRDefault="00F3547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F3547F" w:rsidRPr="006B5604" w:rsidRDefault="00F3547F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выполнения ведения и передачи мяча в движении, </w:t>
            </w: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 – 2 шага – бросок.</w:t>
            </w:r>
          </w:p>
        </w:tc>
        <w:tc>
          <w:tcPr>
            <w:tcW w:w="9355" w:type="dxa"/>
          </w:tcPr>
          <w:p w:rsidR="00F3547F" w:rsidRPr="006B5604" w:rsidRDefault="00F3547F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F3547F" w:rsidRPr="006B5604" w:rsidRDefault="00F3547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3" w:type="dxa"/>
            <w:vMerge w:val="restart"/>
          </w:tcPr>
          <w:p w:rsidR="00F3547F" w:rsidRPr="006B5604" w:rsidRDefault="00F3547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F3547F" w:rsidRPr="006B5604" w:rsidTr="00301EA1">
        <w:trPr>
          <w:trHeight w:val="184"/>
        </w:trPr>
        <w:tc>
          <w:tcPr>
            <w:tcW w:w="2682" w:type="dxa"/>
            <w:vMerge/>
            <w:vAlign w:val="center"/>
          </w:tcPr>
          <w:p w:rsidR="00F3547F" w:rsidRPr="006B5604" w:rsidRDefault="00F3547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F3547F" w:rsidRPr="006B5604" w:rsidRDefault="00F3547F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Техника ведения и передачи мяча в движении и броска мяча в кольцо  - «ведение – 2 шага – бросок».</w:t>
            </w:r>
          </w:p>
        </w:tc>
        <w:tc>
          <w:tcPr>
            <w:tcW w:w="1276" w:type="dxa"/>
            <w:vMerge/>
          </w:tcPr>
          <w:p w:rsidR="00F3547F" w:rsidRPr="006B5604" w:rsidRDefault="00F3547F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F3547F" w:rsidRPr="006B5604" w:rsidRDefault="00F3547F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47F" w:rsidRPr="006B5604" w:rsidTr="00301EA1">
        <w:trPr>
          <w:trHeight w:val="251"/>
        </w:trPr>
        <w:tc>
          <w:tcPr>
            <w:tcW w:w="2682" w:type="dxa"/>
            <w:vMerge/>
            <w:vAlign w:val="center"/>
          </w:tcPr>
          <w:p w:rsidR="00F3547F" w:rsidRPr="006B5604" w:rsidRDefault="00F3547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F3547F" w:rsidRPr="006B5604" w:rsidRDefault="00F3547F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F3547F" w:rsidRPr="006B5604" w:rsidRDefault="00F3547F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F3547F" w:rsidRPr="006B5604" w:rsidRDefault="00F3547F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44" w:rsidRPr="006B5604" w:rsidTr="00301EA1">
        <w:trPr>
          <w:trHeight w:val="1035"/>
        </w:trPr>
        <w:tc>
          <w:tcPr>
            <w:tcW w:w="2682" w:type="dxa"/>
            <w:vMerge/>
            <w:vAlign w:val="center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ведения мяча, передачи и броска мяча в кольцо с места.</w:t>
            </w:r>
          </w:p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ведения и передачи мяча в движении, выполнения упражнения «ведения-2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шага-бросок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47F" w:rsidRPr="006B5604" w:rsidTr="00301EA1">
        <w:trPr>
          <w:trHeight w:val="221"/>
        </w:trPr>
        <w:tc>
          <w:tcPr>
            <w:tcW w:w="2682" w:type="dxa"/>
            <w:vMerge/>
            <w:vAlign w:val="center"/>
          </w:tcPr>
          <w:p w:rsidR="00F3547F" w:rsidRPr="006B5604" w:rsidRDefault="00F3547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F3547F" w:rsidRPr="006B5604" w:rsidRDefault="00F3547F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3547F" w:rsidRPr="006B5604" w:rsidRDefault="00F3547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23" w:type="dxa"/>
            <w:vMerge/>
          </w:tcPr>
          <w:p w:rsidR="00F3547F" w:rsidRPr="006B5604" w:rsidRDefault="00F3547F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1B5" w:rsidRPr="006B5604" w:rsidTr="00301EA1">
        <w:trPr>
          <w:trHeight w:val="234"/>
        </w:trPr>
        <w:tc>
          <w:tcPr>
            <w:tcW w:w="2682" w:type="dxa"/>
            <w:vMerge w:val="restart"/>
            <w:vAlign w:val="center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3.3.</w:t>
            </w:r>
          </w:p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штрафного броска, ведение, ловля и передача мяча в колонне и кругу, правила баскетбола.</w:t>
            </w:r>
          </w:p>
        </w:tc>
        <w:tc>
          <w:tcPr>
            <w:tcW w:w="9355" w:type="dxa"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3" w:type="dxa"/>
            <w:vMerge w:val="restart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6561B5" w:rsidRPr="006B5604" w:rsidTr="00301EA1">
        <w:trPr>
          <w:trHeight w:val="235"/>
        </w:trPr>
        <w:tc>
          <w:tcPr>
            <w:tcW w:w="2682" w:type="dxa"/>
            <w:vMerge/>
            <w:vAlign w:val="center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Техника выполнения штрафного броска, ведение, ловля и передача мяча в колоне и кругу.</w:t>
            </w:r>
          </w:p>
        </w:tc>
        <w:tc>
          <w:tcPr>
            <w:tcW w:w="1276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1B5" w:rsidRPr="006B5604" w:rsidTr="00301EA1">
        <w:trPr>
          <w:trHeight w:val="217"/>
        </w:trPr>
        <w:tc>
          <w:tcPr>
            <w:tcW w:w="2682" w:type="dxa"/>
            <w:vMerge/>
            <w:vAlign w:val="center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2. Техника выполнения перемещения в защитной стойке баскетболиста.</w:t>
            </w:r>
          </w:p>
        </w:tc>
        <w:tc>
          <w:tcPr>
            <w:tcW w:w="1276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1B5" w:rsidRPr="006B5604" w:rsidTr="00301EA1">
        <w:trPr>
          <w:trHeight w:val="217"/>
        </w:trPr>
        <w:tc>
          <w:tcPr>
            <w:tcW w:w="2682" w:type="dxa"/>
            <w:vMerge/>
            <w:vAlign w:val="center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Применение правил игры в баскетбол в учебной игре.</w:t>
            </w:r>
          </w:p>
        </w:tc>
        <w:tc>
          <w:tcPr>
            <w:tcW w:w="1276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1B5" w:rsidRPr="006B5604" w:rsidTr="00301EA1">
        <w:trPr>
          <w:trHeight w:val="251"/>
        </w:trPr>
        <w:tc>
          <w:tcPr>
            <w:tcW w:w="2682" w:type="dxa"/>
            <w:vMerge/>
            <w:vAlign w:val="center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44" w:rsidRPr="006B5604" w:rsidTr="00301EA1">
        <w:trPr>
          <w:trHeight w:val="769"/>
        </w:trPr>
        <w:tc>
          <w:tcPr>
            <w:tcW w:w="2682" w:type="dxa"/>
            <w:vMerge/>
            <w:vAlign w:val="center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штрафного броска, ведение, ловля и передача  мяча в колоне и кругу.</w:t>
            </w:r>
          </w:p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перемещения в защитной стойке баскетболиста.</w:t>
            </w:r>
          </w:p>
        </w:tc>
        <w:tc>
          <w:tcPr>
            <w:tcW w:w="1276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1B5" w:rsidRPr="006B5604" w:rsidTr="00301EA1">
        <w:trPr>
          <w:trHeight w:val="251"/>
        </w:trPr>
        <w:tc>
          <w:tcPr>
            <w:tcW w:w="2682" w:type="dxa"/>
            <w:vMerge/>
            <w:vAlign w:val="center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23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1B5" w:rsidRPr="006B5604" w:rsidTr="00301EA1">
        <w:trPr>
          <w:trHeight w:val="268"/>
        </w:trPr>
        <w:tc>
          <w:tcPr>
            <w:tcW w:w="2682" w:type="dxa"/>
            <w:vMerge w:val="restart"/>
            <w:vAlign w:val="center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3.4.</w:t>
            </w:r>
          </w:p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ведения баскетбольным мячом.</w:t>
            </w:r>
          </w:p>
        </w:tc>
        <w:tc>
          <w:tcPr>
            <w:tcW w:w="9355" w:type="dxa"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3" w:type="dxa"/>
            <w:vMerge w:val="restart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6561B5" w:rsidRPr="006B5604" w:rsidTr="00301EA1">
        <w:trPr>
          <w:trHeight w:val="234"/>
        </w:trPr>
        <w:tc>
          <w:tcPr>
            <w:tcW w:w="2682" w:type="dxa"/>
            <w:vMerge/>
            <w:vAlign w:val="center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Техника владения баскетбольным мячом.</w:t>
            </w:r>
          </w:p>
        </w:tc>
        <w:tc>
          <w:tcPr>
            <w:tcW w:w="1276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1B5" w:rsidRPr="006B5604" w:rsidTr="00301EA1">
        <w:trPr>
          <w:trHeight w:val="251"/>
        </w:trPr>
        <w:tc>
          <w:tcPr>
            <w:tcW w:w="2682" w:type="dxa"/>
            <w:vMerge/>
            <w:vAlign w:val="center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44" w:rsidRPr="006B5604" w:rsidTr="00301EA1">
        <w:trPr>
          <w:trHeight w:val="782"/>
        </w:trPr>
        <w:tc>
          <w:tcPr>
            <w:tcW w:w="2682" w:type="dxa"/>
            <w:vMerge/>
            <w:vAlign w:val="center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контрольных нормативов: «ведение – 2 шага – бросок», бросок мяча с места под кольцо.</w:t>
            </w:r>
          </w:p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технические элементы баскетбола в учебной игре.</w:t>
            </w:r>
          </w:p>
        </w:tc>
        <w:tc>
          <w:tcPr>
            <w:tcW w:w="1276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1B5" w:rsidRPr="006B5604" w:rsidTr="00301EA1">
        <w:trPr>
          <w:trHeight w:val="268"/>
        </w:trPr>
        <w:tc>
          <w:tcPr>
            <w:tcW w:w="2682" w:type="dxa"/>
            <w:vMerge/>
            <w:vAlign w:val="center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23" w:type="dxa"/>
            <w:vMerge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1B5" w:rsidRPr="006B5604" w:rsidTr="00301EA1">
        <w:tc>
          <w:tcPr>
            <w:tcW w:w="12037" w:type="dxa"/>
            <w:gridSpan w:val="2"/>
            <w:vAlign w:val="center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ВОЛЕЙБОЛ</w:t>
            </w:r>
          </w:p>
        </w:tc>
        <w:tc>
          <w:tcPr>
            <w:tcW w:w="1276" w:type="dxa"/>
          </w:tcPr>
          <w:p w:rsidR="006561B5" w:rsidRPr="006B5604" w:rsidRDefault="006561B5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23" w:type="dxa"/>
          </w:tcPr>
          <w:p w:rsidR="006561B5" w:rsidRPr="006B5604" w:rsidRDefault="006561B5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44" w:rsidRPr="006B5604" w:rsidTr="00301EA1">
        <w:trPr>
          <w:trHeight w:val="318"/>
        </w:trPr>
        <w:tc>
          <w:tcPr>
            <w:tcW w:w="2682" w:type="dxa"/>
            <w:vMerge w:val="restart"/>
            <w:vAlign w:val="center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4.1.</w:t>
            </w:r>
          </w:p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перемещений, стоек, техника верхней и нижней передач двумя руками.</w:t>
            </w:r>
          </w:p>
        </w:tc>
        <w:tc>
          <w:tcPr>
            <w:tcW w:w="9355" w:type="dxa"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3" w:type="dxa"/>
            <w:vMerge w:val="restart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1F2544" w:rsidRPr="006B5604" w:rsidTr="00301EA1">
        <w:trPr>
          <w:trHeight w:val="201"/>
        </w:trPr>
        <w:tc>
          <w:tcPr>
            <w:tcW w:w="2682" w:type="dxa"/>
            <w:vMerge/>
            <w:vAlign w:val="center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Техника перемещений, стоек, технике верхней и нижней передач двумя руками.</w:t>
            </w:r>
          </w:p>
        </w:tc>
        <w:tc>
          <w:tcPr>
            <w:tcW w:w="1276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44" w:rsidRPr="006B5604" w:rsidTr="00301EA1">
        <w:trPr>
          <w:trHeight w:val="251"/>
        </w:trPr>
        <w:tc>
          <w:tcPr>
            <w:tcW w:w="2682" w:type="dxa"/>
            <w:vMerge/>
            <w:vAlign w:val="center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44" w:rsidRPr="006B5604" w:rsidTr="00301EA1">
        <w:trPr>
          <w:trHeight w:val="753"/>
        </w:trPr>
        <w:tc>
          <w:tcPr>
            <w:tcW w:w="2682" w:type="dxa"/>
            <w:vMerge/>
            <w:vAlign w:val="center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действий: стойки в волейболе, перемещения по площадке:</w:t>
            </w:r>
          </w:p>
          <w:p w:rsidR="001F2544" w:rsidRPr="006B5604" w:rsidRDefault="001F2544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мяча: нижняя прямая, нижняя боковая, верхняя прямая, верхняя боковая. Прием мяча.</w:t>
            </w:r>
          </w:p>
          <w:p w:rsidR="001F2544" w:rsidRPr="006B5604" w:rsidRDefault="001F2544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мяча. Нападающие удары. Блокирование нападающего удара. Страховка у сетки. Обучение технике передачи мяча двумя руками сверху и снизу на месте и после перемещения.</w:t>
            </w:r>
          </w:p>
          <w:p w:rsidR="001F2544" w:rsidRPr="006B5604" w:rsidRDefault="001F2544" w:rsidP="006B56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тактики игры: расстановка игроков, тактика игры в защите, в нападении, индивидуальные действия игроков с мячом, без мяча, групповые и командные действия игроков, взаимодействие игроков.</w:t>
            </w:r>
          </w:p>
        </w:tc>
        <w:tc>
          <w:tcPr>
            <w:tcW w:w="1276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44" w:rsidRPr="006B5604" w:rsidTr="00301EA1">
        <w:trPr>
          <w:trHeight w:val="242"/>
        </w:trPr>
        <w:tc>
          <w:tcPr>
            <w:tcW w:w="2682" w:type="dxa"/>
            <w:vMerge/>
            <w:vAlign w:val="center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F2544" w:rsidRPr="006B5604" w:rsidRDefault="001F2544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23" w:type="dxa"/>
            <w:vMerge/>
          </w:tcPr>
          <w:p w:rsidR="001F2544" w:rsidRPr="006B5604" w:rsidRDefault="001F2544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301"/>
        </w:trPr>
        <w:tc>
          <w:tcPr>
            <w:tcW w:w="2682" w:type="dxa"/>
            <w:vMerge w:val="restart"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нижней подачи и приёма после неё.</w:t>
            </w: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3" w:type="dxa"/>
            <w:vMerge w:val="restart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737FFB" w:rsidRPr="006B5604" w:rsidTr="00301EA1">
        <w:trPr>
          <w:trHeight w:val="251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Техника нижней подачи и приёма после неё.</w:t>
            </w:r>
          </w:p>
        </w:tc>
        <w:tc>
          <w:tcPr>
            <w:tcW w:w="1276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238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284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техники нижней подачи и приёма после неё.</w:t>
            </w:r>
          </w:p>
        </w:tc>
        <w:tc>
          <w:tcPr>
            <w:tcW w:w="1276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205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251"/>
        </w:trPr>
        <w:tc>
          <w:tcPr>
            <w:tcW w:w="2682" w:type="dxa"/>
            <w:vMerge w:val="restart"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прямого нападающего удара.</w:t>
            </w: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3" w:type="dxa"/>
            <w:vMerge w:val="restart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737FFB" w:rsidRPr="006B5604" w:rsidTr="00301EA1">
        <w:trPr>
          <w:trHeight w:val="217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Техника прямого нападающего удара.</w:t>
            </w:r>
          </w:p>
        </w:tc>
        <w:tc>
          <w:tcPr>
            <w:tcW w:w="1276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234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268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техники прямого нападающего удара.</w:t>
            </w:r>
          </w:p>
        </w:tc>
        <w:tc>
          <w:tcPr>
            <w:tcW w:w="1276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221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268"/>
        </w:trPr>
        <w:tc>
          <w:tcPr>
            <w:tcW w:w="2682" w:type="dxa"/>
            <w:vMerge w:val="restart"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4.4.</w:t>
            </w:r>
          </w:p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владения волейбольным мячом.</w:t>
            </w: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737FFB" w:rsidRPr="006B5604" w:rsidRDefault="00E21E0E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3" w:type="dxa"/>
            <w:vMerge w:val="restart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737FFB" w:rsidRPr="006B5604" w:rsidTr="00301EA1">
        <w:trPr>
          <w:trHeight w:val="234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Техника прямого нападающего удара.</w:t>
            </w:r>
          </w:p>
        </w:tc>
        <w:tc>
          <w:tcPr>
            <w:tcW w:w="1276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201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 w:val="restart"/>
          </w:tcPr>
          <w:p w:rsidR="00737FFB" w:rsidRPr="006B5604" w:rsidRDefault="00E21E0E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134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  <w:p w:rsidR="00737FFB" w:rsidRPr="006B5604" w:rsidRDefault="00E21E0E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контрольных нормативов: подача мяча на точность по ориентирам на площадке.</w:t>
            </w:r>
          </w:p>
          <w:p w:rsidR="00E21E0E" w:rsidRPr="006B5604" w:rsidRDefault="00E21E0E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с применением изученных положений.</w:t>
            </w:r>
          </w:p>
          <w:p w:rsidR="00E21E0E" w:rsidRPr="006B5604" w:rsidRDefault="00E21E0E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техники владения техническими элементами в волейболе.</w:t>
            </w:r>
          </w:p>
        </w:tc>
        <w:tc>
          <w:tcPr>
            <w:tcW w:w="1276" w:type="dxa"/>
            <w:vMerge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FFB" w:rsidRPr="006B5604" w:rsidTr="00301EA1">
        <w:trPr>
          <w:trHeight w:val="117"/>
        </w:trPr>
        <w:tc>
          <w:tcPr>
            <w:tcW w:w="2682" w:type="dxa"/>
            <w:vMerge/>
            <w:vAlign w:val="center"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737FFB" w:rsidRPr="006B5604" w:rsidRDefault="00E21E0E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37FFB" w:rsidRPr="006B5604" w:rsidRDefault="00737FF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737FFB" w:rsidRPr="006B5604" w:rsidRDefault="00737FF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E0E" w:rsidRPr="006B5604" w:rsidTr="00301EA1">
        <w:tc>
          <w:tcPr>
            <w:tcW w:w="12037" w:type="dxa"/>
            <w:gridSpan w:val="2"/>
            <w:vAlign w:val="center"/>
          </w:tcPr>
          <w:p w:rsidR="00E21E0E" w:rsidRPr="006B5604" w:rsidRDefault="00E21E0E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ЛЕГКОАТЛЕТИЧЕСКАЯ ГИМНАСТИКА</w:t>
            </w:r>
          </w:p>
        </w:tc>
        <w:tc>
          <w:tcPr>
            <w:tcW w:w="1276" w:type="dxa"/>
          </w:tcPr>
          <w:p w:rsidR="00E21E0E" w:rsidRPr="006B5604" w:rsidRDefault="00E21E0E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3" w:type="dxa"/>
          </w:tcPr>
          <w:p w:rsidR="00E21E0E" w:rsidRPr="006B5604" w:rsidRDefault="00E21E0E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301EA1">
        <w:trPr>
          <w:trHeight w:val="318"/>
        </w:trPr>
        <w:tc>
          <w:tcPr>
            <w:tcW w:w="2682" w:type="dxa"/>
            <w:vMerge w:val="restart"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5.1.</w:t>
            </w:r>
          </w:p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гимнастика, работа на тренажерах.</w:t>
            </w: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B0487B" w:rsidRPr="006B5604" w:rsidRDefault="003F0FB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3" w:type="dxa"/>
            <w:vMerge w:val="restart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B0487B" w:rsidRPr="006B5604" w:rsidTr="00301EA1">
        <w:trPr>
          <w:trHeight w:val="268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1. Техника коррекции фигуры.</w:t>
            </w:r>
          </w:p>
        </w:tc>
        <w:tc>
          <w:tcPr>
            <w:tcW w:w="1276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301EA1">
        <w:trPr>
          <w:trHeight w:val="223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301EA1">
        <w:trPr>
          <w:trHeight w:val="485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различных групп мышц.</w:t>
            </w:r>
          </w:p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 на 5 - 6 станций.</w:t>
            </w:r>
          </w:p>
        </w:tc>
        <w:tc>
          <w:tcPr>
            <w:tcW w:w="1276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B0487B">
        <w:trPr>
          <w:trHeight w:val="251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B0487B" w:rsidRPr="006B5604" w:rsidRDefault="003F0FB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7B" w:rsidRPr="006B5604" w:rsidTr="00301EA1">
        <w:trPr>
          <w:trHeight w:val="238"/>
        </w:trPr>
        <w:tc>
          <w:tcPr>
            <w:tcW w:w="2682" w:type="dxa"/>
            <w:vMerge/>
            <w:vAlign w:val="center"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hAnsi="Times New Roman" w:cs="Times New Roman"/>
                <w:sz w:val="24"/>
                <w:szCs w:val="24"/>
              </w:rPr>
              <w:t>Тренировка гибкости и координации движений.</w:t>
            </w:r>
          </w:p>
        </w:tc>
        <w:tc>
          <w:tcPr>
            <w:tcW w:w="1276" w:type="dxa"/>
            <w:vMerge/>
          </w:tcPr>
          <w:p w:rsidR="00B0487B" w:rsidRPr="006B5604" w:rsidRDefault="00B0487B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B0487B" w:rsidRPr="006B5604" w:rsidRDefault="00B0487B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A01" w:rsidRPr="006B5604" w:rsidTr="00301EA1">
        <w:tc>
          <w:tcPr>
            <w:tcW w:w="12037" w:type="dxa"/>
            <w:gridSpan w:val="2"/>
            <w:vAlign w:val="center"/>
          </w:tcPr>
          <w:p w:rsidR="007C4A01" w:rsidRPr="006B5604" w:rsidRDefault="007C4A01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ЛЫЖНАЯ ПОДГОТОВКА</w:t>
            </w:r>
          </w:p>
        </w:tc>
        <w:tc>
          <w:tcPr>
            <w:tcW w:w="1276" w:type="dxa"/>
          </w:tcPr>
          <w:p w:rsidR="007C4A01" w:rsidRPr="006B5604" w:rsidRDefault="007C4A01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23" w:type="dxa"/>
          </w:tcPr>
          <w:p w:rsidR="007C4A01" w:rsidRPr="006B5604" w:rsidRDefault="007C4A01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1E9" w:rsidRPr="006B5604" w:rsidTr="00301EA1">
        <w:trPr>
          <w:trHeight w:val="302"/>
        </w:trPr>
        <w:tc>
          <w:tcPr>
            <w:tcW w:w="2682" w:type="dxa"/>
            <w:vMerge w:val="restart"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6.1.</w:t>
            </w:r>
          </w:p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9355" w:type="dxa"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276" w:type="dxa"/>
            <w:vMerge w:val="restart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23" w:type="dxa"/>
            <w:vMerge w:val="restart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ОК1-ОК11</w:t>
            </w:r>
          </w:p>
        </w:tc>
      </w:tr>
      <w:tr w:rsidR="001471E9" w:rsidRPr="006B5604" w:rsidTr="00301EA1">
        <w:trPr>
          <w:trHeight w:val="787"/>
        </w:trPr>
        <w:tc>
          <w:tcPr>
            <w:tcW w:w="2682" w:type="dxa"/>
            <w:vMerge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1E9" w:rsidRPr="006B5604" w:rsidRDefault="001471E9" w:rsidP="006B56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 (В случае отсутствия снега может быть заменена кроссовой подготовкой.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условий может быть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заменена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конькобежной подготовкой (обучением катанию на коньках).</w:t>
            </w:r>
          </w:p>
        </w:tc>
        <w:tc>
          <w:tcPr>
            <w:tcW w:w="1276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1E9" w:rsidRPr="006B5604" w:rsidTr="00301EA1">
        <w:trPr>
          <w:trHeight w:val="268"/>
        </w:trPr>
        <w:tc>
          <w:tcPr>
            <w:tcW w:w="2682" w:type="dxa"/>
            <w:vMerge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76" w:type="dxa"/>
          </w:tcPr>
          <w:p w:rsidR="001471E9" w:rsidRPr="006B5604" w:rsidRDefault="003F0FB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23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1E9" w:rsidRPr="006B5604" w:rsidTr="00301EA1">
        <w:trPr>
          <w:trHeight w:val="3801"/>
        </w:trPr>
        <w:tc>
          <w:tcPr>
            <w:tcW w:w="2682" w:type="dxa"/>
            <w:vMerge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1E9" w:rsidRPr="006B5604" w:rsidRDefault="001471E9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Одновременные бесшажный, одношажный, двушажный классический ход и попеременные лыжные ходы.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 коньковый и коньковый ход.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пересечённой местности.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Повороты, торможения, прохождение спусков, подъемов и неровностей в лыжном спорте.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лыжах с малого трамплина.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дистанций до 5 км (девушки), до 10 км (юноши).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коньках.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Посадка. Техника падений. Техника передвижения по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техника передвижения по повороту.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Разгон, торможение. Техника и тактика бега по дистанции.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дистанции до 500 метров.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коньках.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стадиону. Бег по пересечённой местности до 5 км.</w:t>
            </w:r>
          </w:p>
        </w:tc>
        <w:tc>
          <w:tcPr>
            <w:tcW w:w="1276" w:type="dxa"/>
          </w:tcPr>
          <w:p w:rsidR="001471E9" w:rsidRPr="006B5604" w:rsidRDefault="003F0FB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23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1E9" w:rsidRPr="006B5604" w:rsidTr="001471E9">
        <w:trPr>
          <w:trHeight w:val="284"/>
        </w:trPr>
        <w:tc>
          <w:tcPr>
            <w:tcW w:w="2682" w:type="dxa"/>
            <w:vMerge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471E9" w:rsidRPr="006B5604" w:rsidRDefault="003F0FB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23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1E9" w:rsidRPr="006B5604" w:rsidTr="00301EA1">
        <w:trPr>
          <w:trHeight w:val="1222"/>
        </w:trPr>
        <w:tc>
          <w:tcPr>
            <w:tcW w:w="2682" w:type="dxa"/>
            <w:vMerge/>
            <w:vAlign w:val="center"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1471E9" w:rsidRPr="006B5604" w:rsidRDefault="001471E9" w:rsidP="006B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конькового хода.</w:t>
            </w:r>
          </w:p>
          <w:p w:rsidR="001471E9" w:rsidRPr="006B5604" w:rsidRDefault="001471E9" w:rsidP="006B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перехода с хода на ход.</w:t>
            </w:r>
          </w:p>
          <w:p w:rsidR="001471E9" w:rsidRPr="006B5604" w:rsidRDefault="001471E9" w:rsidP="006B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спусков.</w:t>
            </w:r>
          </w:p>
          <w:p w:rsidR="001471E9" w:rsidRPr="006B5604" w:rsidRDefault="001471E9" w:rsidP="006B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подъемов.</w:t>
            </w:r>
          </w:p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поворотов.</w:t>
            </w:r>
          </w:p>
        </w:tc>
        <w:tc>
          <w:tcPr>
            <w:tcW w:w="1276" w:type="dxa"/>
            <w:vMerge/>
          </w:tcPr>
          <w:p w:rsidR="001471E9" w:rsidRPr="006B5604" w:rsidRDefault="001471E9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1471E9" w:rsidRPr="006B5604" w:rsidRDefault="001471E9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A5F" w:rsidRPr="006B5604" w:rsidTr="00301EA1">
        <w:tc>
          <w:tcPr>
            <w:tcW w:w="12037" w:type="dxa"/>
            <w:gridSpan w:val="2"/>
            <w:vAlign w:val="center"/>
          </w:tcPr>
          <w:p w:rsidR="00153A5F" w:rsidRPr="006B5604" w:rsidRDefault="00153A5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</w:tcPr>
          <w:p w:rsidR="00153A5F" w:rsidRPr="006B5604" w:rsidRDefault="00277A4E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53A5F"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153A5F" w:rsidRPr="006B5604" w:rsidRDefault="00153A5F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A4E" w:rsidRPr="006B5604" w:rsidTr="00301EA1">
        <w:tc>
          <w:tcPr>
            <w:tcW w:w="12037" w:type="dxa"/>
            <w:gridSpan w:val="2"/>
            <w:vAlign w:val="center"/>
          </w:tcPr>
          <w:p w:rsidR="00277A4E" w:rsidRPr="006B5604" w:rsidRDefault="003F0FB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277A4E" w:rsidRDefault="003F0FB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723" w:type="dxa"/>
          </w:tcPr>
          <w:p w:rsidR="00277A4E" w:rsidRPr="006B5604" w:rsidRDefault="00277A4E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FBF" w:rsidRPr="006B5604" w:rsidTr="00301EA1">
        <w:tc>
          <w:tcPr>
            <w:tcW w:w="12037" w:type="dxa"/>
            <w:gridSpan w:val="2"/>
            <w:vAlign w:val="center"/>
          </w:tcPr>
          <w:p w:rsidR="003F0FBF" w:rsidRDefault="003F0FB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занятия</w:t>
            </w:r>
          </w:p>
        </w:tc>
        <w:tc>
          <w:tcPr>
            <w:tcW w:w="1276" w:type="dxa"/>
          </w:tcPr>
          <w:p w:rsidR="003F0FBF" w:rsidRDefault="003F0FB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23" w:type="dxa"/>
          </w:tcPr>
          <w:p w:rsidR="003F0FBF" w:rsidRPr="006B5604" w:rsidRDefault="003F0FBF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A5F" w:rsidRPr="006B5604" w:rsidTr="00301EA1">
        <w:tc>
          <w:tcPr>
            <w:tcW w:w="12037" w:type="dxa"/>
            <w:gridSpan w:val="2"/>
            <w:vAlign w:val="center"/>
          </w:tcPr>
          <w:p w:rsidR="00153A5F" w:rsidRPr="006B5604" w:rsidRDefault="00153A5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153A5F" w:rsidRPr="006B5604" w:rsidRDefault="00153A5F" w:rsidP="006B5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723" w:type="dxa"/>
          </w:tcPr>
          <w:p w:rsidR="00153A5F" w:rsidRPr="006B5604" w:rsidRDefault="00153A5F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20D0" w:rsidRPr="006B5604" w:rsidRDefault="007820D0" w:rsidP="006B56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  <w:sectPr w:rsidR="00C91F9A" w:rsidRPr="006B5604">
          <w:pgSz w:w="16840" w:h="11906" w:orient="landscape"/>
          <w:pgMar w:top="832" w:right="1021" w:bottom="668" w:left="880" w:header="0" w:footer="0" w:gutter="0"/>
          <w:cols w:space="0" w:equalWidth="0">
            <w:col w:w="14940"/>
          </w:cols>
          <w:docGrid w:linePitch="360"/>
        </w:sectPr>
      </w:pPr>
    </w:p>
    <w:p w:rsidR="00C91F9A" w:rsidRDefault="006B5604" w:rsidP="006B5604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age189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 УЧЕБНОЙ ДИСЦИПЛИНЫ</w:t>
      </w:r>
    </w:p>
    <w:p w:rsidR="006B5604" w:rsidRDefault="006B5604" w:rsidP="006B56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604" w:rsidRPr="006B5604" w:rsidRDefault="006B5604" w:rsidP="006B5604">
      <w:pPr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6B5604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6B5604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6B5604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6B5604">
        <w:rPr>
          <w:rFonts w:ascii="Times New Roman" w:eastAsia="Times New Roman" w:hAnsi="Times New Roman" w:cs="Times New Roman"/>
          <w:sz w:val="24"/>
          <w:szCs w:val="24"/>
        </w:rPr>
        <w:tab/>
        <w:t>учебной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604">
        <w:rPr>
          <w:rFonts w:ascii="Times New Roman" w:eastAsia="Times New Roman" w:hAnsi="Times New Roman" w:cs="Times New Roman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r w:rsidRPr="006B5604">
        <w:rPr>
          <w:rFonts w:ascii="Times New Roman" w:eastAsia="Times New Roman" w:hAnsi="Times New Roman" w:cs="Times New Roman"/>
          <w:sz w:val="24"/>
          <w:szCs w:val="24"/>
        </w:rPr>
        <w:t>предусмотрены следующие специальные помещения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sz w:val="24"/>
          <w:szCs w:val="24"/>
        </w:rPr>
        <w:t>Спортивный зал,</w:t>
      </w:r>
    </w:p>
    <w:p w:rsidR="00C91F9A" w:rsidRPr="006B5604" w:rsidRDefault="00C91F9A" w:rsidP="006B56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5604">
        <w:rPr>
          <w:rFonts w:ascii="Times New Roman" w:eastAsia="Times New Roman" w:hAnsi="Times New Roman" w:cs="Times New Roman"/>
          <w:sz w:val="24"/>
          <w:szCs w:val="24"/>
        </w:rPr>
        <w:t xml:space="preserve">оснащенный оборудованием: баскетбольные, футбольные, волейбольные мячи; щиты, ворота, корзины, сетки, стойки, антенны; сетки для игры в бадминтон, ракетки для игры в бадминтон, оборудование для силовых упражнений (например: гантели, утяжелители, резина, штанги с комплектом различных отягощений, </w:t>
      </w:r>
      <w:proofErr w:type="spellStart"/>
      <w:r w:rsidRPr="006B5604">
        <w:rPr>
          <w:rFonts w:ascii="Times New Roman" w:eastAsia="Times New Roman" w:hAnsi="Times New Roman" w:cs="Times New Roman"/>
          <w:sz w:val="24"/>
          <w:szCs w:val="24"/>
        </w:rPr>
        <w:t>бодибары</w:t>
      </w:r>
      <w:proofErr w:type="spellEnd"/>
      <w:r w:rsidRPr="006B5604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  <w:r w:rsidRPr="006B560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для занятий аэробикой (например, степ-платформы, скакалки, гимнастические коврики, </w:t>
      </w:r>
      <w:proofErr w:type="spellStart"/>
      <w:r w:rsidRPr="006B5604">
        <w:rPr>
          <w:rFonts w:ascii="Times New Roman" w:eastAsia="Times New Roman" w:hAnsi="Times New Roman" w:cs="Times New Roman"/>
          <w:sz w:val="24"/>
          <w:szCs w:val="24"/>
        </w:rPr>
        <w:t>фитболы</w:t>
      </w:r>
      <w:proofErr w:type="spellEnd"/>
      <w:r w:rsidRPr="006B5604">
        <w:rPr>
          <w:rFonts w:ascii="Times New Roman" w:eastAsia="Times New Roman" w:hAnsi="Times New Roman" w:cs="Times New Roman"/>
          <w:sz w:val="24"/>
          <w:szCs w:val="24"/>
        </w:rPr>
        <w:t>), гимнастическая перекладина, шведская стенка, секундомеры, мячи для тенниса, дорожка резиновая разметочная для прыжков и метания; оборудование, необходимое для реализации части по профессионально-прикладной физической подготовке</w:t>
      </w:r>
      <w:proofErr w:type="gramStart"/>
      <w:r w:rsidRPr="006B5604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6B5604">
        <w:rPr>
          <w:rFonts w:ascii="Times New Roman" w:eastAsia="Times New Roman" w:hAnsi="Times New Roman" w:cs="Times New Roman"/>
          <w:sz w:val="24"/>
          <w:szCs w:val="24"/>
        </w:rPr>
        <w:t>ыжные базы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numPr>
          <w:ilvl w:val="0"/>
          <w:numId w:val="4"/>
        </w:numPr>
        <w:tabs>
          <w:tab w:val="left" w:pos="461"/>
        </w:tabs>
        <w:ind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5604">
        <w:rPr>
          <w:rFonts w:ascii="Times New Roman" w:eastAsia="Times New Roman" w:hAnsi="Times New Roman" w:cs="Times New Roman"/>
          <w:sz w:val="24"/>
          <w:szCs w:val="24"/>
        </w:rPr>
        <w:t>лыжехранилищами, мастерскими для мелкого ремонта лыжного инвентаря и теплыми раздевалками; учебно-тренировочные лыжни и трассы спусков на склонах, отвечающие требованиям безопасности; лыжный инвентарь (лыжи, ботинки, лыжные палки, лыжные мази и.т.п.); техническими средствами обучения: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 электронные носители с записями комплексов упражнений для демонстрации на экране.</w:t>
      </w:r>
      <w:proofErr w:type="gramEnd"/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</w:t>
      </w:r>
      <w:proofErr w:type="gramStart"/>
      <w:r w:rsidRPr="006B5604"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proofErr w:type="gramEnd"/>
      <w:r w:rsidRPr="006B5604">
        <w:rPr>
          <w:rFonts w:ascii="Times New Roman" w:eastAsia="Times New Roman" w:hAnsi="Times New Roman" w:cs="Times New Roman"/>
          <w:sz w:val="24"/>
          <w:szCs w:val="24"/>
        </w:rPr>
        <w:t xml:space="preserve"> для использования в образовательном процессе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t>3.2.1. Печатные издания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5634" w:rsidRPr="006B5604" w:rsidRDefault="00C91F9A" w:rsidP="006B5604">
      <w:pPr>
        <w:tabs>
          <w:tab w:val="left" w:pos="91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sz w:val="24"/>
          <w:szCs w:val="24"/>
        </w:rPr>
        <w:t>1.Спортивные игры. Совершенствование спортивного мастерства: Учебник</w:t>
      </w:r>
      <w:proofErr w:type="gramStart"/>
      <w:r w:rsidR="00E35634" w:rsidRPr="006B5604">
        <w:rPr>
          <w:rFonts w:ascii="Times New Roman" w:eastAsia="Times New Roman" w:hAnsi="Times New Roman" w:cs="Times New Roman"/>
          <w:sz w:val="24"/>
          <w:szCs w:val="24"/>
        </w:rPr>
        <w:t>/П</w:t>
      </w:r>
      <w:proofErr w:type="gramEnd"/>
      <w:r w:rsidR="00E35634" w:rsidRPr="006B5604">
        <w:rPr>
          <w:rFonts w:ascii="Times New Roman" w:eastAsia="Times New Roman" w:hAnsi="Times New Roman" w:cs="Times New Roman"/>
          <w:sz w:val="24"/>
          <w:szCs w:val="24"/>
        </w:rPr>
        <w:t>од ред.Ю.Д. Железняка, М.Ю. Портнова. – М: Академия, 2012</w:t>
      </w:r>
    </w:p>
    <w:p w:rsidR="00C91F9A" w:rsidRPr="006B5604" w:rsidRDefault="00C91F9A" w:rsidP="006B5604">
      <w:pPr>
        <w:tabs>
          <w:tab w:val="left" w:pos="91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1F9A" w:rsidRPr="006B5604" w:rsidRDefault="00C91F9A" w:rsidP="006B56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634" w:rsidRPr="006B5604" w:rsidRDefault="00E35634" w:rsidP="006B56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91F9A" w:rsidRPr="006B5604">
        <w:rPr>
          <w:rFonts w:ascii="Times New Roman" w:eastAsia="Times New Roman" w:hAnsi="Times New Roman" w:cs="Times New Roman"/>
          <w:sz w:val="24"/>
          <w:szCs w:val="24"/>
        </w:rPr>
        <w:t>Гришина Ю.И. Общая физическая подготовка. Знать и уметь: Учебник</w:t>
      </w:r>
      <w:proofErr w:type="gramStart"/>
      <w:r w:rsidR="00C91F9A" w:rsidRPr="006B56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560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C91F9A" w:rsidRPr="006B5604">
        <w:rPr>
          <w:rFonts w:ascii="Times New Roman" w:eastAsia="Times New Roman" w:hAnsi="Times New Roman" w:cs="Times New Roman"/>
          <w:sz w:val="24"/>
          <w:szCs w:val="24"/>
        </w:rPr>
        <w:t>особие.</w:t>
      </w:r>
      <w:r w:rsidRPr="006B5604">
        <w:rPr>
          <w:rFonts w:ascii="Times New Roman" w:eastAsia="Times New Roman" w:hAnsi="Times New Roman" w:cs="Times New Roman"/>
          <w:sz w:val="24"/>
          <w:szCs w:val="24"/>
        </w:rPr>
        <w:t xml:space="preserve"> – Ростов н</w:t>
      </w:r>
      <w:proofErr w:type="gramStart"/>
      <w:r w:rsidRPr="006B5604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6B5604">
        <w:rPr>
          <w:rFonts w:ascii="Times New Roman" w:eastAsia="Times New Roman" w:hAnsi="Times New Roman" w:cs="Times New Roman"/>
          <w:sz w:val="24"/>
          <w:szCs w:val="24"/>
        </w:rPr>
        <w:t>: Феникс, 2012</w:t>
      </w:r>
    </w:p>
    <w:p w:rsidR="00C91F9A" w:rsidRPr="006B5604" w:rsidRDefault="00C91F9A" w:rsidP="006B5604">
      <w:pPr>
        <w:tabs>
          <w:tab w:val="left" w:pos="12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C91F9A" w:rsidP="006B56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E35634" w:rsidP="006B5604">
      <w:pPr>
        <w:tabs>
          <w:tab w:val="left" w:pos="12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91F9A" w:rsidRPr="006B5604">
        <w:rPr>
          <w:rFonts w:ascii="Times New Roman" w:eastAsia="Times New Roman" w:hAnsi="Times New Roman" w:cs="Times New Roman"/>
          <w:sz w:val="24"/>
          <w:szCs w:val="24"/>
        </w:rPr>
        <w:t>Вайнер Э.Н. Лечебная физическая культура: Учебник. – М.: Флинта: Наука,2009</w:t>
      </w:r>
    </w:p>
    <w:p w:rsidR="00C91F9A" w:rsidRPr="006B5604" w:rsidRDefault="00C91F9A" w:rsidP="006B56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F9A" w:rsidRPr="006B5604" w:rsidRDefault="00E35634" w:rsidP="006B5604">
      <w:pPr>
        <w:tabs>
          <w:tab w:val="left" w:pos="12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91F9A" w:rsidRPr="006B5604">
        <w:rPr>
          <w:rFonts w:ascii="Times New Roman" w:eastAsia="Times New Roman" w:hAnsi="Times New Roman" w:cs="Times New Roman"/>
          <w:sz w:val="24"/>
          <w:szCs w:val="24"/>
        </w:rPr>
        <w:t>Физическая культура: Учебник. – М.: Академия, 2012.</w:t>
      </w:r>
    </w:p>
    <w:p w:rsidR="00C91F9A" w:rsidRPr="006B5604" w:rsidRDefault="00C91F9A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77B" w:rsidRPr="006B5604" w:rsidRDefault="00E0677B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77B" w:rsidRPr="006B5604" w:rsidRDefault="00E0677B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77B" w:rsidRPr="006B5604" w:rsidRDefault="00E0677B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77B" w:rsidRPr="006B5604" w:rsidRDefault="00E0677B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77B" w:rsidRPr="006B5604" w:rsidRDefault="00E0677B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77B" w:rsidRPr="006B5604" w:rsidRDefault="00E0677B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77B" w:rsidRPr="006B5604" w:rsidRDefault="00E0677B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2883" w:rsidRPr="006B5604" w:rsidRDefault="002E2883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759E" w:rsidRPr="006B5604" w:rsidRDefault="00FE759E" w:rsidP="006B5604">
      <w:pPr>
        <w:numPr>
          <w:ilvl w:val="1"/>
          <w:numId w:val="5"/>
        </w:numPr>
        <w:tabs>
          <w:tab w:val="left" w:pos="860"/>
        </w:tabs>
        <w:ind w:firstLine="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56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2E2883" w:rsidRPr="006B5604" w:rsidRDefault="002E2883" w:rsidP="006B56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883" w:rsidRPr="006B5604" w:rsidRDefault="002E2883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976"/>
        <w:gridCol w:w="2977"/>
      </w:tblGrid>
      <w:tr w:rsidR="003E145D" w:rsidRPr="006B5604" w:rsidTr="003E145D">
        <w:tc>
          <w:tcPr>
            <w:tcW w:w="3936" w:type="dxa"/>
            <w:vAlign w:val="bottom"/>
          </w:tcPr>
          <w:p w:rsidR="003E145D" w:rsidRPr="006B5604" w:rsidRDefault="003E145D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976" w:type="dxa"/>
            <w:vAlign w:val="bottom"/>
          </w:tcPr>
          <w:p w:rsidR="003E145D" w:rsidRPr="006B5604" w:rsidRDefault="003E145D" w:rsidP="006B560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  <w:vAlign w:val="bottom"/>
          </w:tcPr>
          <w:p w:rsidR="003E145D" w:rsidRPr="006B5604" w:rsidRDefault="003E145D" w:rsidP="006B560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3E145D" w:rsidRPr="006B5604" w:rsidTr="003E145D">
        <w:tc>
          <w:tcPr>
            <w:tcW w:w="9889" w:type="dxa"/>
            <w:gridSpan w:val="3"/>
          </w:tcPr>
          <w:p w:rsidR="003E145D" w:rsidRPr="006B5604" w:rsidRDefault="00FE759E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E145D" w:rsidRPr="006B5604" w:rsidTr="003E145D">
        <w:tc>
          <w:tcPr>
            <w:tcW w:w="3936" w:type="dxa"/>
          </w:tcPr>
          <w:p w:rsidR="00FE759E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-Роль физической культуры в общекультурном, профессиональном и социальном развитии человека;</w:t>
            </w:r>
          </w:p>
          <w:p w:rsidR="00FE759E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9E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-Основы здорового образа жизни;</w:t>
            </w:r>
          </w:p>
          <w:p w:rsidR="00FE759E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9E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-Условия профессиональной деятельности и зоны риска физического развития для специальности;</w:t>
            </w:r>
          </w:p>
          <w:p w:rsidR="00FE759E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45D" w:rsidRPr="006B5604" w:rsidRDefault="00FE759E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-Средства профилактики перенапряжения.</w:t>
            </w:r>
          </w:p>
        </w:tc>
        <w:tc>
          <w:tcPr>
            <w:tcW w:w="2976" w:type="dxa"/>
          </w:tcPr>
          <w:p w:rsidR="003E145D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знания роли физической культуры, основ здорового образа жизни, зоны физического здоровья для специальности, средства профилактики перенапряжения.</w:t>
            </w:r>
          </w:p>
        </w:tc>
        <w:tc>
          <w:tcPr>
            <w:tcW w:w="2977" w:type="dxa"/>
          </w:tcPr>
          <w:p w:rsidR="003E145D" w:rsidRPr="006B5604" w:rsidRDefault="00FE759E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 Фронтальная беседа;</w:t>
            </w:r>
          </w:p>
          <w:p w:rsidR="00FE759E" w:rsidRPr="006B5604" w:rsidRDefault="00FE759E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опрос;</w:t>
            </w:r>
          </w:p>
          <w:p w:rsidR="00FE759E" w:rsidRPr="006B5604" w:rsidRDefault="00FE759E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Тестирование.</w:t>
            </w:r>
          </w:p>
        </w:tc>
      </w:tr>
      <w:tr w:rsidR="00FE759E" w:rsidRPr="006B5604" w:rsidTr="00B0487B">
        <w:tc>
          <w:tcPr>
            <w:tcW w:w="9889" w:type="dxa"/>
            <w:gridSpan w:val="3"/>
          </w:tcPr>
          <w:p w:rsidR="00FE759E" w:rsidRPr="006B5604" w:rsidRDefault="00FE759E" w:rsidP="006B5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3E145D" w:rsidRPr="006B5604" w:rsidTr="003E145D">
        <w:tc>
          <w:tcPr>
            <w:tcW w:w="3936" w:type="dxa"/>
          </w:tcPr>
          <w:p w:rsidR="00FE759E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E759E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9E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-Применять рациональные приёмы двигательных функций в профессиональной деятельности;</w:t>
            </w:r>
          </w:p>
          <w:p w:rsidR="00FE759E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45D" w:rsidRPr="006B5604" w:rsidRDefault="00FE759E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средствами профилактики перенапряжения характерными для данной специальности.</w:t>
            </w:r>
          </w:p>
        </w:tc>
        <w:tc>
          <w:tcPr>
            <w:tcW w:w="2976" w:type="dxa"/>
          </w:tcPr>
          <w:p w:rsidR="003E145D" w:rsidRPr="006B5604" w:rsidRDefault="00FE759E" w:rsidP="006B5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умения применения рациональных приёмов двигательных функций в профессиональной деятельности пользования средствами профилактики перенапряжения характерными для данной специальности.</w:t>
            </w:r>
          </w:p>
        </w:tc>
        <w:tc>
          <w:tcPr>
            <w:tcW w:w="2977" w:type="dxa"/>
          </w:tcPr>
          <w:p w:rsidR="003E145D" w:rsidRPr="006B5604" w:rsidRDefault="00FE759E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выполнения практических заданий;</w:t>
            </w:r>
          </w:p>
          <w:p w:rsidR="00FE759E" w:rsidRPr="006B5604" w:rsidRDefault="00FE759E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индивидуальных заданий;</w:t>
            </w:r>
          </w:p>
          <w:p w:rsidR="00FE759E" w:rsidRPr="006B5604" w:rsidRDefault="00E0677B" w:rsidP="006B5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0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нормативов.</w:t>
            </w:r>
          </w:p>
        </w:tc>
      </w:tr>
    </w:tbl>
    <w:p w:rsidR="002E2883" w:rsidRPr="006B5604" w:rsidRDefault="002E2883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2883" w:rsidRPr="006B5604" w:rsidRDefault="002E2883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2883" w:rsidRPr="006B5604" w:rsidRDefault="002E2883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2883" w:rsidRPr="006B5604" w:rsidRDefault="002E2883" w:rsidP="006B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2B1" w:rsidRPr="006B5604" w:rsidRDefault="006112B1" w:rsidP="006B5604">
      <w:pPr>
        <w:rPr>
          <w:rFonts w:ascii="Times New Roman" w:hAnsi="Times New Roman" w:cs="Times New Roman"/>
          <w:sz w:val="24"/>
          <w:szCs w:val="24"/>
        </w:rPr>
      </w:pPr>
    </w:p>
    <w:sectPr w:rsidR="006112B1" w:rsidRPr="006B5604" w:rsidSect="0057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F"/>
    <w:multiLevelType w:val="hybridMultilevel"/>
    <w:tmpl w:val="2AE05A3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0"/>
    <w:multiLevelType w:val="hybridMultilevel"/>
    <w:tmpl w:val="32794FF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71"/>
    <w:multiLevelType w:val="hybridMultilevel"/>
    <w:tmpl w:val="5454945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2"/>
    <w:multiLevelType w:val="hybridMultilevel"/>
    <w:tmpl w:val="4DEFDFA0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74"/>
    <w:multiLevelType w:val="hybridMultilevel"/>
    <w:tmpl w:val="576426F8"/>
    <w:lvl w:ilvl="0" w:tplc="FFFFFFFF">
      <w:start w:val="1"/>
      <w:numFmt w:val="bullet"/>
      <w:lvlText w:val="\endash "/>
      <w:lvlJc w:val="left"/>
    </w:lvl>
    <w:lvl w:ilvl="1" w:tplc="3DAA12FA">
      <w:start w:val="4"/>
      <w:numFmt w:val="decimal"/>
      <w:lvlText w:val="%2."/>
      <w:lvlJc w:val="left"/>
      <w:rPr>
        <w:i w:val="0"/>
      </w:rPr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3A34062"/>
    <w:multiLevelType w:val="hybridMultilevel"/>
    <w:tmpl w:val="CEF8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917"/>
    <w:multiLevelType w:val="hybridMultilevel"/>
    <w:tmpl w:val="58C6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E33D0"/>
    <w:multiLevelType w:val="hybridMultilevel"/>
    <w:tmpl w:val="2488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F9A"/>
    <w:rsid w:val="00093338"/>
    <w:rsid w:val="00096CC1"/>
    <w:rsid w:val="001471E9"/>
    <w:rsid w:val="00153A5F"/>
    <w:rsid w:val="001E34B5"/>
    <w:rsid w:val="001F2544"/>
    <w:rsid w:val="00277A4E"/>
    <w:rsid w:val="002E2883"/>
    <w:rsid w:val="00301EA1"/>
    <w:rsid w:val="0039479B"/>
    <w:rsid w:val="003E145D"/>
    <w:rsid w:val="003F0FBF"/>
    <w:rsid w:val="004B1F0A"/>
    <w:rsid w:val="004F38DA"/>
    <w:rsid w:val="00512AD2"/>
    <w:rsid w:val="00565E54"/>
    <w:rsid w:val="00574161"/>
    <w:rsid w:val="005B01D4"/>
    <w:rsid w:val="0060236A"/>
    <w:rsid w:val="006112B1"/>
    <w:rsid w:val="006342DB"/>
    <w:rsid w:val="006561B5"/>
    <w:rsid w:val="00660081"/>
    <w:rsid w:val="006B18C9"/>
    <w:rsid w:val="006B5604"/>
    <w:rsid w:val="00714156"/>
    <w:rsid w:val="00721F65"/>
    <w:rsid w:val="00737FFB"/>
    <w:rsid w:val="00773FF3"/>
    <w:rsid w:val="007820D0"/>
    <w:rsid w:val="007B5E57"/>
    <w:rsid w:val="007C4A01"/>
    <w:rsid w:val="008A2914"/>
    <w:rsid w:val="008B6ED0"/>
    <w:rsid w:val="00917183"/>
    <w:rsid w:val="00956F81"/>
    <w:rsid w:val="009C3988"/>
    <w:rsid w:val="009E1CCF"/>
    <w:rsid w:val="00B0487B"/>
    <w:rsid w:val="00B370B7"/>
    <w:rsid w:val="00BE6DED"/>
    <w:rsid w:val="00C91F9A"/>
    <w:rsid w:val="00D27CFD"/>
    <w:rsid w:val="00DA01B8"/>
    <w:rsid w:val="00DF0DA9"/>
    <w:rsid w:val="00E0677B"/>
    <w:rsid w:val="00E21E0E"/>
    <w:rsid w:val="00E35634"/>
    <w:rsid w:val="00F3547F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34"/>
    <w:pPr>
      <w:ind w:left="720"/>
      <w:contextualSpacing/>
    </w:pPr>
  </w:style>
  <w:style w:type="table" w:styleId="a4">
    <w:name w:val="Table Grid"/>
    <w:basedOn w:val="a1"/>
    <w:uiPriority w:val="59"/>
    <w:rsid w:val="0078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34"/>
    <w:pPr>
      <w:ind w:left="720"/>
      <w:contextualSpacing/>
    </w:pPr>
  </w:style>
  <w:style w:type="table" w:styleId="a4">
    <w:name w:val="Table Grid"/>
    <w:basedOn w:val="a1"/>
    <w:uiPriority w:val="59"/>
    <w:rsid w:val="0078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4C3DF-59DB-4193-89B2-C84232383458}"/>
</file>

<file path=customXml/itemProps2.xml><?xml version="1.0" encoding="utf-8"?>
<ds:datastoreItem xmlns:ds="http://schemas.openxmlformats.org/officeDocument/2006/customXml" ds:itemID="{63FA82FC-AB15-42A7-8289-3889FE3C3902}"/>
</file>

<file path=customXml/itemProps3.xml><?xml version="1.0" encoding="utf-8"?>
<ds:datastoreItem xmlns:ds="http://schemas.openxmlformats.org/officeDocument/2006/customXml" ds:itemID="{1EA5767D-827E-4F34-A9FA-E9AE16B97BE9}"/>
</file>

<file path=customXml/itemProps4.xml><?xml version="1.0" encoding="utf-8"?>
<ds:datastoreItem xmlns:ds="http://schemas.openxmlformats.org/officeDocument/2006/customXml" ds:itemID="{81580257-305A-4140-88CD-EDDB810C82D1}"/>
</file>

<file path=customXml/itemProps5.xml><?xml version="1.0" encoding="utf-8"?>
<ds:datastoreItem xmlns:ds="http://schemas.openxmlformats.org/officeDocument/2006/customXml" ds:itemID="{D5D5FAF0-3338-47A7-BBFE-B0E134CE80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29</cp:revision>
  <dcterms:created xsi:type="dcterms:W3CDTF">2018-05-14T06:48:00Z</dcterms:created>
  <dcterms:modified xsi:type="dcterms:W3CDTF">2021-10-11T07:05:00Z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