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2" w:rsidRPr="009239F2" w:rsidRDefault="009239F2" w:rsidP="009239F2">
      <w:pPr>
        <w:jc w:val="center"/>
        <w:rPr>
          <w:b/>
          <w:bCs/>
        </w:rPr>
      </w:pPr>
    </w:p>
    <w:p w:rsidR="009239F2" w:rsidRPr="009239F2" w:rsidRDefault="009239F2" w:rsidP="009239F2">
      <w:pPr>
        <w:jc w:val="center"/>
        <w:rPr>
          <w:b/>
          <w:bCs/>
        </w:rPr>
      </w:pPr>
      <w:r w:rsidRPr="009239F2">
        <w:rPr>
          <w:b/>
          <w:bCs/>
        </w:rPr>
        <w:t>Департамент образования и науки Костромской области</w:t>
      </w:r>
    </w:p>
    <w:p w:rsidR="009239F2" w:rsidRPr="009239F2" w:rsidRDefault="009239F2" w:rsidP="009239F2">
      <w:pPr>
        <w:jc w:val="center"/>
        <w:rPr>
          <w:b/>
          <w:bCs/>
        </w:rPr>
      </w:pPr>
      <w:r w:rsidRPr="009239F2">
        <w:rPr>
          <w:b/>
          <w:bCs/>
        </w:rPr>
        <w:t>ОГБПОУ «Шарьинский аграрный техникум</w:t>
      </w:r>
    </w:p>
    <w:p w:rsidR="007433B1" w:rsidRPr="009239F2" w:rsidRDefault="009239F2" w:rsidP="009239F2">
      <w:pPr>
        <w:jc w:val="center"/>
        <w:rPr>
          <w:u w:val="single"/>
        </w:rPr>
      </w:pPr>
      <w:r w:rsidRPr="009239F2">
        <w:rPr>
          <w:b/>
          <w:bCs/>
        </w:rPr>
        <w:t>Костромской области»</w:t>
      </w:r>
    </w:p>
    <w:p w:rsidR="007433B1" w:rsidRPr="009239F2" w:rsidRDefault="007433B1" w:rsidP="009239F2">
      <w:pPr>
        <w:jc w:val="center"/>
        <w:rPr>
          <w:u w:val="single"/>
        </w:rPr>
      </w:pPr>
    </w:p>
    <w:p w:rsidR="007433B1" w:rsidRPr="009239F2" w:rsidRDefault="007433B1" w:rsidP="009239F2">
      <w:pPr>
        <w:jc w:val="center"/>
        <w:rPr>
          <w:u w:val="single"/>
        </w:rPr>
      </w:pPr>
    </w:p>
    <w:p w:rsidR="007433B1" w:rsidRPr="009239F2" w:rsidRDefault="007433B1" w:rsidP="009239F2">
      <w:pPr>
        <w:jc w:val="center"/>
        <w:rPr>
          <w:u w:val="single"/>
        </w:rPr>
      </w:pPr>
    </w:p>
    <w:p w:rsidR="007433B1" w:rsidRPr="009239F2" w:rsidRDefault="007433B1" w:rsidP="009239F2">
      <w:pPr>
        <w:jc w:val="center"/>
        <w:rPr>
          <w:u w:val="single"/>
        </w:rPr>
      </w:pPr>
    </w:p>
    <w:p w:rsidR="007433B1" w:rsidRDefault="007433B1" w:rsidP="009239F2">
      <w:pPr>
        <w:jc w:val="center"/>
        <w:rPr>
          <w:u w:val="single"/>
        </w:rPr>
      </w:pPr>
    </w:p>
    <w:p w:rsidR="009C72D7" w:rsidRDefault="009C72D7" w:rsidP="009239F2">
      <w:pPr>
        <w:jc w:val="center"/>
        <w:rPr>
          <w:u w:val="single"/>
        </w:rPr>
      </w:pPr>
    </w:p>
    <w:p w:rsidR="009C72D7" w:rsidRDefault="009C72D7" w:rsidP="009239F2">
      <w:pPr>
        <w:jc w:val="center"/>
        <w:rPr>
          <w:u w:val="single"/>
        </w:rPr>
      </w:pPr>
    </w:p>
    <w:p w:rsidR="009C72D7" w:rsidRPr="009239F2" w:rsidRDefault="009C72D7" w:rsidP="009239F2">
      <w:pPr>
        <w:jc w:val="center"/>
        <w:rPr>
          <w:u w:val="single"/>
        </w:rPr>
      </w:pPr>
    </w:p>
    <w:p w:rsidR="007433B1" w:rsidRPr="009239F2" w:rsidRDefault="009239F2" w:rsidP="009239F2">
      <w:pPr>
        <w:pStyle w:val="4"/>
        <w:rPr>
          <w:b/>
          <w:bCs/>
          <w:sz w:val="24"/>
        </w:rPr>
      </w:pPr>
      <w:r w:rsidRPr="009239F2">
        <w:rPr>
          <w:b/>
          <w:bCs/>
          <w:sz w:val="24"/>
        </w:rPr>
        <w:t>РАБОЧАЯ ПРОГРАММА</w:t>
      </w:r>
      <w:r w:rsidR="007433B1" w:rsidRPr="009239F2">
        <w:rPr>
          <w:b/>
          <w:bCs/>
          <w:sz w:val="24"/>
        </w:rPr>
        <w:t xml:space="preserve"> </w:t>
      </w:r>
    </w:p>
    <w:p w:rsidR="007433B1" w:rsidRPr="009239F2" w:rsidRDefault="007433B1" w:rsidP="009239F2"/>
    <w:p w:rsidR="007433B1" w:rsidRPr="009239F2" w:rsidRDefault="007433B1" w:rsidP="009239F2">
      <w:pPr>
        <w:rPr>
          <w:u w:val="single"/>
        </w:rPr>
      </w:pPr>
    </w:p>
    <w:p w:rsidR="009C72D7" w:rsidRDefault="009C72D7" w:rsidP="009239F2"/>
    <w:p w:rsidR="007433B1" w:rsidRPr="009239F2" w:rsidRDefault="007433B1" w:rsidP="009239F2">
      <w:pPr>
        <w:rPr>
          <w:u w:val="single"/>
        </w:rPr>
      </w:pPr>
      <w:r w:rsidRPr="009239F2">
        <w:t>Дисциплины:</w:t>
      </w:r>
      <w:r w:rsidR="00EC7A1B">
        <w:t xml:space="preserve"> </w:t>
      </w:r>
      <w:r w:rsidRPr="009239F2">
        <w:tab/>
      </w:r>
      <w:r w:rsidR="009C72D7">
        <w:tab/>
      </w:r>
      <w:r w:rsidR="00EC7A1B" w:rsidRPr="00EC7A1B">
        <w:rPr>
          <w:b/>
        </w:rPr>
        <w:t>ОУД 05.</w:t>
      </w:r>
      <w:r w:rsidRPr="009239F2">
        <w:rPr>
          <w:b/>
        </w:rPr>
        <w:t>ФИЗИЧЕСКАЯ КУЛЬТУРА</w:t>
      </w:r>
    </w:p>
    <w:p w:rsidR="007433B1" w:rsidRPr="009239F2" w:rsidRDefault="007433B1" w:rsidP="009239F2"/>
    <w:p w:rsidR="007433B1" w:rsidRPr="009239F2" w:rsidRDefault="007433B1" w:rsidP="009239F2">
      <w:r w:rsidRPr="009239F2">
        <w:t>Для специальности:</w:t>
      </w:r>
    </w:p>
    <w:p w:rsidR="007433B1" w:rsidRPr="009239F2" w:rsidRDefault="007433B1" w:rsidP="009239F2">
      <w:r w:rsidRPr="009239F2">
        <w:t>21.02.05 «</w:t>
      </w:r>
      <w:proofErr w:type="spellStart"/>
      <w:r w:rsidRPr="009239F2">
        <w:t>Земельно</w:t>
      </w:r>
      <w:proofErr w:type="spellEnd"/>
      <w:r w:rsidRPr="009239F2">
        <w:t xml:space="preserve"> – имущественные отношения»</w:t>
      </w:r>
    </w:p>
    <w:p w:rsidR="007433B1" w:rsidRDefault="007433B1" w:rsidP="009239F2">
      <w:r w:rsidRPr="009239F2">
        <w:t>35.02.12 «Садово-парковое и ландшафтное строительство»</w:t>
      </w:r>
    </w:p>
    <w:p w:rsidR="009239F2" w:rsidRPr="009239F2" w:rsidRDefault="009239F2" w:rsidP="009239F2">
      <w:r>
        <w:t>38.02.04 «Коммерция»</w:t>
      </w: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/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center"/>
      </w:pPr>
    </w:p>
    <w:p w:rsidR="007433B1" w:rsidRPr="009239F2" w:rsidRDefault="007433B1" w:rsidP="009C72D7"/>
    <w:p w:rsidR="007433B1" w:rsidRPr="009239F2" w:rsidRDefault="00B84FFB" w:rsidP="009239F2">
      <w:pPr>
        <w:jc w:val="center"/>
        <w:rPr>
          <w:b/>
        </w:rPr>
        <w:sectPr w:rsidR="007433B1" w:rsidRPr="009239F2" w:rsidSect="009239F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>2021</w:t>
      </w:r>
      <w:bookmarkStart w:id="0" w:name="_GoBack"/>
      <w:bookmarkEnd w:id="0"/>
      <w:r w:rsidR="007433B1" w:rsidRPr="009239F2">
        <w:rPr>
          <w:b/>
        </w:rPr>
        <w:t xml:space="preserve"> г.</w:t>
      </w:r>
      <w:r w:rsidR="007433B1" w:rsidRPr="009239F2">
        <w:br w:type="page"/>
      </w:r>
    </w:p>
    <w:p w:rsidR="009C72D7" w:rsidRPr="00F830CE" w:rsidRDefault="009C72D7" w:rsidP="009C72D7">
      <w:pPr>
        <w:rPr>
          <w:b/>
        </w:rPr>
      </w:pPr>
      <w:r w:rsidRPr="00F830CE">
        <w:rPr>
          <w:b/>
        </w:rPr>
        <w:lastRenderedPageBreak/>
        <w:t>ОДОБРЕНА</w:t>
      </w:r>
    </w:p>
    <w:p w:rsidR="009C72D7" w:rsidRPr="00F830CE" w:rsidRDefault="009C72D7" w:rsidP="009C72D7">
      <w:r w:rsidRPr="00F830CE">
        <w:t>Предметной (цикловой)</w:t>
      </w:r>
    </w:p>
    <w:p w:rsidR="009C72D7" w:rsidRPr="00F830CE" w:rsidRDefault="009C72D7" w:rsidP="009C72D7">
      <w:r>
        <w:t>к</w:t>
      </w:r>
      <w:r w:rsidRPr="00F830CE">
        <w:t>омиссией</w:t>
      </w:r>
      <w:r>
        <w:t xml:space="preserve"> </w:t>
      </w:r>
      <w:r w:rsidRPr="00B93145">
        <w:t>общеобразовательных дисциплин</w:t>
      </w:r>
    </w:p>
    <w:p w:rsidR="009C72D7" w:rsidRPr="00F830CE" w:rsidRDefault="009C72D7" w:rsidP="009C72D7">
      <w:r w:rsidRPr="00F830CE">
        <w:t>Пр</w:t>
      </w:r>
      <w:r>
        <w:t xml:space="preserve">едседатель____________ </w:t>
      </w:r>
      <w:proofErr w:type="spellStart"/>
      <w:r w:rsidR="00E56513">
        <w:t>Шиндякова</w:t>
      </w:r>
      <w:proofErr w:type="spellEnd"/>
      <w:r w:rsidR="00E56513">
        <w:t xml:space="preserve"> О.В.</w:t>
      </w:r>
      <w:r>
        <w:t>.</w:t>
      </w:r>
    </w:p>
    <w:p w:rsidR="009C72D7" w:rsidRPr="00A6227C" w:rsidRDefault="009C72D7" w:rsidP="009C72D7">
      <w:pPr>
        <w:rPr>
          <w:u w:val="single"/>
        </w:rPr>
      </w:pPr>
      <w:r w:rsidRPr="00A6227C">
        <w:rPr>
          <w:u w:val="single"/>
        </w:rPr>
        <w:t>Протокол №.</w:t>
      </w:r>
    </w:p>
    <w:p w:rsidR="009C72D7" w:rsidRPr="00F830CE" w:rsidRDefault="009C72D7" w:rsidP="009C72D7"/>
    <w:p w:rsidR="009C72D7" w:rsidRPr="00F830CE" w:rsidRDefault="009C72D7" w:rsidP="009C72D7">
      <w:pPr>
        <w:rPr>
          <w:b/>
        </w:rPr>
      </w:pPr>
      <w:r w:rsidRPr="00F830CE">
        <w:rPr>
          <w:b/>
        </w:rPr>
        <w:t>Утверждено:</w:t>
      </w:r>
    </w:p>
    <w:p w:rsidR="009C72D7" w:rsidRPr="00F830CE" w:rsidRDefault="009C72D7" w:rsidP="009C72D7">
      <w:r>
        <w:t xml:space="preserve">Приказ № </w:t>
      </w:r>
    </w:p>
    <w:p w:rsidR="009C72D7" w:rsidRPr="00F830CE" w:rsidRDefault="009C72D7" w:rsidP="009C72D7">
      <w:r w:rsidRPr="00F830CE">
        <w:t>Заместитель директора по учебной работе _______________Лисина И.М.</w:t>
      </w:r>
    </w:p>
    <w:p w:rsidR="009239F2" w:rsidRDefault="009239F2" w:rsidP="009239F2">
      <w:pPr>
        <w:jc w:val="both"/>
      </w:pPr>
      <w:r>
        <w:lastRenderedPageBreak/>
        <w:t xml:space="preserve">Программа учебной дисциплины разработана на основе ФГОС общеобразовательных дисциплин </w:t>
      </w:r>
    </w:p>
    <w:p w:rsidR="007433B1" w:rsidRPr="009239F2" w:rsidRDefault="009239F2" w:rsidP="009239F2">
      <w:pPr>
        <w:jc w:val="both"/>
      </w:pPr>
      <w:r>
        <w:t>(Приказ № 613 Министерства образования и науки РФ от 29.06.2017 г.).</w:t>
      </w:r>
    </w:p>
    <w:p w:rsidR="007433B1" w:rsidRPr="009239F2" w:rsidRDefault="007433B1" w:rsidP="009239F2">
      <w:pPr>
        <w:jc w:val="both"/>
      </w:pPr>
    </w:p>
    <w:p w:rsidR="007433B1" w:rsidRPr="009239F2" w:rsidRDefault="007433B1" w:rsidP="009239F2">
      <w:pPr>
        <w:jc w:val="both"/>
      </w:pPr>
    </w:p>
    <w:p w:rsidR="007433B1" w:rsidRPr="009239F2" w:rsidRDefault="007433B1" w:rsidP="009239F2">
      <w:pPr>
        <w:jc w:val="both"/>
      </w:pPr>
    </w:p>
    <w:p w:rsidR="007433B1" w:rsidRPr="009239F2" w:rsidRDefault="007433B1" w:rsidP="009239F2">
      <w:pPr>
        <w:jc w:val="both"/>
      </w:pPr>
    </w:p>
    <w:p w:rsidR="007433B1" w:rsidRPr="009239F2" w:rsidRDefault="007433B1" w:rsidP="009239F2">
      <w:pPr>
        <w:jc w:val="both"/>
      </w:pPr>
    </w:p>
    <w:p w:rsidR="007433B1" w:rsidRPr="009239F2" w:rsidRDefault="007433B1" w:rsidP="009239F2"/>
    <w:p w:rsidR="007433B1" w:rsidRPr="009239F2" w:rsidRDefault="007433B1" w:rsidP="009239F2">
      <w:pPr>
        <w:sectPr w:rsidR="007433B1" w:rsidRPr="009239F2" w:rsidSect="007433B1">
          <w:type w:val="continuous"/>
          <w:pgSz w:w="11906" w:h="16838"/>
          <w:pgMar w:top="851" w:right="567" w:bottom="851" w:left="1134" w:header="709" w:footer="709" w:gutter="0"/>
          <w:cols w:num="2" w:space="709"/>
          <w:docGrid w:linePitch="360"/>
        </w:sectPr>
      </w:pPr>
    </w:p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>
      <w:pPr>
        <w:rPr>
          <w:b/>
        </w:rPr>
      </w:pPr>
      <w:r w:rsidRPr="009239F2">
        <w:rPr>
          <w:u w:val="single"/>
        </w:rPr>
        <w:t>Автор:</w:t>
      </w:r>
      <w:r w:rsidR="009239F2">
        <w:rPr>
          <w:u w:val="single"/>
        </w:rPr>
        <w:t xml:space="preserve">  </w:t>
      </w:r>
      <w:r w:rsidRPr="009239F2">
        <w:rPr>
          <w:b/>
        </w:rPr>
        <w:t>В.А. Акимкин, В.Н. Моисеев</w:t>
      </w:r>
    </w:p>
    <w:p w:rsidR="007433B1" w:rsidRPr="009239F2" w:rsidRDefault="007433B1" w:rsidP="009239F2">
      <w:pPr>
        <w:rPr>
          <w:b/>
        </w:rPr>
      </w:pPr>
    </w:p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  <w:r w:rsidRPr="009239F2">
        <w:rPr>
          <w:rFonts w:eastAsia="Times New Roman CYR"/>
          <w:b/>
          <w:bCs/>
        </w:rPr>
        <w:lastRenderedPageBreak/>
        <w:t>СОДЕРЖАНИЕ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52"/>
        <w:gridCol w:w="1903"/>
      </w:tblGrid>
      <w:tr w:rsidR="007433B1" w:rsidRPr="009239F2" w:rsidTr="007433B1">
        <w:tc>
          <w:tcPr>
            <w:tcW w:w="7452" w:type="dxa"/>
          </w:tcPr>
          <w:p w:rsidR="007433B1" w:rsidRPr="009239F2" w:rsidRDefault="007433B1" w:rsidP="009239F2">
            <w:pPr>
              <w:keepNext/>
              <w:autoSpaceDE w:val="0"/>
              <w:snapToGrid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7433B1" w:rsidRPr="009239F2" w:rsidRDefault="007433B1" w:rsidP="009239F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стр.</w:t>
            </w:r>
          </w:p>
        </w:tc>
      </w:tr>
      <w:tr w:rsidR="007433B1" w:rsidRPr="009239F2" w:rsidTr="007433B1">
        <w:tc>
          <w:tcPr>
            <w:tcW w:w="7452" w:type="dxa"/>
            <w:vAlign w:val="center"/>
          </w:tcPr>
          <w:p w:rsidR="007433B1" w:rsidRPr="009239F2" w:rsidRDefault="007433B1" w:rsidP="009239F2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9239F2">
              <w:rPr>
                <w:rFonts w:eastAsia="Times New Roman CYR"/>
                <w:b/>
                <w:bCs/>
                <w:caps/>
              </w:rPr>
              <w:t>1.</w:t>
            </w:r>
            <w:r w:rsidRPr="009239F2">
              <w:rPr>
                <w:rFonts w:eastAsia="Times New Roman CYR"/>
                <w:b/>
                <w:bCs/>
                <w:caps/>
              </w:rPr>
              <w:tab/>
              <w:t>ПАСПОРТ  ПРОГРАММЫ УЧЕБНОЙ ДИСЦИПЛИНЫ</w:t>
            </w:r>
          </w:p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</w:p>
        </w:tc>
        <w:tc>
          <w:tcPr>
            <w:tcW w:w="1903" w:type="dxa"/>
            <w:vAlign w:val="center"/>
          </w:tcPr>
          <w:p w:rsidR="007433B1" w:rsidRPr="009239F2" w:rsidRDefault="007433B1" w:rsidP="009239F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4</w:t>
            </w:r>
          </w:p>
        </w:tc>
      </w:tr>
      <w:tr w:rsidR="007433B1" w:rsidRPr="009239F2" w:rsidTr="007433B1">
        <w:tc>
          <w:tcPr>
            <w:tcW w:w="7452" w:type="dxa"/>
            <w:vAlign w:val="center"/>
          </w:tcPr>
          <w:p w:rsidR="007433B1" w:rsidRPr="009239F2" w:rsidRDefault="007433B1" w:rsidP="009239F2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9239F2">
              <w:rPr>
                <w:rFonts w:eastAsia="Times New Roman CYR"/>
                <w:b/>
                <w:bCs/>
                <w:caps/>
              </w:rPr>
              <w:t>2.</w:t>
            </w:r>
            <w:r w:rsidRPr="009239F2">
              <w:rPr>
                <w:rFonts w:eastAsia="Times New Roman CYR"/>
                <w:b/>
                <w:bCs/>
                <w:caps/>
              </w:rPr>
              <w:tab/>
              <w:t>СТРУКТУРА и содержание УЧЕБНОЙ ДИСЦИПЛИНЫ</w:t>
            </w:r>
          </w:p>
          <w:p w:rsidR="007433B1" w:rsidRPr="009239F2" w:rsidRDefault="007433B1" w:rsidP="009239F2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7433B1" w:rsidRPr="009239F2" w:rsidRDefault="007433B1" w:rsidP="009239F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5</w:t>
            </w:r>
          </w:p>
        </w:tc>
      </w:tr>
      <w:tr w:rsidR="007433B1" w:rsidRPr="009239F2" w:rsidTr="007433B1">
        <w:trPr>
          <w:trHeight w:val="670"/>
        </w:trPr>
        <w:tc>
          <w:tcPr>
            <w:tcW w:w="7452" w:type="dxa"/>
            <w:vAlign w:val="center"/>
          </w:tcPr>
          <w:p w:rsidR="007433B1" w:rsidRPr="009239F2" w:rsidRDefault="007433B1" w:rsidP="009239F2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9239F2">
              <w:rPr>
                <w:rFonts w:eastAsia="Times New Roman CYR"/>
                <w:b/>
                <w:bCs/>
                <w:caps/>
              </w:rPr>
              <w:t>3.</w:t>
            </w:r>
            <w:r w:rsidRPr="009239F2">
              <w:rPr>
                <w:rFonts w:eastAsia="Times New Roman CYR"/>
                <w:b/>
                <w:bCs/>
                <w:caps/>
              </w:rPr>
              <w:tab/>
              <w:t>условия реализации  программы учебной дисциплины</w:t>
            </w:r>
          </w:p>
          <w:p w:rsidR="007433B1" w:rsidRPr="009239F2" w:rsidRDefault="007433B1" w:rsidP="009239F2">
            <w:pPr>
              <w:keepNext/>
              <w:tabs>
                <w:tab w:val="left" w:pos="568"/>
              </w:tabs>
              <w:autoSpaceDE w:val="0"/>
              <w:ind w:firstLine="284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7433B1" w:rsidRPr="009239F2" w:rsidRDefault="007433B1" w:rsidP="009239F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15</w:t>
            </w:r>
          </w:p>
        </w:tc>
      </w:tr>
      <w:tr w:rsidR="007433B1" w:rsidRPr="009239F2" w:rsidTr="007433B1">
        <w:tc>
          <w:tcPr>
            <w:tcW w:w="7452" w:type="dxa"/>
            <w:vAlign w:val="center"/>
          </w:tcPr>
          <w:p w:rsidR="007433B1" w:rsidRPr="009239F2" w:rsidRDefault="007433B1" w:rsidP="009239F2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9239F2">
              <w:rPr>
                <w:rFonts w:eastAsia="Times New Roman CYR"/>
                <w:b/>
                <w:bCs/>
                <w:caps/>
              </w:rPr>
              <w:t>4.</w:t>
            </w:r>
            <w:r w:rsidRPr="009239F2">
              <w:rPr>
                <w:rFonts w:eastAsia="Times New Roman CYR"/>
                <w:b/>
                <w:bCs/>
                <w:caps/>
              </w:rPr>
              <w:tab/>
              <w:t>контроль и оценка результатов освоения учебной дисциплины</w:t>
            </w:r>
          </w:p>
          <w:p w:rsidR="007433B1" w:rsidRPr="009239F2" w:rsidRDefault="007433B1" w:rsidP="009239F2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7433B1" w:rsidRPr="009239F2" w:rsidRDefault="007433B1" w:rsidP="009239F2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17</w:t>
            </w:r>
          </w:p>
        </w:tc>
      </w:tr>
    </w:tbl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433B1" w:rsidRPr="009239F2" w:rsidRDefault="007433B1" w:rsidP="009239F2">
      <w:pPr>
        <w:pStyle w:val="ab"/>
        <w:pageBreakBefore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jc w:val="center"/>
        <w:rPr>
          <w:rFonts w:eastAsia="Times New Roman CYR"/>
          <w:b/>
          <w:bCs/>
          <w:caps/>
        </w:rPr>
      </w:pPr>
      <w:r w:rsidRPr="009239F2">
        <w:rPr>
          <w:rFonts w:eastAsia="Times New Roman CYR"/>
          <w:b/>
          <w:bCs/>
          <w:caps/>
        </w:rPr>
        <w:lastRenderedPageBreak/>
        <w:t>паспорт  ПРОГРАММЫ УЧЕБНОЙ ДИСЦИПЛИНЫ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  <w:iCs/>
        </w:rPr>
      </w:pPr>
      <w:r w:rsidRPr="009239F2">
        <w:rPr>
          <w:rFonts w:eastAsia="Times New Roman CYR"/>
          <w:b/>
          <w:bCs/>
          <w:iCs/>
        </w:rPr>
        <w:t>Физической культуры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9239F2">
        <w:rPr>
          <w:rFonts w:eastAsia="Times New Roman CYR"/>
          <w:b/>
          <w:bCs/>
        </w:rPr>
        <w:t>Область применения программы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tab/>
        <w:t xml:space="preserve"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 по специальности   </w:t>
      </w:r>
    </w:p>
    <w:p w:rsidR="007433B1" w:rsidRPr="009239F2" w:rsidRDefault="007433B1" w:rsidP="009239F2">
      <w:r w:rsidRPr="009239F2">
        <w:t>21.02.05 «</w:t>
      </w:r>
      <w:proofErr w:type="spellStart"/>
      <w:r w:rsidRPr="009239F2">
        <w:t>Земельно</w:t>
      </w:r>
      <w:proofErr w:type="spellEnd"/>
      <w:r w:rsidRPr="009239F2">
        <w:t xml:space="preserve"> – имущественные отношения»</w:t>
      </w:r>
    </w:p>
    <w:p w:rsidR="007433B1" w:rsidRPr="009239F2" w:rsidRDefault="007433B1" w:rsidP="009239F2">
      <w:r w:rsidRPr="009239F2">
        <w:t>35.02.12 «Садово-парковое и ландшафтное строительство»</w:t>
      </w:r>
    </w:p>
    <w:p w:rsidR="007433B1" w:rsidRPr="009239F2" w:rsidRDefault="009239F2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38.02.04 «Коммерция»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rPr>
          <w:b/>
        </w:rPr>
        <w:t xml:space="preserve">Программа учебной дисциплины «Физическая культура» может быть использована </w:t>
      </w:r>
      <w:r w:rsidRPr="009239F2">
        <w:t>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 по специальностям:</w:t>
      </w:r>
    </w:p>
    <w:p w:rsidR="007433B1" w:rsidRPr="009239F2" w:rsidRDefault="007433B1" w:rsidP="009239F2">
      <w:r w:rsidRPr="009239F2">
        <w:t>21.02.05 «</w:t>
      </w:r>
      <w:proofErr w:type="spellStart"/>
      <w:r w:rsidRPr="009239F2">
        <w:t>Земельно</w:t>
      </w:r>
      <w:proofErr w:type="spellEnd"/>
      <w:r w:rsidRPr="009239F2">
        <w:t xml:space="preserve"> – имущественные отношения»</w:t>
      </w:r>
    </w:p>
    <w:p w:rsidR="007433B1" w:rsidRPr="009239F2" w:rsidRDefault="007433B1" w:rsidP="009239F2">
      <w:r w:rsidRPr="009239F2">
        <w:t>35.02.12 «Садово-парковое и ландшафтное строительство»</w:t>
      </w:r>
    </w:p>
    <w:p w:rsidR="007433B1" w:rsidRPr="009239F2" w:rsidRDefault="009239F2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38.02.04 «Коммерция»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9239F2">
        <w:t xml:space="preserve"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 Дисциплина «Физическая культура» входит в состав общих 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9239F2">
        <w:rPr>
          <w:rFonts w:eastAsia="Times New Roman CYR"/>
          <w:b/>
          <w:bCs/>
        </w:rPr>
        <w:t>1.3. Цели и задачи дисциплины – требования к результатам освоения дисциплины: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</w:rPr>
      </w:pPr>
    </w:p>
    <w:p w:rsidR="007433B1" w:rsidRPr="009239F2" w:rsidRDefault="007433B1" w:rsidP="009239F2">
      <w:pPr>
        <w:autoSpaceDE w:val="0"/>
        <w:jc w:val="both"/>
        <w:rPr>
          <w:rFonts w:eastAsia="Times New Roman CYR"/>
        </w:rPr>
      </w:pPr>
      <w:r w:rsidRPr="009239F2">
        <w:rPr>
          <w:rFonts w:eastAsia="Times New Roman CYR"/>
        </w:rPr>
        <w:tab/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9239F2">
        <w:rPr>
          <w:rFonts w:eastAsia="Times New Roman CYR"/>
          <w:b/>
        </w:rPr>
        <w:t>результатов:</w:t>
      </w:r>
    </w:p>
    <w:p w:rsidR="007433B1" w:rsidRPr="009239F2" w:rsidRDefault="007433B1" w:rsidP="009239F2">
      <w:pPr>
        <w:pStyle w:val="ab"/>
        <w:numPr>
          <w:ilvl w:val="0"/>
          <w:numId w:val="7"/>
        </w:numPr>
        <w:autoSpaceDE w:val="0"/>
        <w:ind w:left="0"/>
        <w:jc w:val="both"/>
        <w:rPr>
          <w:rFonts w:eastAsia="Times New Roman CYR"/>
          <w:b/>
        </w:rPr>
      </w:pPr>
      <w:r w:rsidRPr="009239F2">
        <w:rPr>
          <w:rFonts w:eastAsia="Times New Roman CYR"/>
          <w:b/>
        </w:rPr>
        <w:t>Личностных: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 xml:space="preserve">- готовность и способность </w:t>
      </w:r>
      <w:proofErr w:type="gramStart"/>
      <w:r w:rsidRPr="009239F2">
        <w:rPr>
          <w:rFonts w:eastAsia="Times New Roman CYR"/>
        </w:rPr>
        <w:t>обучающихся</w:t>
      </w:r>
      <w:proofErr w:type="gramEnd"/>
      <w:r w:rsidRPr="009239F2">
        <w:rPr>
          <w:rFonts w:eastAsia="Times New Roman CYR"/>
        </w:rPr>
        <w:t xml:space="preserve"> к саморазвитию и личностному самоопределению: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 xml:space="preserve">- </w:t>
      </w:r>
      <w:proofErr w:type="spellStart"/>
      <w:r w:rsidRPr="009239F2">
        <w:rPr>
          <w:rFonts w:eastAsia="Times New Roman CYR"/>
        </w:rPr>
        <w:t>сформированность</w:t>
      </w:r>
      <w:proofErr w:type="spellEnd"/>
      <w:r w:rsidRPr="009239F2">
        <w:rPr>
          <w:rFonts w:eastAsia="Times New Roman CYR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9239F2">
        <w:rPr>
          <w:rFonts w:eastAsia="Times New Roman CYR"/>
        </w:rPr>
        <w:t>валеологической</w:t>
      </w:r>
      <w:proofErr w:type="spellEnd"/>
      <w:r w:rsidRPr="009239F2">
        <w:rPr>
          <w:rFonts w:eastAsia="Times New Roman CYR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потребность к самостоятельному использованию физической культуры как составляющей доминанты здоровья;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proofErr w:type="gramStart"/>
      <w:r w:rsidRPr="009239F2">
        <w:rPr>
          <w:rFonts w:eastAsia="Times New Roman CYR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lastRenderedPageBreak/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умение оказывать первую помощь при занятиях спортивно-оздоровительной деятельностью;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патриотизм, уважение к своему народу, чувство ответственности перед Родиной;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готовность к уважению Отечеству, его защите.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</w:p>
    <w:p w:rsidR="007433B1" w:rsidRPr="009239F2" w:rsidRDefault="007433B1" w:rsidP="009239F2">
      <w:pPr>
        <w:pStyle w:val="ab"/>
        <w:numPr>
          <w:ilvl w:val="0"/>
          <w:numId w:val="7"/>
        </w:numPr>
        <w:autoSpaceDE w:val="0"/>
        <w:ind w:left="0"/>
        <w:jc w:val="both"/>
        <w:rPr>
          <w:rFonts w:eastAsia="Times New Roman CYR"/>
          <w:b/>
        </w:rPr>
      </w:pPr>
      <w:proofErr w:type="spellStart"/>
      <w:r w:rsidRPr="009239F2">
        <w:rPr>
          <w:rFonts w:eastAsia="Times New Roman CYR"/>
          <w:b/>
        </w:rPr>
        <w:t>Метапредметных</w:t>
      </w:r>
      <w:proofErr w:type="spellEnd"/>
      <w:r w:rsidRPr="009239F2">
        <w:rPr>
          <w:rFonts w:eastAsia="Times New Roman CYR"/>
          <w:b/>
        </w:rPr>
        <w:t>: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 xml:space="preserve">- способность использовать </w:t>
      </w:r>
      <w:proofErr w:type="spellStart"/>
      <w:r w:rsidRPr="009239F2">
        <w:rPr>
          <w:rFonts w:eastAsia="Times New Roman CYR"/>
        </w:rPr>
        <w:t>межпредметные</w:t>
      </w:r>
      <w:proofErr w:type="spellEnd"/>
      <w:r w:rsidRPr="009239F2">
        <w:rPr>
          <w:rFonts w:eastAsia="Times New Roman CYR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их различных источников;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433B1" w:rsidRPr="009239F2" w:rsidRDefault="007433B1" w:rsidP="009239F2">
      <w:pPr>
        <w:autoSpaceDE w:val="0"/>
        <w:jc w:val="both"/>
        <w:rPr>
          <w:rFonts w:eastAsia="Times New Roman CYR"/>
        </w:rPr>
      </w:pPr>
    </w:p>
    <w:p w:rsidR="007433B1" w:rsidRPr="009239F2" w:rsidRDefault="007433B1" w:rsidP="009239F2">
      <w:pPr>
        <w:pStyle w:val="ab"/>
        <w:numPr>
          <w:ilvl w:val="0"/>
          <w:numId w:val="7"/>
        </w:numPr>
        <w:autoSpaceDE w:val="0"/>
        <w:ind w:left="0"/>
        <w:jc w:val="both"/>
        <w:rPr>
          <w:rFonts w:eastAsia="Times New Roman CYR"/>
          <w:b/>
        </w:rPr>
      </w:pPr>
      <w:r w:rsidRPr="009239F2">
        <w:rPr>
          <w:rFonts w:eastAsia="Times New Roman CYR"/>
          <w:b/>
        </w:rPr>
        <w:t>Предметных: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владение современными технологиями укрепления и сохранения здоровья, поддержания работоспособности, профилактики и предупреждения заболеваний, связанных с учебной и производственной деятельностью;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  <w:r w:rsidRPr="009239F2">
        <w:rPr>
          <w:rFonts w:eastAsia="Times New Roman CYR"/>
        </w:rPr>
        <w:lastRenderedPageBreak/>
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433B1" w:rsidRPr="009239F2" w:rsidRDefault="007433B1" w:rsidP="009239F2">
      <w:pPr>
        <w:pStyle w:val="ab"/>
        <w:autoSpaceDE w:val="0"/>
        <w:ind w:left="0"/>
        <w:jc w:val="both"/>
        <w:rPr>
          <w:rFonts w:eastAsia="Times New Roman CYR"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467"/>
          <w:tab w:val="left" w:pos="14656"/>
        </w:tabs>
        <w:jc w:val="both"/>
      </w:pPr>
      <w:r w:rsidRPr="009239F2">
        <w:rPr>
          <w:b/>
        </w:rPr>
        <w:t>1.4. Количество часов на освоение  программы учебной дисциплины: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t xml:space="preserve">•максимальная учебная нагрузка обучающихся – </w:t>
      </w:r>
      <w:r w:rsidRPr="009239F2">
        <w:rPr>
          <w:b/>
        </w:rPr>
        <w:t>175</w:t>
      </w:r>
      <w:r w:rsidRPr="009239F2">
        <w:t xml:space="preserve"> часов, в том числе: 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t xml:space="preserve">•обязательная аудиторная </w:t>
      </w:r>
      <w:proofErr w:type="gramStart"/>
      <w:r w:rsidRPr="009239F2">
        <w:t>учебной</w:t>
      </w:r>
      <w:proofErr w:type="gramEnd"/>
      <w:r w:rsidRPr="009239F2">
        <w:t xml:space="preserve"> нагрузка обучающихся – </w:t>
      </w:r>
      <w:r w:rsidRPr="009239F2">
        <w:rPr>
          <w:b/>
        </w:rPr>
        <w:t>117</w:t>
      </w:r>
      <w:r w:rsidRPr="009239F2">
        <w:t xml:space="preserve"> часов; 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t xml:space="preserve">•внеаудиторная самостоятельная работа обучающихся – </w:t>
      </w:r>
      <w:r w:rsidRPr="009239F2">
        <w:rPr>
          <w:b/>
        </w:rPr>
        <w:t>58</w:t>
      </w:r>
      <w:r w:rsidRPr="009239F2">
        <w:t xml:space="preserve"> часов. 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39F2">
        <w:tab/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Cs/>
        </w:rPr>
      </w:pPr>
      <w:r w:rsidRPr="009239F2">
        <w:rPr>
          <w:rFonts w:eastAsia="Times New Roman CYR"/>
          <w:bCs/>
        </w:rPr>
        <w:t>Нумерация уроков в разделах «Легкая атлетика» и «Лыжная подготовка» могут не совпадать из-за погодных условий.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  <w:r w:rsidRPr="009239F2">
        <w:rPr>
          <w:rFonts w:eastAsia="Times New Roman CYR"/>
          <w:b/>
          <w:bCs/>
        </w:rPr>
        <w:br w:type="page"/>
      </w:r>
      <w:r w:rsidRPr="009239F2">
        <w:rPr>
          <w:rFonts w:eastAsia="Times New Roman CYR"/>
          <w:b/>
          <w:bCs/>
        </w:rPr>
        <w:lastRenderedPageBreak/>
        <w:t>2. СТРУКТУРА И  СОДЕРЖАНИЕ УЧЕБНОЙ ДИСЦИПЛИНЫ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9239F2">
        <w:rPr>
          <w:rFonts w:eastAsia="Times New Roman CYR"/>
          <w:b/>
          <w:bCs/>
        </w:rPr>
        <w:t>2.1. Объем учебной дисциплины и виды учебной работы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39F2">
        <w:rPr>
          <w:b/>
        </w:rPr>
        <w:t>ТЕМАТИЧЕСКИЙ ПЛАН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Количество часов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6</w:t>
            </w:r>
          </w:p>
        </w:tc>
      </w:tr>
      <w:tr w:rsidR="007433B1" w:rsidRPr="009239F2" w:rsidTr="007433B1">
        <w:trPr>
          <w:trHeight w:val="591"/>
        </w:trPr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239F2">
              <w:rPr>
                <w:bCs/>
                <w:sz w:val="24"/>
                <w:szCs w:val="24"/>
              </w:rPr>
              <w:t xml:space="preserve">Введение. </w:t>
            </w:r>
            <w:r w:rsidRPr="009239F2">
              <w:rPr>
                <w:rFonts w:eastAsia="Calibri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 СПО.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bCs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bCs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111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9239F2">
              <w:rPr>
                <w:i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9239F2">
              <w:rPr>
                <w:i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104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Лёгкая атлетика. Кроссовая подготовка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26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32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Гимнастика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34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117</w:t>
            </w:r>
          </w:p>
        </w:tc>
      </w:tr>
      <w:tr w:rsidR="007433B1" w:rsidRPr="009239F2" w:rsidTr="007433B1">
        <w:tc>
          <w:tcPr>
            <w:tcW w:w="9571" w:type="dxa"/>
            <w:gridSpan w:val="2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Подготовка докладов, рефератов по заданным темам с использованием информационных технологий, освоение физических упражнений различной направленности; занятия дополнительными видами спорта, подготовка к выполнению нормативов (ГТО).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58</w:t>
            </w:r>
          </w:p>
        </w:tc>
      </w:tr>
      <w:tr w:rsidR="007433B1" w:rsidRPr="009239F2" w:rsidTr="007433B1">
        <w:tc>
          <w:tcPr>
            <w:tcW w:w="9571" w:type="dxa"/>
            <w:gridSpan w:val="2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</w:tr>
      <w:tr w:rsidR="007433B1" w:rsidRPr="009239F2" w:rsidTr="007433B1">
        <w:tc>
          <w:tcPr>
            <w:tcW w:w="7621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9239F2">
              <w:rPr>
                <w:b/>
                <w:sz w:val="24"/>
                <w:szCs w:val="24"/>
              </w:rPr>
              <w:t>175</w:t>
            </w:r>
          </w:p>
        </w:tc>
      </w:tr>
    </w:tbl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39F2">
        <w:tab/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7433B1" w:rsidRPr="009239F2" w:rsidSect="007433B1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39F2">
        <w:rPr>
          <w:b/>
          <w:caps/>
        </w:rPr>
        <w:lastRenderedPageBreak/>
        <w:t>2.2. Т</w:t>
      </w:r>
      <w:r w:rsidRPr="009239F2">
        <w:rPr>
          <w:b/>
        </w:rPr>
        <w:t>ематический план и содержание учебной дисциплины «ФИЗИЧЕСКАЯ КУЛЬТУРА»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31"/>
        <w:gridCol w:w="8"/>
        <w:gridCol w:w="686"/>
        <w:gridCol w:w="17"/>
        <w:gridCol w:w="20"/>
        <w:gridCol w:w="6"/>
        <w:gridCol w:w="31"/>
        <w:gridCol w:w="7603"/>
        <w:gridCol w:w="10"/>
        <w:gridCol w:w="120"/>
        <w:gridCol w:w="6"/>
        <w:gridCol w:w="6"/>
        <w:gridCol w:w="1146"/>
        <w:gridCol w:w="130"/>
        <w:gridCol w:w="1418"/>
        <w:gridCol w:w="76"/>
        <w:gridCol w:w="65"/>
      </w:tblGrid>
      <w:tr w:rsidR="007433B1" w:rsidRPr="009239F2" w:rsidTr="00874F4F">
        <w:trPr>
          <w:gridAfter w:val="2"/>
          <w:wAfter w:w="141" w:type="dxa"/>
          <w:trHeight w:val="650"/>
        </w:trPr>
        <w:tc>
          <w:tcPr>
            <w:tcW w:w="4077" w:type="dxa"/>
            <w:gridSpan w:val="3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Наименование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 xml:space="preserve"> разделов и тем</w:t>
            </w: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9239F2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Уровень освоения</w:t>
            </w:r>
          </w:p>
        </w:tc>
      </w:tr>
      <w:tr w:rsidR="007433B1" w:rsidRPr="009239F2" w:rsidTr="00874F4F">
        <w:trPr>
          <w:gridAfter w:val="2"/>
          <w:wAfter w:w="141" w:type="dxa"/>
        </w:trPr>
        <w:tc>
          <w:tcPr>
            <w:tcW w:w="4077" w:type="dxa"/>
            <w:gridSpan w:val="3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1</w:t>
            </w: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276" w:type="dxa"/>
            <w:gridSpan w:val="2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4</w:t>
            </w:r>
          </w:p>
        </w:tc>
      </w:tr>
      <w:tr w:rsidR="007433B1" w:rsidRPr="009239F2" w:rsidTr="00874F4F">
        <w:trPr>
          <w:gridAfter w:val="2"/>
          <w:wAfter w:w="141" w:type="dxa"/>
          <w:trHeight w:val="609"/>
        </w:trPr>
        <w:tc>
          <w:tcPr>
            <w:tcW w:w="12582" w:type="dxa"/>
            <w:gridSpan w:val="13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 xml:space="preserve">Раздел 1. 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ТЕОРЕТИЧЕСКИЕ ЗАНЯТИЯ</w:t>
            </w:r>
          </w:p>
        </w:tc>
        <w:tc>
          <w:tcPr>
            <w:tcW w:w="1276" w:type="dxa"/>
            <w:gridSpan w:val="2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C0C0C0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246"/>
        </w:trPr>
        <w:tc>
          <w:tcPr>
            <w:tcW w:w="4077" w:type="dxa"/>
            <w:gridSpan w:val="3"/>
            <w:vMerge w:val="restart"/>
            <w:vAlign w:val="center"/>
          </w:tcPr>
          <w:p w:rsidR="00E30645" w:rsidRPr="00E30645" w:rsidRDefault="00E30645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0645">
              <w:rPr>
                <w:b/>
                <w:bCs/>
              </w:rPr>
              <w:t>Тема 1.1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Введение.</w:t>
            </w:r>
          </w:p>
          <w:p w:rsidR="007433B1" w:rsidRPr="009239F2" w:rsidRDefault="007433B1" w:rsidP="009239F2">
            <w:pPr>
              <w:jc w:val="center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Физическая культура в общекультурной и профессиональной подготовке студентов СПО.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 xml:space="preserve">Содержание учебного материала. 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1395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3" w:type="dxa"/>
            <w:gridSpan w:val="2"/>
          </w:tcPr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center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1.</w:t>
            </w: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802" w:type="dxa"/>
            <w:gridSpan w:val="8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предупреждение профессиональных заболеваний и вредных привычек.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177"/>
        </w:trPr>
        <w:tc>
          <w:tcPr>
            <w:tcW w:w="4077" w:type="dxa"/>
            <w:gridSpan w:val="3"/>
            <w:vMerge w:val="restart"/>
            <w:vAlign w:val="center"/>
          </w:tcPr>
          <w:p w:rsidR="007433B1" w:rsidRPr="009239F2" w:rsidRDefault="00E30645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="007433B1" w:rsidRPr="009239F2">
              <w:rPr>
                <w:b/>
                <w:bCs/>
              </w:rPr>
              <w:t>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Содержание учебного материала.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966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3" w:type="dxa"/>
            <w:gridSpan w:val="2"/>
          </w:tcPr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center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28.</w:t>
            </w: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796" w:type="dxa"/>
            <w:gridSpan w:val="7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 xml:space="preserve">Здоровый образ жизни и его взаимосвязь с общей культурой индивида. </w:t>
            </w:r>
          </w:p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Составляющие здорового образа жизни. Основные требования к его организации. Физическое самовоспитание и самосовершенствование в здоровом образе жизни. Критерии эффективности здорового образа жизни.</w:t>
            </w:r>
          </w:p>
        </w:tc>
        <w:tc>
          <w:tcPr>
            <w:tcW w:w="1282" w:type="dxa"/>
            <w:gridSpan w:val="3"/>
            <w:tcBorders>
              <w:top w:val="nil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217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335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/>
                <w:bCs/>
              </w:rPr>
            </w:pPr>
            <w:r w:rsidRPr="009239F2">
              <w:rPr>
                <w:rFonts w:eastAsia="Calibri"/>
                <w:bCs/>
              </w:rPr>
              <w:t>Вредные привычки – разрушители здоровья.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177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/>
                <w:bCs/>
              </w:rPr>
            </w:pPr>
            <w:r w:rsidRPr="009239F2">
              <w:rPr>
                <w:rFonts w:eastAsia="Calibri"/>
                <w:bCs/>
              </w:rPr>
              <w:t>Правила и приемы закаливания.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316"/>
        </w:trPr>
        <w:tc>
          <w:tcPr>
            <w:tcW w:w="4077" w:type="dxa"/>
            <w:gridSpan w:val="3"/>
            <w:vMerge w:val="restart"/>
            <w:vAlign w:val="center"/>
          </w:tcPr>
          <w:p w:rsidR="007433B1" w:rsidRPr="009239F2" w:rsidRDefault="00E30645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="007433B1" w:rsidRPr="009239F2">
              <w:rPr>
                <w:b/>
                <w:bCs/>
              </w:rPr>
              <w:t>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>Содержание учебного материала.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gridAfter w:val="2"/>
          <w:wAfter w:w="141" w:type="dxa"/>
          <w:trHeight w:val="1619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3" w:type="dxa"/>
            <w:gridSpan w:val="2"/>
          </w:tcPr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8B303C" w:rsidP="009239F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  <w:r w:rsidR="007433B1" w:rsidRPr="009239F2">
              <w:rPr>
                <w:rFonts w:eastAsia="Calibri"/>
                <w:bCs/>
              </w:rPr>
              <w:t>.</w:t>
            </w: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  <w:p w:rsidR="007433B1" w:rsidRPr="009239F2" w:rsidRDefault="007433B1" w:rsidP="009239F2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802" w:type="dxa"/>
            <w:gridSpan w:val="8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9239F2">
              <w:rPr>
                <w:rFonts w:eastAsia="Calibri"/>
                <w:bCs/>
              </w:rPr>
              <w:t>Сенситивность</w:t>
            </w:r>
            <w:proofErr w:type="spellEnd"/>
            <w:r w:rsidRPr="009239F2">
              <w:rPr>
                <w:rFonts w:eastAsia="Calibri"/>
                <w:bCs/>
              </w:rPr>
              <w:t xml:space="preserve"> в развитии профилирующих двигательных качеств.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177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355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7433B1" w:rsidRPr="009239F2" w:rsidRDefault="007433B1" w:rsidP="009239F2">
            <w:pPr>
              <w:jc w:val="both"/>
              <w:rPr>
                <w:rFonts w:eastAsia="Calibri"/>
                <w:bCs/>
              </w:rPr>
            </w:pPr>
            <w:r w:rsidRPr="009239F2">
              <w:rPr>
                <w:rFonts w:eastAsia="Calibri"/>
                <w:bCs/>
              </w:rPr>
              <w:t xml:space="preserve">Влияние физических упражнений на здоровье и физическое развитие </w:t>
            </w:r>
          </w:p>
          <w:p w:rsidR="007433B1" w:rsidRPr="009239F2" w:rsidRDefault="007433B1" w:rsidP="009239F2">
            <w:pPr>
              <w:jc w:val="both"/>
              <w:rPr>
                <w:rFonts w:eastAsia="Calibri"/>
                <w:b/>
                <w:bCs/>
              </w:rPr>
            </w:pPr>
            <w:r w:rsidRPr="009239F2">
              <w:rPr>
                <w:rFonts w:eastAsia="Calibri"/>
                <w:bCs/>
              </w:rPr>
              <w:t>человека.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2"/>
          <w:wAfter w:w="141" w:type="dxa"/>
          <w:trHeight w:val="276"/>
        </w:trPr>
        <w:tc>
          <w:tcPr>
            <w:tcW w:w="4077" w:type="dxa"/>
            <w:gridSpan w:val="3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  <w:tcBorders>
              <w:right w:val="nil"/>
            </w:tcBorders>
          </w:tcPr>
          <w:p w:rsidR="007433B1" w:rsidRPr="009239F2" w:rsidRDefault="007433B1" w:rsidP="009239F2">
            <w:pPr>
              <w:rPr>
                <w:rFonts w:eastAsia="Calibri"/>
                <w:b/>
                <w:bCs/>
              </w:rPr>
            </w:pPr>
            <w:r w:rsidRPr="009239F2">
              <w:rPr>
                <w:rFonts w:eastAsia="Calibri"/>
                <w:bCs/>
              </w:rPr>
              <w:t>Спортивная направленность личности.</w:t>
            </w:r>
          </w:p>
        </w:tc>
        <w:tc>
          <w:tcPr>
            <w:tcW w:w="1276" w:type="dxa"/>
            <w:gridSpan w:val="2"/>
            <w:vMerge/>
            <w:tcBorders>
              <w:left w:val="nil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  <w:trHeight w:val="985"/>
        </w:trPr>
        <w:tc>
          <w:tcPr>
            <w:tcW w:w="12570" w:type="dxa"/>
            <w:gridSpan w:val="11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3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lastRenderedPageBreak/>
              <w:t>Раздел 2.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ПРАКТИЧЕСКАЯ ЧАСТЬ.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УЧЕБНО – МЕТОДИЧЕСКИЕ ЗАНЯТИЯ.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  <w:trHeight w:val="366"/>
        </w:trPr>
        <w:tc>
          <w:tcPr>
            <w:tcW w:w="4038" w:type="dxa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2.1.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      </w:r>
          </w:p>
        </w:tc>
        <w:tc>
          <w:tcPr>
            <w:tcW w:w="762" w:type="dxa"/>
            <w:gridSpan w:val="5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17.</w:t>
            </w: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Содержание учебного материала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gridAfter w:val="1"/>
          <w:wAfter w:w="65" w:type="dxa"/>
          <w:trHeight w:val="1275"/>
        </w:trPr>
        <w:tc>
          <w:tcPr>
            <w:tcW w:w="4038" w:type="dxa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2" w:type="dxa"/>
            <w:gridSpan w:val="5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Демонстрация установки на психическое и физическое развитие. Знание методов здоровье</w:t>
            </w:r>
            <w:r w:rsidR="001E4E45">
              <w:t xml:space="preserve"> </w:t>
            </w:r>
            <w:r w:rsidRPr="009239F2">
              <w:t>сберегающих технологий при работе за компьютером.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  <w:trHeight w:val="261"/>
        </w:trPr>
        <w:tc>
          <w:tcPr>
            <w:tcW w:w="4038" w:type="dxa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2.2.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Методика составления и проведения самостоятельных занятий физическими упражнениями гигиенической и профессиональной направленности.</w:t>
            </w:r>
          </w:p>
        </w:tc>
        <w:tc>
          <w:tcPr>
            <w:tcW w:w="762" w:type="dxa"/>
            <w:gridSpan w:val="5"/>
            <w:vMerge w:val="restart"/>
            <w:vAlign w:val="center"/>
          </w:tcPr>
          <w:p w:rsidR="007433B1" w:rsidRPr="009239F2" w:rsidRDefault="008B303C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58</w:t>
            </w: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Содержание учебного материала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gridAfter w:val="1"/>
          <w:wAfter w:w="65" w:type="dxa"/>
          <w:trHeight w:val="1380"/>
        </w:trPr>
        <w:tc>
          <w:tcPr>
            <w:tcW w:w="4038" w:type="dxa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2" w:type="dxa"/>
            <w:gridSpan w:val="5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Использование тестов, позволяющих самостоятельно определять и анализировать состояние здоровья; овладение основными приёмами неотложной доврачебной помощи.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  <w:trHeight w:val="330"/>
        </w:trPr>
        <w:tc>
          <w:tcPr>
            <w:tcW w:w="4038" w:type="dxa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2.4.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762" w:type="dxa"/>
            <w:gridSpan w:val="5"/>
            <w:vMerge w:val="restart"/>
            <w:vAlign w:val="center"/>
          </w:tcPr>
          <w:p w:rsidR="007433B1" w:rsidRPr="009239F2" w:rsidRDefault="002E0222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56-57</w:t>
            </w: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Содержание учебного материала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gridAfter w:val="1"/>
          <w:wAfter w:w="65" w:type="dxa"/>
          <w:trHeight w:val="1035"/>
        </w:trPr>
        <w:tc>
          <w:tcPr>
            <w:tcW w:w="4038" w:type="dxa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2" w:type="dxa"/>
            <w:gridSpan w:val="5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770" w:type="dxa"/>
            <w:gridSpan w:val="5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94" w:type="dxa"/>
            <w:gridSpan w:val="2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</w:trPr>
        <w:tc>
          <w:tcPr>
            <w:tcW w:w="12570" w:type="dxa"/>
            <w:gridSpan w:val="11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</w:rPr>
            </w:pPr>
            <w:r w:rsidRPr="009239F2">
              <w:rPr>
                <w:b/>
              </w:rPr>
              <w:t>Раздел 3.</w:t>
            </w:r>
          </w:p>
          <w:p w:rsidR="007433B1" w:rsidRPr="009239F2" w:rsidRDefault="007433B1" w:rsidP="009239F2">
            <w:pPr>
              <w:jc w:val="center"/>
            </w:pPr>
            <w:r w:rsidRPr="009239F2">
              <w:rPr>
                <w:b/>
              </w:rPr>
              <w:t>УЧЕБНО-ТРЕНИРОВОЧНЫЕ ЗАНЯТИЯ.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gridAfter w:val="1"/>
          <w:wAfter w:w="65" w:type="dxa"/>
        </w:trPr>
        <w:tc>
          <w:tcPr>
            <w:tcW w:w="12570" w:type="dxa"/>
            <w:gridSpan w:val="11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</w:rPr>
            </w:pPr>
            <w:r w:rsidRPr="009239F2">
              <w:rPr>
                <w:b/>
              </w:rPr>
              <w:t>ЛЁГКАЯ АТЛЕТИКА (26 часов)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Бег на короткие дистанции.</w:t>
            </w: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61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8" w:type="dxa"/>
            <w:gridSpan w:val="6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33" w:type="dxa"/>
            <w:gridSpan w:val="3"/>
          </w:tcPr>
          <w:p w:rsidR="007433B1" w:rsidRPr="009239F2" w:rsidRDefault="007433B1" w:rsidP="009239F2">
            <w:pPr>
              <w:jc w:val="both"/>
            </w:pPr>
            <w:r w:rsidRPr="009239F2">
              <w:t>Бег с ускорениями с хода.  Переменный бег. Бег на дистанции.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Контрольный забег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39F2">
                <w:t>100 м</w:t>
              </w:r>
            </w:smartTag>
            <w:r w:rsidRPr="009239F2">
              <w:t>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69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8" w:type="dxa"/>
            <w:gridSpan w:val="6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3.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33" w:type="dxa"/>
            <w:gridSpan w:val="3"/>
          </w:tcPr>
          <w:p w:rsidR="007433B1" w:rsidRPr="009239F2" w:rsidRDefault="007433B1" w:rsidP="009239F2">
            <w:pPr>
              <w:jc w:val="both"/>
            </w:pPr>
            <w:r w:rsidRPr="009239F2">
              <w:t>Бег с высокого и низкого старта. Повторный бег.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Контрольный норматив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239F2">
                <w:t>100 м</w:t>
              </w:r>
            </w:smartTag>
            <w:r w:rsidRPr="009239F2">
              <w:t>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69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68" w:type="dxa"/>
            <w:gridSpan w:val="6"/>
            <w:vAlign w:val="center"/>
          </w:tcPr>
          <w:p w:rsidR="007433B1" w:rsidRPr="009239F2" w:rsidRDefault="00DD1701" w:rsidP="009239F2">
            <w:pPr>
              <w:jc w:val="center"/>
            </w:pPr>
            <w:r w:rsidRPr="009239F2">
              <w:t>47.</w:t>
            </w:r>
          </w:p>
        </w:tc>
        <w:tc>
          <w:tcPr>
            <w:tcW w:w="7733" w:type="dxa"/>
            <w:gridSpan w:val="3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Эстафетный бег. Прием и передача эстафетной палочки.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забеги.</w:t>
            </w:r>
          </w:p>
          <w:p w:rsidR="007433B1" w:rsidRPr="009239F2" w:rsidRDefault="007433B1" w:rsidP="009239F2">
            <w:pPr>
              <w:jc w:val="both"/>
            </w:pP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9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lastRenderedPageBreak/>
              <w:t>Тема 3.2.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Кросс.</w:t>
            </w: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DD1701">
        <w:trPr>
          <w:trHeight w:val="61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bottom w:val="nil"/>
            </w:tcBorders>
          </w:tcPr>
          <w:p w:rsidR="007433B1" w:rsidRPr="009239F2" w:rsidRDefault="007433B1" w:rsidP="009239F2">
            <w:pPr>
              <w:jc w:val="center"/>
            </w:pPr>
            <w:r w:rsidRPr="009239F2">
              <w:t>4.</w:t>
            </w:r>
          </w:p>
          <w:p w:rsidR="007433B1" w:rsidRPr="009239F2" w:rsidRDefault="007433B1" w:rsidP="009239F2">
            <w:pPr>
              <w:jc w:val="both"/>
            </w:pPr>
          </w:p>
        </w:tc>
        <w:tc>
          <w:tcPr>
            <w:tcW w:w="7770" w:type="dxa"/>
            <w:gridSpan w:val="5"/>
            <w:tcBorders>
              <w:bottom w:val="nil"/>
            </w:tcBorders>
          </w:tcPr>
          <w:p w:rsidR="007433B1" w:rsidRPr="009239F2" w:rsidRDefault="007433B1" w:rsidP="009239F2">
            <w:pPr>
              <w:jc w:val="both"/>
            </w:pPr>
            <w:r w:rsidRPr="009239F2">
              <w:t xml:space="preserve">Старт. Стартовое ускорение. Финиширование. Бег на </w:t>
            </w:r>
            <w:proofErr w:type="gramStart"/>
            <w:r w:rsidRPr="009239F2">
              <w:t>равнинных</w:t>
            </w:r>
            <w:proofErr w:type="gramEnd"/>
          </w:p>
          <w:p w:rsidR="007433B1" w:rsidRPr="009239F2" w:rsidRDefault="007433B1" w:rsidP="009239F2">
            <w:pPr>
              <w:jc w:val="both"/>
            </w:pPr>
            <w:proofErr w:type="gramStart"/>
            <w:r w:rsidRPr="009239F2">
              <w:t>участках</w:t>
            </w:r>
            <w:proofErr w:type="gramEnd"/>
            <w:r w:rsidRPr="009239F2">
              <w:t>. Выработка общей выносливости.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DD1701">
        <w:trPr>
          <w:trHeight w:val="8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501" w:type="dxa"/>
            <w:gridSpan w:val="9"/>
            <w:tcBorders>
              <w:top w:val="nil"/>
            </w:tcBorders>
          </w:tcPr>
          <w:p w:rsidR="007433B1" w:rsidRPr="009239F2" w:rsidRDefault="007433B1" w:rsidP="009239F2">
            <w:pPr>
              <w:jc w:val="both"/>
              <w:rPr>
                <w:b/>
              </w:rPr>
            </w:pP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53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48.</w:t>
            </w:r>
          </w:p>
          <w:p w:rsidR="007433B1" w:rsidRPr="009239F2" w:rsidRDefault="007433B1" w:rsidP="009239F2">
            <w:pPr>
              <w:jc w:val="right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Бег по твердому грунту. Бег по мягкому грунту. Выработка </w:t>
            </w:r>
            <w:proofErr w:type="gramStart"/>
            <w:r w:rsidRPr="009239F2">
              <w:t>скоростной</w:t>
            </w:r>
            <w:proofErr w:type="gramEnd"/>
          </w:p>
          <w:p w:rsidR="007433B1" w:rsidRPr="009239F2" w:rsidRDefault="007433B1" w:rsidP="009239F2">
            <w:pPr>
              <w:jc w:val="both"/>
            </w:pPr>
            <w:r w:rsidRPr="009239F2">
              <w:t>выносливости.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19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3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общей и скоростной выносливости.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94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55.</w:t>
            </w:r>
          </w:p>
          <w:p w:rsidR="007433B1" w:rsidRPr="009239F2" w:rsidRDefault="007433B1" w:rsidP="009239F2">
            <w:pPr>
              <w:jc w:val="right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>Бег по пересеченной местности.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Контрольный норматив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239F2">
                <w:t>3000 м</w:t>
              </w:r>
            </w:smartTag>
            <w:r w:rsidRPr="009239F2">
              <w:t>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9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3.3.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Прыжок в высоту с разбега.</w:t>
            </w: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31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49.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>Специальные упражнения прыгуна. Техника перехода через планку. Техника приземления.</w:t>
            </w:r>
          </w:p>
          <w:p w:rsidR="007433B1" w:rsidRPr="009239F2" w:rsidRDefault="007433B1" w:rsidP="009239F2">
            <w:pPr>
              <w:jc w:val="both"/>
            </w:pPr>
            <w:r w:rsidRPr="009239F2">
              <w:t>Толчок с двух-трех шагов разбега.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50.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техники прыжка.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Контрольный норматив.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58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3.4.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Прыжок в длину с разбега.</w:t>
            </w: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1039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51.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Специальные упражнения прыгуна в длину. Подготовительные упражнения для выполнения прыжка в длину с разбега способом «согнув ноги». Техника толчка. Прыжок в шаге с </w:t>
            </w:r>
            <w:proofErr w:type="spellStart"/>
            <w:r w:rsidRPr="009239F2">
              <w:t>пробеганием</w:t>
            </w:r>
            <w:proofErr w:type="spellEnd"/>
            <w:r w:rsidRPr="009239F2">
              <w:t>. Техника приземления. Прыжок в длину с полного разбега. Контрольные упражнения.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99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DD1701" w:rsidP="009239F2">
            <w:pPr>
              <w:jc w:val="center"/>
            </w:pPr>
            <w:r w:rsidRPr="009239F2">
              <w:t>52.</w:t>
            </w: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Совершенствование техники прыжка. Контрольные нормативы.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99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3.5.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Метание гранаты.</w:t>
            </w:r>
          </w:p>
        </w:tc>
        <w:tc>
          <w:tcPr>
            <w:tcW w:w="8501" w:type="dxa"/>
            <w:gridSpan w:val="9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8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DD1701">
        <w:trPr>
          <w:trHeight w:val="5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5.</w:t>
            </w: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Подготовительные упражнения. Держание гранаты, </w:t>
            </w:r>
            <w:proofErr w:type="spellStart"/>
            <w:r w:rsidRPr="009239F2">
              <w:t>скрестные</w:t>
            </w:r>
            <w:proofErr w:type="spellEnd"/>
            <w:r w:rsidRPr="009239F2">
              <w:t xml:space="preserve"> шаги, замах, финальное усилие. Метание гранаты с места.</w:t>
            </w:r>
          </w:p>
        </w:tc>
        <w:tc>
          <w:tcPr>
            <w:tcW w:w="128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DD1701">
        <w:trPr>
          <w:trHeight w:val="829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53.</w:t>
            </w:r>
          </w:p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/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>Специальные упражнения метателя Метание гранаты с трех-пяти шагов разбега. Метание гранаты с короткого и полного разбега.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61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54.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790" w:type="dxa"/>
            <w:gridSpan w:val="6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Совершенствование метания гранаты.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Контрольный норматив.</w:t>
            </w:r>
          </w:p>
        </w:tc>
        <w:tc>
          <w:tcPr>
            <w:tcW w:w="128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7433B1">
        <w:trPr>
          <w:trHeight w:val="296"/>
        </w:trPr>
        <w:tc>
          <w:tcPr>
            <w:tcW w:w="15417" w:type="dxa"/>
            <w:gridSpan w:val="18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СПОРТИВНЫЕ ИГРЫ. ВОЛЕЙБОЛ. (34 часа)</w:t>
            </w: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3.6.</w:t>
            </w:r>
          </w:p>
          <w:p w:rsidR="007433B1" w:rsidRPr="009239F2" w:rsidRDefault="007433B1" w:rsidP="009239F2">
            <w:pPr>
              <w:jc w:val="center"/>
            </w:pPr>
            <w:r w:rsidRPr="009239F2">
              <w:lastRenderedPageBreak/>
              <w:t>Подача мяча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lastRenderedPageBreak/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11.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Подготовительные упражнения. Нижняя прямая подача.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12.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Специальные упражнения. Верхняя прямая подача. 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1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8B303C" w:rsidP="009239F2">
            <w:pPr>
              <w:jc w:val="center"/>
            </w:pPr>
            <w:r>
              <w:t>20</w:t>
            </w:r>
            <w:r w:rsidR="007433B1" w:rsidRPr="009239F2">
              <w:t>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верхней прямой и нижней прямой подачи.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3.7.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Верхняя и нижняя передачи мяча.</w:t>
            </w:r>
          </w:p>
        </w:tc>
        <w:tc>
          <w:tcPr>
            <w:tcW w:w="8381" w:type="dxa"/>
            <w:gridSpan w:val="8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35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8.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Имитационные упражнения. Верхняя передача мяча двумя руками.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2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9.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Специальные и имитационные упражнения. Нижняя передача мяча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 двумя руками. 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52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40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верхней и нижней передачи двумя руками. Контрольные нормативы.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3.8.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Прием мяча.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809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10.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Стойка волейболиста. Прием мяча двумя руками снизу. Прием мяча одной рукой. 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8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41.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Подготовительные и специальные упражнения. Прием мяча в падении с перекатом на грудь.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3.9.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Нападающий удар.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5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13.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Имитация нападающего удара. Нападающий удар с применением 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тренажера. Нападающий удар с высокой передачи.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8B303C" w:rsidP="009239F2">
            <w:pPr>
              <w:jc w:val="center"/>
            </w:pPr>
            <w:r>
              <w:t>19</w:t>
            </w:r>
            <w:r w:rsidR="007433B1" w:rsidRPr="009239F2">
              <w:t>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Подготовительные и специальные упражнения. Нападающий удар с высокой и укороченной передачи. Обманные действия.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389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8B303C" w:rsidP="009239F2">
            <w:pPr>
              <w:jc w:val="center"/>
            </w:pPr>
            <w:r>
              <w:t>42</w:t>
            </w:r>
            <w:r w:rsidR="007433B1" w:rsidRPr="009239F2">
              <w:t>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нападающего удара.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3.10.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Блокирование мяча.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5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14.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Имитация блока. Одиночный блок. Двойной блок.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5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8B303C" w:rsidP="009239F2">
            <w:pPr>
              <w:jc w:val="center"/>
            </w:pPr>
            <w:r>
              <w:t>43</w:t>
            </w:r>
            <w:r w:rsidR="007433B1" w:rsidRPr="009239F2">
              <w:t>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одиночного и двойного блока.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9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3.11.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Тактика нападения.</w:t>
            </w:r>
          </w:p>
        </w:tc>
        <w:tc>
          <w:tcPr>
            <w:tcW w:w="8381" w:type="dxa"/>
            <w:gridSpan w:val="8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74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15.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Индивидуальные и групповые действия в нападении.  Учебная игра.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74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8B303C" w:rsidP="009239F2">
            <w:pPr>
              <w:jc w:val="center"/>
            </w:pPr>
            <w:r>
              <w:t>44</w:t>
            </w:r>
            <w:r w:rsidR="007433B1" w:rsidRPr="009239F2">
              <w:t>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Командные действия в нападении. Учебная игра.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3.12.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Тактика защиты.</w:t>
            </w:r>
          </w:p>
        </w:tc>
        <w:tc>
          <w:tcPr>
            <w:tcW w:w="8381" w:type="dxa"/>
            <w:gridSpan w:val="8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57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7433B1" w:rsidP="009239F2">
            <w:pPr>
              <w:jc w:val="center"/>
            </w:pPr>
            <w:r w:rsidRPr="009239F2">
              <w:t>16.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Индивидуальные действия в защите. Групповые действия в защите. </w:t>
            </w:r>
          </w:p>
          <w:p w:rsidR="007433B1" w:rsidRPr="009239F2" w:rsidRDefault="007433B1" w:rsidP="009239F2">
            <w:pPr>
              <w:jc w:val="both"/>
            </w:pPr>
            <w:r w:rsidRPr="009239F2">
              <w:t>Учебная игра.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71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</w:tcPr>
          <w:p w:rsidR="007433B1" w:rsidRPr="009239F2" w:rsidRDefault="008B303C" w:rsidP="009239F2">
            <w:pPr>
              <w:jc w:val="center"/>
            </w:pPr>
            <w:r>
              <w:t>45</w:t>
            </w:r>
            <w:r w:rsidR="007433B1" w:rsidRPr="009239F2">
              <w:t>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>Командные действия в защите учебная игра.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7433B1">
        <w:trPr>
          <w:trHeight w:val="363"/>
        </w:trPr>
        <w:tc>
          <w:tcPr>
            <w:tcW w:w="15417" w:type="dxa"/>
            <w:gridSpan w:val="18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lastRenderedPageBreak/>
              <w:t>ГИМНАСТИКА (8 часов)</w:t>
            </w:r>
          </w:p>
        </w:tc>
      </w:tr>
      <w:tr w:rsidR="007433B1" w:rsidRPr="009239F2" w:rsidTr="00874F4F">
        <w:trPr>
          <w:trHeight w:val="15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3.13.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Акробатические упражнения.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651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6.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Кувырки вперед. Кувырки назад в группировке из различных исходных положений. </w:t>
            </w:r>
          </w:p>
          <w:p w:rsidR="007433B1" w:rsidRPr="009239F2" w:rsidRDefault="007433B1" w:rsidP="009239F2">
            <w:pPr>
              <w:jc w:val="both"/>
            </w:pPr>
            <w:r w:rsidRPr="009239F2">
              <w:t>Стойка на лопатках. Равновесие на одной ноге.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414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38.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Мост из </w:t>
            </w:r>
            <w:proofErr w:type="gramStart"/>
            <w:r w:rsidRPr="009239F2">
              <w:t>положения</w:t>
            </w:r>
            <w:proofErr w:type="gramEnd"/>
            <w:r w:rsidRPr="009239F2">
              <w:t xml:space="preserve"> лежа на спине. Мост опусканием назад. </w:t>
            </w:r>
            <w:proofErr w:type="spellStart"/>
            <w:r w:rsidRPr="009239F2">
              <w:t>Полушпагат</w:t>
            </w:r>
            <w:proofErr w:type="spellEnd"/>
            <w:r w:rsidRPr="009239F2">
              <w:t>. Шпагат.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316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335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Тренировка гибкости и координации движений.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5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3.14.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Упражнения на перекладине.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828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7.</w:t>
            </w:r>
          </w:p>
          <w:p w:rsidR="007433B1" w:rsidRPr="009239F2" w:rsidRDefault="007433B1" w:rsidP="009239F2">
            <w:pPr>
              <w:jc w:val="right"/>
            </w:pP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Низкая перекладина. Вис стоя. Упор с прыжка. </w:t>
            </w:r>
            <w:proofErr w:type="spellStart"/>
            <w:r w:rsidRPr="009239F2">
              <w:t>Перемах</w:t>
            </w:r>
            <w:proofErr w:type="spellEnd"/>
            <w:r w:rsidRPr="009239F2">
              <w:t xml:space="preserve"> одной в упор </w:t>
            </w:r>
          </w:p>
          <w:p w:rsidR="007433B1" w:rsidRPr="009239F2" w:rsidRDefault="007433B1" w:rsidP="009239F2">
            <w:pPr>
              <w:jc w:val="both"/>
            </w:pPr>
            <w:r w:rsidRPr="009239F2">
              <w:t>верхом и в упор сзади. Поворот из упора сзади и упора верхом в упор.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Соскок махом назад из упора.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1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3.15.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Опорные прыжки.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 xml:space="preserve">2 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868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39.</w:t>
            </w:r>
          </w:p>
          <w:p w:rsidR="007433B1" w:rsidRPr="009239F2" w:rsidRDefault="007433B1" w:rsidP="009239F2">
            <w:pPr>
              <w:jc w:val="right"/>
            </w:pPr>
          </w:p>
        </w:tc>
        <w:tc>
          <w:tcPr>
            <w:tcW w:w="7687" w:type="dxa"/>
            <w:gridSpan w:val="6"/>
            <w:vAlign w:val="center"/>
          </w:tcPr>
          <w:p w:rsidR="007433B1" w:rsidRPr="009239F2" w:rsidRDefault="007433B1" w:rsidP="009239F2">
            <w:pPr>
              <w:jc w:val="both"/>
            </w:pPr>
            <w:proofErr w:type="gramStart"/>
            <w:r w:rsidRPr="009239F2">
              <w:t>Опорный прыжок через козла в ширину согнув</w:t>
            </w:r>
            <w:proofErr w:type="gramEnd"/>
            <w:r w:rsidRPr="009239F2">
              <w:t xml:space="preserve"> ноги.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Опорный прыжок через козла в длину ноги врозь.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7433B1">
        <w:trPr>
          <w:trHeight w:val="455"/>
        </w:trPr>
        <w:tc>
          <w:tcPr>
            <w:tcW w:w="15417" w:type="dxa"/>
            <w:gridSpan w:val="18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ЛЫЖНАЯ ПОДГОТОВКА (32 часа)</w:t>
            </w:r>
          </w:p>
        </w:tc>
      </w:tr>
      <w:tr w:rsidR="007433B1" w:rsidRPr="009239F2" w:rsidTr="00874F4F">
        <w:trPr>
          <w:trHeight w:val="138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3.16.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Попеременные хода.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58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20.</w:t>
            </w:r>
          </w:p>
        </w:tc>
        <w:tc>
          <w:tcPr>
            <w:tcW w:w="7687" w:type="dxa"/>
            <w:gridSpan w:val="6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Специальные и подготовительные упражнения. 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Скользящий шаг. Попеременный </w:t>
            </w:r>
            <w:proofErr w:type="spellStart"/>
            <w:r w:rsidRPr="009239F2">
              <w:t>двухшажный</w:t>
            </w:r>
            <w:proofErr w:type="spellEnd"/>
            <w:r w:rsidRPr="009239F2">
              <w:t xml:space="preserve"> ход.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411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21</w:t>
            </w:r>
          </w:p>
        </w:tc>
        <w:tc>
          <w:tcPr>
            <w:tcW w:w="7687" w:type="dxa"/>
            <w:gridSpan w:val="6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Попеременный </w:t>
            </w:r>
            <w:proofErr w:type="spellStart"/>
            <w:r w:rsidRPr="009239F2">
              <w:t>четырехшажный</w:t>
            </w:r>
            <w:proofErr w:type="spellEnd"/>
            <w:r w:rsidRPr="009239F2">
              <w:t xml:space="preserve"> ход. 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5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7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хода.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5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Выработка общей выносливости.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5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3.17.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Одновременные хода.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7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22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 xml:space="preserve">Специальные упражнения.  Одновременный </w:t>
            </w:r>
            <w:proofErr w:type="spellStart"/>
            <w:r w:rsidRPr="009239F2">
              <w:t>бесшажный</w:t>
            </w:r>
            <w:proofErr w:type="spellEnd"/>
            <w:r w:rsidRPr="009239F2">
              <w:t xml:space="preserve"> ход. 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7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23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39F2">
              <w:t>Одновременный одношажный ход.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468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620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24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44" w:type="dxa"/>
            <w:gridSpan w:val="3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одновременных ходов.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25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6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Совершенствование техники одновременного </w:t>
            </w:r>
            <w:proofErr w:type="spellStart"/>
            <w:r w:rsidRPr="009239F2">
              <w:t>бесшажного</w:t>
            </w:r>
            <w:proofErr w:type="spellEnd"/>
            <w:r w:rsidRPr="009239F2">
              <w:t xml:space="preserve"> хода.</w:t>
            </w:r>
          </w:p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одновременного одношажного хода.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5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Выработка общей и скоростной выносливости.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3.18.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Коньковый ход.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533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25.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Имитация работы рук и ног. Ход под небольшой уклон. Ход без палок.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 Толчок палками. Техника хода.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57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34.</w:t>
            </w:r>
          </w:p>
          <w:p w:rsidR="007433B1" w:rsidRPr="009239F2" w:rsidRDefault="007433B1" w:rsidP="009239F2">
            <w:pPr>
              <w:jc w:val="center"/>
            </w:pP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Преодоление небольших подъемов и неровностей коньковым ходом.  Совершенствование техники конькового хода. 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</w:t>
            </w:r>
            <w:r w:rsidRPr="009239F2">
              <w:t>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58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Совершенствование техники конькового хода.</w:t>
            </w:r>
          </w:p>
          <w:p w:rsidR="007433B1" w:rsidRPr="009239F2" w:rsidRDefault="007433B1" w:rsidP="009239F2">
            <w:pPr>
              <w:jc w:val="both"/>
            </w:pPr>
            <w:r w:rsidRPr="009239F2">
              <w:t>Совершенствование техники прохождения  неровностей.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Выработка общей и скоростной выносливости.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15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3.19.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39F2">
              <w:t>Переход с хода на ход.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493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26.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Переход от одновременных ходов к </w:t>
            </w:r>
            <w:proofErr w:type="gramStart"/>
            <w:r w:rsidRPr="009239F2">
              <w:t>попеременным</w:t>
            </w:r>
            <w:proofErr w:type="gramEnd"/>
            <w:r w:rsidRPr="009239F2">
              <w:t xml:space="preserve"> и обратно. 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Выбор способа передвижения в зависимости от рельефа местности и </w:t>
            </w:r>
          </w:p>
          <w:p w:rsidR="007433B1" w:rsidRPr="009239F2" w:rsidRDefault="007433B1" w:rsidP="009239F2">
            <w:pPr>
              <w:jc w:val="both"/>
            </w:pPr>
            <w:r w:rsidRPr="009239F2">
              <w:t>условий скольжения.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9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3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перехода с хода на ход.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57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3.20.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Спуски.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276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29.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Спуск в высокой стойке.   Спуск в основной стойке. Способы преодоления неровностей. 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418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</w:tcPr>
          <w:p w:rsidR="007433B1" w:rsidRPr="009239F2" w:rsidRDefault="00DD1701" w:rsidP="009239F2">
            <w:pPr>
              <w:jc w:val="center"/>
            </w:pPr>
            <w:r w:rsidRPr="009239F2">
              <w:t>36.</w:t>
            </w:r>
          </w:p>
        </w:tc>
        <w:tc>
          <w:tcPr>
            <w:tcW w:w="7644" w:type="dxa"/>
            <w:gridSpan w:val="3"/>
          </w:tcPr>
          <w:p w:rsidR="007433B1" w:rsidRPr="009239F2" w:rsidRDefault="007433B1" w:rsidP="009239F2">
            <w:pPr>
              <w:jc w:val="both"/>
            </w:pPr>
            <w:r w:rsidRPr="009239F2">
              <w:t>Спуск в низкой стойке. Контрольные упражнения.</w:t>
            </w:r>
          </w:p>
        </w:tc>
        <w:tc>
          <w:tcPr>
            <w:tcW w:w="1278" w:type="dxa"/>
            <w:gridSpan w:val="4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5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спусков.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78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3.21.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Подъемы.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874F4F">
        <w:trPr>
          <w:trHeight w:val="884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30.</w:t>
            </w:r>
          </w:p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right"/>
            </w:pP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Подъем скользящим шагом. Подъем ступающим шагом. Подъем </w:t>
            </w:r>
          </w:p>
          <w:p w:rsidR="007433B1" w:rsidRPr="009239F2" w:rsidRDefault="007433B1" w:rsidP="009239F2">
            <w:pPr>
              <w:jc w:val="both"/>
            </w:pPr>
            <w:r w:rsidRPr="009239F2">
              <w:t>«лесенкой». Подъем «</w:t>
            </w:r>
            <w:proofErr w:type="spellStart"/>
            <w:r w:rsidRPr="009239F2">
              <w:t>полуелочкой</w:t>
            </w:r>
            <w:proofErr w:type="spellEnd"/>
            <w:r w:rsidRPr="009239F2">
              <w:t xml:space="preserve">», «елочкой». 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55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rPr>
                <w:b/>
              </w:rPr>
            </w:pPr>
            <w:r w:rsidRPr="009239F2">
              <w:t>Совершенствование техники подъемов.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3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3.22.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Торможения.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lastRenderedPageBreak/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572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5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33.</w:t>
            </w:r>
          </w:p>
        </w:tc>
        <w:tc>
          <w:tcPr>
            <w:tcW w:w="7644" w:type="dxa"/>
            <w:gridSpan w:val="3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Торможение «плугом». Торможение «упором».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Торможение боковым соскальзыванием. </w:t>
            </w:r>
          </w:p>
          <w:p w:rsidR="007433B1" w:rsidRPr="009239F2" w:rsidRDefault="007433B1" w:rsidP="009239F2">
            <w:pPr>
              <w:jc w:val="both"/>
            </w:pPr>
            <w:r w:rsidRPr="009239F2">
              <w:t xml:space="preserve">Контрольные упражнения. 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631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</w:p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Совершенствование техники торможения «плугом» и боковым </w:t>
            </w:r>
          </w:p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соскальзыванием.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tcBorders>
              <w:top w:val="nil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57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торможения «упором».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36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3.23.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Повороты.</w:t>
            </w: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52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right"/>
            </w:pPr>
          </w:p>
          <w:p w:rsidR="007433B1" w:rsidRPr="009239F2" w:rsidRDefault="007433B1" w:rsidP="009239F2">
            <w:pPr>
              <w:jc w:val="center"/>
            </w:pPr>
            <w:r w:rsidRPr="009239F2">
              <w:t>35.</w:t>
            </w:r>
          </w:p>
        </w:tc>
        <w:tc>
          <w:tcPr>
            <w:tcW w:w="7670" w:type="dxa"/>
            <w:gridSpan w:val="5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Поворот «переступанием».  Поворот  «плугом».  Поворот «упором».</w:t>
            </w:r>
          </w:p>
          <w:p w:rsidR="007433B1" w:rsidRPr="009239F2" w:rsidRDefault="007433B1" w:rsidP="009239F2">
            <w:pPr>
              <w:jc w:val="both"/>
            </w:pPr>
            <w:r w:rsidRPr="009239F2">
              <w:t>Контрольные упражнения.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77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b/>
              </w:rPr>
              <w:t>Самостоятельная работа.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4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55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1.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поворотов «переступанием» и «плугом».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316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  <w:rPr>
                <w:b/>
              </w:rPr>
            </w:pPr>
            <w:r w:rsidRPr="009239F2">
              <w:t>Совершенствование техники поворота «упором».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138"/>
        </w:trPr>
        <w:tc>
          <w:tcPr>
            <w:tcW w:w="406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Тема 3.24.</w:t>
            </w:r>
          </w:p>
          <w:p w:rsidR="007433B1" w:rsidRPr="009239F2" w:rsidRDefault="007433B1" w:rsidP="009239F2">
            <w:pPr>
              <w:jc w:val="center"/>
            </w:pPr>
            <w:r w:rsidRPr="009239F2">
              <w:t>Контрольные нормативы.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381" w:type="dxa"/>
            <w:gridSpan w:val="8"/>
            <w:vAlign w:val="center"/>
          </w:tcPr>
          <w:p w:rsidR="007433B1" w:rsidRPr="009239F2" w:rsidRDefault="007433B1" w:rsidP="009239F2">
            <w:r w:rsidRPr="009239F2">
              <w:t>Содержание учебного материала.</w:t>
            </w:r>
          </w:p>
        </w:tc>
        <w:tc>
          <w:tcPr>
            <w:tcW w:w="1278" w:type="dxa"/>
            <w:gridSpan w:val="4"/>
            <w:vMerge w:val="restart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vMerge w:val="restart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395"/>
        </w:trPr>
        <w:tc>
          <w:tcPr>
            <w:tcW w:w="4069" w:type="dxa"/>
            <w:gridSpan w:val="2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27.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Контрольные нормативы на: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239F2">
                <w:t>2 км</w:t>
              </w:r>
            </w:smartTag>
            <w:r w:rsidRPr="009239F2">
              <w:t>,3 км (на время).</w:t>
            </w:r>
          </w:p>
        </w:tc>
        <w:tc>
          <w:tcPr>
            <w:tcW w:w="1278" w:type="dxa"/>
            <w:gridSpan w:val="4"/>
            <w:vMerge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89" w:type="dxa"/>
            <w:gridSpan w:val="4"/>
            <w:vMerge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217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r w:rsidRPr="009239F2">
              <w:t xml:space="preserve"> 31.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Контрольные нормативы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239F2">
                <w:t>3 км</w:t>
              </w:r>
            </w:smartTag>
            <w:r w:rsidRPr="009239F2">
              <w:t xml:space="preserve">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239F2">
                <w:t>5 км</w:t>
              </w:r>
            </w:smartTag>
            <w:r w:rsidRPr="009239F2">
              <w:t xml:space="preserve"> (на время).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414"/>
        </w:trPr>
        <w:tc>
          <w:tcPr>
            <w:tcW w:w="4069" w:type="dxa"/>
            <w:gridSpan w:val="2"/>
            <w:vMerge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7433B1" w:rsidP="009239F2">
            <w:pPr>
              <w:jc w:val="center"/>
            </w:pPr>
            <w:r w:rsidRPr="009239F2">
              <w:t>37.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 xml:space="preserve"> Контрольные нормативы на5 км,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9239F2">
                <w:t>10 км</w:t>
              </w:r>
            </w:smartTag>
            <w:r w:rsidRPr="009239F2">
              <w:t xml:space="preserve"> (без учета времени).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3</w:t>
            </w:r>
          </w:p>
        </w:tc>
      </w:tr>
      <w:tr w:rsidR="007433B1" w:rsidRPr="009239F2" w:rsidTr="00874F4F">
        <w:trPr>
          <w:trHeight w:val="414"/>
        </w:trPr>
        <w:tc>
          <w:tcPr>
            <w:tcW w:w="4069" w:type="dxa"/>
            <w:gridSpan w:val="2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433B1" w:rsidRPr="009239F2" w:rsidRDefault="008B303C" w:rsidP="009239F2">
            <w:pPr>
              <w:jc w:val="center"/>
            </w:pPr>
            <w:r>
              <w:t>32, 59</w:t>
            </w:r>
          </w:p>
        </w:tc>
        <w:tc>
          <w:tcPr>
            <w:tcW w:w="7670" w:type="dxa"/>
            <w:gridSpan w:val="5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t>Дифференцированный зачет</w:t>
            </w:r>
          </w:p>
        </w:tc>
        <w:tc>
          <w:tcPr>
            <w:tcW w:w="1278" w:type="dxa"/>
            <w:gridSpan w:val="4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9F2">
              <w:rPr>
                <w:bCs/>
              </w:rPr>
              <w:t>4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433B1" w:rsidRPr="009239F2" w:rsidTr="00874F4F">
        <w:trPr>
          <w:trHeight w:val="882"/>
        </w:trPr>
        <w:tc>
          <w:tcPr>
            <w:tcW w:w="12440" w:type="dxa"/>
            <w:gridSpan w:val="9"/>
            <w:vAlign w:val="center"/>
          </w:tcPr>
          <w:p w:rsidR="009239F2" w:rsidRDefault="009239F2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Аудиторная нагрузка</w:t>
            </w:r>
          </w:p>
          <w:p w:rsidR="007433B1" w:rsidRPr="009239F2" w:rsidRDefault="009239F2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Самостоятельная работа</w:t>
            </w:r>
          </w:p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39F2">
              <w:rPr>
                <w:b/>
              </w:rPr>
              <w:t>ВСЕГО</w:t>
            </w:r>
          </w:p>
        </w:tc>
        <w:tc>
          <w:tcPr>
            <w:tcW w:w="1288" w:type="dxa"/>
            <w:gridSpan w:val="5"/>
            <w:vAlign w:val="center"/>
          </w:tcPr>
          <w:p w:rsidR="007433B1" w:rsidRPr="009239F2" w:rsidRDefault="009239F2" w:rsidP="009239F2">
            <w:pPr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  <w:p w:rsidR="007433B1" w:rsidRPr="009239F2" w:rsidRDefault="009239F2" w:rsidP="009239F2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  <w:p w:rsidR="007433B1" w:rsidRPr="009239F2" w:rsidRDefault="009239F2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  <w:tc>
          <w:tcPr>
            <w:tcW w:w="1689" w:type="dxa"/>
            <w:gridSpan w:val="4"/>
            <w:vAlign w:val="center"/>
          </w:tcPr>
          <w:p w:rsidR="007433B1" w:rsidRPr="009239F2" w:rsidRDefault="007433B1" w:rsidP="009239F2">
            <w:pPr>
              <w:rPr>
                <w:b/>
                <w:bCs/>
              </w:rPr>
            </w:pPr>
          </w:p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</w:p>
        </w:tc>
      </w:tr>
    </w:tbl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433B1" w:rsidRPr="009239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239F2">
        <w:rPr>
          <w:b/>
          <w:caps/>
        </w:rPr>
        <w:lastRenderedPageBreak/>
        <w:t>3. условия реализации УЧЕБНОЙ дисциплины</w:t>
      </w:r>
    </w:p>
    <w:p w:rsidR="007433B1" w:rsidRPr="009239F2" w:rsidRDefault="007433B1" w:rsidP="009239F2"/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39F2">
        <w:rPr>
          <w:b/>
          <w:bCs/>
        </w:rPr>
        <w:t>3.1. Требования к минимальному материально-техническому обеспечению</w:t>
      </w:r>
    </w:p>
    <w:p w:rsidR="007433B1" w:rsidRPr="009239F2" w:rsidRDefault="007433B1" w:rsidP="009239F2">
      <w:pPr>
        <w:suppressAutoHyphens/>
        <w:ind w:firstLine="708"/>
        <w:jc w:val="both"/>
      </w:pPr>
      <w:r w:rsidRPr="009239F2">
        <w:t xml:space="preserve">Реализация учебной дисциплины требует наличия спортивного зала </w:t>
      </w:r>
      <w:r w:rsidRPr="009239F2">
        <w:rPr>
          <w:rFonts w:eastAsia="Times New Roman CYR"/>
        </w:rPr>
        <w:t xml:space="preserve">и открытого стадиона широкого профиля с элементами полосы препятствий, </w:t>
      </w:r>
      <w:r w:rsidRPr="009239F2">
        <w:t xml:space="preserve">стрелковый тир (в любой модификации, включая электронный) или место для стрельбы. </w:t>
      </w:r>
    </w:p>
    <w:p w:rsidR="007433B1" w:rsidRPr="009239F2" w:rsidRDefault="007433B1" w:rsidP="009239F2">
      <w:pPr>
        <w:suppressAutoHyphens/>
        <w:jc w:val="both"/>
      </w:pPr>
      <w:r w:rsidRPr="009239F2">
        <w:tab/>
        <w:t>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39F2">
        <w:rPr>
          <w:b/>
          <w:bCs/>
        </w:rPr>
        <w:t>Оборудование спортивного зала и спортивный инвентарь: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7433B1" w:rsidRPr="009239F2" w:rsidRDefault="007433B1" w:rsidP="009239F2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proofErr w:type="gramStart"/>
      <w:r w:rsidRPr="009239F2">
        <w:t>стенка гимнастическая; перекладина навесная универсальная для стенки гимнастической; гимнастические скамейки, гимнастические снаряды (перекладина, конь с ручками, конь для прыжков), маты гимнастические, канат для перетягивания, стойки для прыжков в высоту, перекладина для прыжков в высоту, зона приземления для прыжков в высоту, скакалки мячи набивные, мячи для метания, гантели (разные), гири 16, 24, 32 кг, секундомеры, весы напольные;</w:t>
      </w:r>
      <w:proofErr w:type="gramEnd"/>
    </w:p>
    <w:p w:rsidR="007433B1" w:rsidRPr="009239F2" w:rsidRDefault="007433B1" w:rsidP="009239F2">
      <w:pPr>
        <w:pStyle w:val="a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9239F2">
        <w:t>кольца баскетбольные, щиты баскетбольные, сетки баскетбольные, мячи баскетбольные, стойки волейбольные, сетка волейбольная, волейбольные мячи.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39F2">
        <w:t>Открытый стадион широкого профиля:</w:t>
      </w:r>
    </w:p>
    <w:p w:rsidR="007433B1" w:rsidRPr="009239F2" w:rsidRDefault="007433B1" w:rsidP="009239F2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proofErr w:type="gramStart"/>
      <w:r w:rsidRPr="009239F2">
        <w:t>стойки для прыжков в высоту, перекладина для прыжков в высоту, зона приземления для прыжков в высоту, ворота футбольные, сетка для футбольных ворот, мячи футбольные, колодки стартовые, стартовые флажки, флажки красные и белые, палочки эстафетные, гранаты учебные Ф-1, нагрудные ном</w:t>
      </w:r>
      <w:r w:rsidR="00C93D07">
        <w:t>ера, тумбы «Старт – Финиш», руле</w:t>
      </w:r>
      <w:r w:rsidRPr="009239F2">
        <w:t>тка металлическая, секундомеры</w:t>
      </w:r>
      <w:proofErr w:type="gramEnd"/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347" w:type="dxa"/>
        <w:jc w:val="center"/>
        <w:tblInd w:w="-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7"/>
      </w:tblGrid>
      <w:tr w:rsidR="007433B1" w:rsidRPr="009239F2" w:rsidTr="007433B1">
        <w:trPr>
          <w:trHeight w:val="577"/>
          <w:jc w:val="center"/>
        </w:trPr>
        <w:tc>
          <w:tcPr>
            <w:tcW w:w="9347" w:type="dxa"/>
            <w:tcBorders>
              <w:bottom w:val="nil"/>
            </w:tcBorders>
          </w:tcPr>
          <w:p w:rsidR="007433B1" w:rsidRPr="009239F2" w:rsidRDefault="007433B1" w:rsidP="0092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u w:val="single"/>
              </w:rPr>
            </w:pPr>
            <w:r w:rsidRPr="009239F2">
              <w:rPr>
                <w:b/>
                <w:bCs/>
                <w:u w:val="single"/>
              </w:rPr>
              <w:t>Технические средства обучения:</w:t>
            </w:r>
          </w:p>
          <w:tbl>
            <w:tblPr>
              <w:tblW w:w="935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7433B1" w:rsidRPr="009239F2" w:rsidTr="007433B1">
              <w:trPr>
                <w:trHeight w:val="408"/>
                <w:jc w:val="center"/>
              </w:trPr>
              <w:tc>
                <w:tcPr>
                  <w:tcW w:w="9355" w:type="dxa"/>
                  <w:tcBorders>
                    <w:top w:val="nil"/>
                    <w:bottom w:val="nil"/>
                  </w:tcBorders>
                </w:tcPr>
                <w:p w:rsidR="007433B1" w:rsidRPr="009239F2" w:rsidRDefault="007433B1" w:rsidP="009239F2">
                  <w:pPr>
                    <w:pStyle w:val="a6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9239F2">
                    <w:rPr>
                      <w:sz w:val="24"/>
                      <w:szCs w:val="24"/>
                    </w:rPr>
                    <w:t xml:space="preserve">  Для проведения учебно-методических занятий целесообразно использовать комплект мультимедийного и коммуникационного оборудования: </w:t>
                  </w:r>
                </w:p>
                <w:p w:rsidR="007433B1" w:rsidRPr="009239F2" w:rsidRDefault="007433B1" w:rsidP="009239F2">
                  <w:pPr>
                    <w:pStyle w:val="a6"/>
                    <w:widowControl w:val="0"/>
                    <w:numPr>
                      <w:ilvl w:val="0"/>
                      <w:numId w:val="7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9239F2">
                    <w:rPr>
                      <w:sz w:val="24"/>
                      <w:szCs w:val="24"/>
                    </w:rPr>
                    <w:t>Электронные носители;</w:t>
                  </w:r>
                </w:p>
                <w:p w:rsidR="007433B1" w:rsidRPr="009239F2" w:rsidRDefault="007433B1" w:rsidP="009239F2">
                  <w:pPr>
                    <w:pStyle w:val="a6"/>
                    <w:widowControl w:val="0"/>
                    <w:numPr>
                      <w:ilvl w:val="0"/>
                      <w:numId w:val="7"/>
                    </w:numPr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9239F2">
                    <w:rPr>
                      <w:sz w:val="24"/>
                      <w:szCs w:val="24"/>
                    </w:rPr>
                    <w:t>Компьютеры для аудиторной и внеаудиторной работы.</w:t>
                  </w:r>
                </w:p>
                <w:p w:rsidR="007433B1" w:rsidRPr="009239F2" w:rsidRDefault="007433B1" w:rsidP="009239F2">
                  <w:pPr>
                    <w:pStyle w:val="a6"/>
                    <w:widowContro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433B1" w:rsidRPr="009239F2" w:rsidRDefault="007433B1" w:rsidP="009239F2"/>
        </w:tc>
      </w:tr>
    </w:tbl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39F2">
        <w:rPr>
          <w:b/>
        </w:rPr>
        <w:t>3.2. Информационное обеспечение обучения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39F2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433B1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239F2">
        <w:rPr>
          <w:b/>
          <w:bCs/>
        </w:rPr>
        <w:t>Для студентов</w:t>
      </w:r>
    </w:p>
    <w:p w:rsidR="005268A6" w:rsidRPr="005268A6" w:rsidRDefault="005268A6" w:rsidP="0052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68A6">
        <w:rPr>
          <w:bCs/>
        </w:rPr>
        <w:t>Лях В.И.</w:t>
      </w:r>
      <w:r>
        <w:rPr>
          <w:bCs/>
        </w:rPr>
        <w:t xml:space="preserve"> Физическая культура. 10-11 класс: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</w:t>
      </w:r>
      <w:proofErr w:type="spellStart"/>
      <w:r>
        <w:rPr>
          <w:bCs/>
        </w:rPr>
        <w:t>общеобр</w:t>
      </w:r>
      <w:proofErr w:type="spellEnd"/>
      <w:r>
        <w:rPr>
          <w:bCs/>
        </w:rPr>
        <w:t>. организаций: базовый уровень. – М.: Просвещение, 2017</w:t>
      </w:r>
    </w:p>
    <w:p w:rsidR="007433B1" w:rsidRPr="005268A6" w:rsidRDefault="005268A6" w:rsidP="0052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5268A6">
        <w:rPr>
          <w:b/>
          <w:bCs/>
        </w:rPr>
        <w:t>Дополнительная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tab/>
        <w:t xml:space="preserve">Барчуков И.С., и др. Физическая культура и физическая подготовка: учебник для студентов вузов / Под ред. В.Я. </w:t>
      </w:r>
      <w:proofErr w:type="spellStart"/>
      <w:r w:rsidRPr="009239F2">
        <w:rPr>
          <w:bCs/>
        </w:rPr>
        <w:t>Кикотя</w:t>
      </w:r>
      <w:proofErr w:type="spellEnd"/>
      <w:r w:rsidRPr="009239F2">
        <w:rPr>
          <w:bCs/>
        </w:rPr>
        <w:t>. – М., 2010.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tab/>
        <w:t xml:space="preserve">Барчуков И.С. Теория и методика физического воспитания и спорта: учебник / Под ред. Г.В. </w:t>
      </w:r>
      <w:proofErr w:type="spellStart"/>
      <w:r w:rsidRPr="009239F2">
        <w:rPr>
          <w:bCs/>
        </w:rPr>
        <w:t>Барчуковой</w:t>
      </w:r>
      <w:proofErr w:type="spellEnd"/>
      <w:r w:rsidRPr="009239F2">
        <w:rPr>
          <w:bCs/>
        </w:rPr>
        <w:t>. – М., 2011.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tab/>
      </w:r>
      <w:proofErr w:type="spellStart"/>
      <w:r w:rsidRPr="009239F2">
        <w:rPr>
          <w:bCs/>
        </w:rPr>
        <w:t>Бишаева</w:t>
      </w:r>
      <w:proofErr w:type="spellEnd"/>
      <w:r w:rsidRPr="009239F2">
        <w:rPr>
          <w:bCs/>
        </w:rPr>
        <w:t xml:space="preserve"> А.А. Физическая культура: учебник для студ. Учреждений сред</w:t>
      </w:r>
      <w:proofErr w:type="gramStart"/>
      <w:r w:rsidRPr="009239F2">
        <w:rPr>
          <w:bCs/>
        </w:rPr>
        <w:t>.</w:t>
      </w:r>
      <w:proofErr w:type="gramEnd"/>
      <w:r w:rsidR="00C93D07">
        <w:rPr>
          <w:bCs/>
        </w:rPr>
        <w:t xml:space="preserve"> </w:t>
      </w:r>
      <w:proofErr w:type="gramStart"/>
      <w:r w:rsidRPr="009239F2">
        <w:rPr>
          <w:bCs/>
        </w:rPr>
        <w:t>п</w:t>
      </w:r>
      <w:proofErr w:type="gramEnd"/>
      <w:r w:rsidRPr="009239F2">
        <w:rPr>
          <w:bCs/>
        </w:rPr>
        <w:t>роф. образования. – М., 2014.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tab/>
      </w:r>
      <w:proofErr w:type="spellStart"/>
      <w:r w:rsidRPr="009239F2">
        <w:rPr>
          <w:bCs/>
        </w:rPr>
        <w:t>Гамидова</w:t>
      </w:r>
      <w:proofErr w:type="spellEnd"/>
      <w:r w:rsidRPr="009239F2">
        <w:rPr>
          <w:bCs/>
        </w:rPr>
        <w:t xml:space="preserve"> С.К. Содержание и направленность физкультурно-оздоровительных занятий. – Смоленск, 2012.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tab/>
        <w:t>Решетников Н.В. и др. Физическая ку</w:t>
      </w:r>
      <w:r w:rsidR="00161B09">
        <w:rPr>
          <w:bCs/>
        </w:rPr>
        <w:t>льтура: учеб</w:t>
      </w:r>
      <w:proofErr w:type="gramStart"/>
      <w:r w:rsidR="00161B09">
        <w:rPr>
          <w:bCs/>
        </w:rPr>
        <w:t>.</w:t>
      </w:r>
      <w:proofErr w:type="gramEnd"/>
      <w:r w:rsidR="00C93D07">
        <w:rPr>
          <w:bCs/>
        </w:rPr>
        <w:t xml:space="preserve"> </w:t>
      </w:r>
      <w:proofErr w:type="gramStart"/>
      <w:r w:rsidR="00161B09">
        <w:rPr>
          <w:bCs/>
        </w:rPr>
        <w:t>п</w:t>
      </w:r>
      <w:proofErr w:type="gramEnd"/>
      <w:r w:rsidR="00161B09">
        <w:rPr>
          <w:bCs/>
        </w:rPr>
        <w:t>особие для студ. у</w:t>
      </w:r>
      <w:r w:rsidRPr="009239F2">
        <w:rPr>
          <w:bCs/>
        </w:rPr>
        <w:t>чреждений сред. проф. образования. – М,: 2010.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239F2">
        <w:rPr>
          <w:bCs/>
        </w:rPr>
        <w:lastRenderedPageBreak/>
        <w:tab/>
      </w:r>
      <w:proofErr w:type="spellStart"/>
      <w:r w:rsidRPr="009239F2">
        <w:rPr>
          <w:bCs/>
        </w:rPr>
        <w:t>Сайганова</w:t>
      </w:r>
      <w:proofErr w:type="spellEnd"/>
      <w:r w:rsidRPr="009239F2">
        <w:rPr>
          <w:bCs/>
        </w:rPr>
        <w:t xml:space="preserve"> Е.Г., Дубов В.А. Физическая культура. Самостоятельная работа: учеб</w:t>
      </w:r>
      <w:proofErr w:type="gramStart"/>
      <w:r w:rsidRPr="009239F2">
        <w:rPr>
          <w:bCs/>
        </w:rPr>
        <w:t>.</w:t>
      </w:r>
      <w:proofErr w:type="gramEnd"/>
      <w:r w:rsidR="00C93D07">
        <w:rPr>
          <w:bCs/>
        </w:rPr>
        <w:t xml:space="preserve"> </w:t>
      </w:r>
      <w:proofErr w:type="gramStart"/>
      <w:r w:rsidRPr="009239F2">
        <w:rPr>
          <w:bCs/>
        </w:rPr>
        <w:t>п</w:t>
      </w:r>
      <w:proofErr w:type="gramEnd"/>
      <w:r w:rsidRPr="009239F2">
        <w:rPr>
          <w:bCs/>
        </w:rPr>
        <w:t>особие. – М., 2010.</w:t>
      </w:r>
    </w:p>
    <w:p w:rsidR="007433B1" w:rsidRPr="009239F2" w:rsidRDefault="007433B1" w:rsidP="009239F2">
      <w:pPr>
        <w:jc w:val="center"/>
        <w:rPr>
          <w:b/>
        </w:rPr>
      </w:pPr>
      <w:r w:rsidRPr="009239F2">
        <w:rPr>
          <w:b/>
        </w:rPr>
        <w:t>Для преподавателей</w:t>
      </w: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both"/>
      </w:pPr>
      <w:r w:rsidRPr="009239F2">
        <w:tab/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 – ФЗ, от 25.11.2013 № 317-ФЗ, от 03.02.2014 № 11-ФЗ, от 03.02.2014 № 15-ФЗ</w:t>
      </w:r>
      <w:proofErr w:type="gramStart"/>
      <w:r w:rsidRPr="009239F2">
        <w:t>.О</w:t>
      </w:r>
      <w:proofErr w:type="gramEnd"/>
      <w:r w:rsidRPr="009239F2">
        <w:t>т 05.05.2014 № 84-ФЗ, от 27.05.2014 № 135-ФЗ, от 04.06.2014 № 148-ФЗ, с изм., внесёнными Федеральным законом от 04.06.2014 № 145-ФЗ).</w:t>
      </w:r>
    </w:p>
    <w:p w:rsidR="007433B1" w:rsidRPr="009239F2" w:rsidRDefault="007433B1" w:rsidP="009239F2">
      <w:pPr>
        <w:jc w:val="both"/>
      </w:pPr>
      <w:r w:rsidRPr="009239F2">
        <w:tab/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7433B1" w:rsidRPr="009239F2" w:rsidRDefault="007433B1" w:rsidP="009239F2">
      <w:pPr>
        <w:jc w:val="both"/>
      </w:pPr>
      <w:r w:rsidRPr="009239F2">
        <w:tab/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</w:t>
      </w:r>
    </w:p>
    <w:p w:rsidR="007433B1" w:rsidRPr="009239F2" w:rsidRDefault="007433B1" w:rsidP="009239F2">
      <w:pPr>
        <w:jc w:val="both"/>
      </w:pPr>
      <w:r w:rsidRPr="009239F2">
        <w:tab/>
      </w:r>
      <w:proofErr w:type="gramStart"/>
      <w:r w:rsidRPr="009239F2"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7433B1" w:rsidRPr="009239F2" w:rsidRDefault="007433B1" w:rsidP="009239F2">
      <w:pPr>
        <w:jc w:val="both"/>
      </w:pPr>
      <w:r w:rsidRPr="009239F2">
        <w:tab/>
      </w:r>
      <w:proofErr w:type="spellStart"/>
      <w:r w:rsidRPr="009239F2">
        <w:t>Бишаева</w:t>
      </w:r>
      <w:proofErr w:type="spellEnd"/>
      <w:r w:rsidRPr="009239F2">
        <w:t xml:space="preserve"> А.А. Профессионально-оздоровительная физическая культура студента: учеб</w:t>
      </w:r>
      <w:proofErr w:type="gramStart"/>
      <w:r w:rsidRPr="009239F2">
        <w:t>.</w:t>
      </w:r>
      <w:proofErr w:type="gramEnd"/>
      <w:r w:rsidR="00C93D07">
        <w:t xml:space="preserve"> </w:t>
      </w:r>
      <w:proofErr w:type="gramStart"/>
      <w:r w:rsidRPr="009239F2">
        <w:t>п</w:t>
      </w:r>
      <w:proofErr w:type="gramEnd"/>
      <w:r w:rsidRPr="009239F2">
        <w:t>особие. – М., 2013.</w:t>
      </w:r>
    </w:p>
    <w:p w:rsidR="007433B1" w:rsidRPr="009239F2" w:rsidRDefault="007433B1" w:rsidP="009239F2">
      <w:pPr>
        <w:jc w:val="both"/>
      </w:pPr>
      <w:r w:rsidRPr="009239F2">
        <w:tab/>
        <w:t>Евсеев Ю.И. Физическое воспитание. – Ростов н</w:t>
      </w:r>
      <w:proofErr w:type="gramStart"/>
      <w:r w:rsidRPr="009239F2">
        <w:t>/Д</w:t>
      </w:r>
      <w:proofErr w:type="gramEnd"/>
      <w:r w:rsidRPr="009239F2">
        <w:t>, 2010.</w:t>
      </w:r>
    </w:p>
    <w:p w:rsidR="007433B1" w:rsidRPr="009239F2" w:rsidRDefault="007433B1" w:rsidP="009239F2">
      <w:pPr>
        <w:jc w:val="both"/>
      </w:pPr>
      <w:r w:rsidRPr="009239F2">
        <w:tab/>
        <w:t>Кабачков В.А. и др. Профессиональная физическая культура в системе непрерывного образования молодёжи: науч</w:t>
      </w:r>
      <w:proofErr w:type="gramStart"/>
      <w:r w:rsidRPr="009239F2">
        <w:t>.-</w:t>
      </w:r>
      <w:proofErr w:type="gramEnd"/>
      <w:r w:rsidRPr="009239F2">
        <w:t>метод. пособие. – М., 2010.</w:t>
      </w:r>
    </w:p>
    <w:p w:rsidR="007433B1" w:rsidRPr="009239F2" w:rsidRDefault="007433B1" w:rsidP="009239F2">
      <w:pPr>
        <w:jc w:val="both"/>
      </w:pPr>
      <w:r w:rsidRPr="009239F2">
        <w:tab/>
        <w:t>Литвинов А.А. и др. Теория и методика обучения базовым видам спорта. Плавание. – М., 2014.</w:t>
      </w:r>
    </w:p>
    <w:p w:rsidR="007433B1" w:rsidRPr="009239F2" w:rsidRDefault="007433B1" w:rsidP="009239F2">
      <w:pPr>
        <w:jc w:val="both"/>
      </w:pPr>
      <w:r w:rsidRPr="009239F2">
        <w:tab/>
      </w:r>
      <w:proofErr w:type="spellStart"/>
      <w:r w:rsidRPr="009239F2">
        <w:t>Манжелей</w:t>
      </w:r>
      <w:proofErr w:type="spellEnd"/>
      <w:r w:rsidRPr="009239F2">
        <w:t xml:space="preserve"> И.В. Инновации в физическом воспитании: учеб пособие. – Тюмень, 2010.</w:t>
      </w:r>
    </w:p>
    <w:p w:rsidR="007433B1" w:rsidRPr="009239F2" w:rsidRDefault="007433B1" w:rsidP="009239F2">
      <w:pPr>
        <w:jc w:val="both"/>
      </w:pPr>
      <w:r w:rsidRPr="009239F2">
        <w:tab/>
        <w:t xml:space="preserve"> Миронова Т.И. Реабилитация социально-психологического здоровья детско-молодёжных групп. – Кострома, 2014.</w:t>
      </w:r>
    </w:p>
    <w:p w:rsidR="007433B1" w:rsidRPr="009239F2" w:rsidRDefault="007433B1" w:rsidP="009239F2">
      <w:pPr>
        <w:jc w:val="both"/>
      </w:pPr>
      <w:r w:rsidRPr="009239F2">
        <w:tab/>
        <w:t>Тимонин А.И. Педагогическое обеспечение социальной работы с молодёжью: учеб. пособие</w:t>
      </w:r>
      <w:proofErr w:type="gramStart"/>
      <w:r w:rsidRPr="009239F2">
        <w:t xml:space="preserve"> / П</w:t>
      </w:r>
      <w:proofErr w:type="gramEnd"/>
      <w:r w:rsidRPr="009239F2">
        <w:t>од ред. Н.Ф. Басова. – 3-е изд. – М., 2013.</w:t>
      </w:r>
    </w:p>
    <w:p w:rsidR="007433B1" w:rsidRPr="009239F2" w:rsidRDefault="007433B1" w:rsidP="009239F2">
      <w:pPr>
        <w:jc w:val="both"/>
      </w:pPr>
      <w:r w:rsidRPr="009239F2">
        <w:tab/>
        <w:t xml:space="preserve">Хомич М.М. и др. Комплексы корректирующих мероприятий при снижении адаптационных резервов организма на основе </w:t>
      </w:r>
      <w:proofErr w:type="spellStart"/>
      <w:r w:rsidRPr="009239F2">
        <w:t>саногенетического</w:t>
      </w:r>
      <w:proofErr w:type="spellEnd"/>
      <w:r w:rsidRPr="009239F2">
        <w:t xml:space="preserve"> мониторинга / под ред. С.В. Матвеева. – СПб</w:t>
      </w:r>
      <w:proofErr w:type="gramStart"/>
      <w:r w:rsidRPr="009239F2">
        <w:t xml:space="preserve">., </w:t>
      </w:r>
      <w:proofErr w:type="gramEnd"/>
      <w:r w:rsidRPr="009239F2">
        <w:t>2010.</w:t>
      </w:r>
    </w:p>
    <w:p w:rsidR="007433B1" w:rsidRPr="009239F2" w:rsidRDefault="007433B1" w:rsidP="009239F2">
      <w:pPr>
        <w:jc w:val="both"/>
      </w:pPr>
      <w:r w:rsidRPr="009239F2">
        <w:tab/>
      </w:r>
    </w:p>
    <w:p w:rsidR="007433B1" w:rsidRPr="009239F2" w:rsidRDefault="007433B1" w:rsidP="009239F2">
      <w:pPr>
        <w:jc w:val="center"/>
        <w:rPr>
          <w:b/>
        </w:rPr>
      </w:pPr>
      <w:r w:rsidRPr="009239F2">
        <w:rPr>
          <w:b/>
        </w:rPr>
        <w:t>Интернет-ресурсы</w:t>
      </w:r>
    </w:p>
    <w:p w:rsidR="007433B1" w:rsidRPr="009239F2" w:rsidRDefault="007433B1" w:rsidP="009239F2">
      <w:pPr>
        <w:jc w:val="center"/>
      </w:pPr>
    </w:p>
    <w:p w:rsidR="007433B1" w:rsidRPr="009239F2" w:rsidRDefault="007433B1" w:rsidP="009239F2">
      <w:pPr>
        <w:jc w:val="both"/>
      </w:pPr>
      <w:r w:rsidRPr="009239F2">
        <w:tab/>
      </w:r>
      <w:hyperlink r:id="rId10" w:history="1">
        <w:r w:rsidRPr="009239F2">
          <w:rPr>
            <w:rStyle w:val="ad"/>
            <w:color w:val="auto"/>
            <w:lang w:val="en-US"/>
          </w:rPr>
          <w:t>www</w:t>
        </w:r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minstm</w:t>
        </w:r>
        <w:proofErr w:type="spellEnd"/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gov</w:t>
        </w:r>
        <w:proofErr w:type="spellEnd"/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ru</w:t>
        </w:r>
        <w:proofErr w:type="spellEnd"/>
      </w:hyperlink>
      <w:r w:rsidRPr="009239F2">
        <w:t xml:space="preserve"> (Официальный сайт Министерства спорта Российской Федерации).</w:t>
      </w:r>
    </w:p>
    <w:p w:rsidR="007433B1" w:rsidRPr="009239F2" w:rsidRDefault="007433B1" w:rsidP="009239F2">
      <w:pPr>
        <w:jc w:val="both"/>
      </w:pPr>
      <w:r w:rsidRPr="009239F2">
        <w:tab/>
      </w:r>
      <w:hyperlink r:id="rId11" w:history="1">
        <w:r w:rsidRPr="009239F2">
          <w:rPr>
            <w:rStyle w:val="ad"/>
            <w:color w:val="auto"/>
            <w:lang w:val="en-US"/>
          </w:rPr>
          <w:t>www</w:t>
        </w:r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edu</w:t>
        </w:r>
        <w:proofErr w:type="spellEnd"/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ru</w:t>
        </w:r>
        <w:proofErr w:type="spellEnd"/>
      </w:hyperlink>
      <w:r w:rsidRPr="009239F2">
        <w:t xml:space="preserve"> (Федеральный портал “Российское образование»).</w:t>
      </w:r>
    </w:p>
    <w:p w:rsidR="007433B1" w:rsidRPr="009239F2" w:rsidRDefault="007433B1" w:rsidP="009239F2">
      <w:pPr>
        <w:jc w:val="both"/>
      </w:pPr>
      <w:r w:rsidRPr="009239F2">
        <w:tab/>
      </w:r>
      <w:hyperlink r:id="rId12" w:history="1">
        <w:r w:rsidRPr="009239F2">
          <w:rPr>
            <w:rStyle w:val="ad"/>
            <w:color w:val="auto"/>
            <w:lang w:val="en-US"/>
          </w:rPr>
          <w:t>www</w:t>
        </w:r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olympic</w:t>
        </w:r>
        <w:proofErr w:type="spellEnd"/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ru</w:t>
        </w:r>
        <w:proofErr w:type="spellEnd"/>
      </w:hyperlink>
      <w:r w:rsidRPr="009239F2">
        <w:t xml:space="preserve"> (Официальный сайт Олимпийского комитета России).</w:t>
      </w:r>
    </w:p>
    <w:p w:rsidR="007433B1" w:rsidRPr="009239F2" w:rsidRDefault="007433B1" w:rsidP="009239F2">
      <w:pPr>
        <w:jc w:val="both"/>
      </w:pPr>
      <w:r w:rsidRPr="009239F2">
        <w:tab/>
      </w:r>
      <w:hyperlink r:id="rId13" w:history="1">
        <w:r w:rsidRPr="009239F2">
          <w:rPr>
            <w:rStyle w:val="ad"/>
            <w:color w:val="auto"/>
            <w:lang w:val="en-US"/>
          </w:rPr>
          <w:t>www</w:t>
        </w:r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goup</w:t>
        </w:r>
        <w:proofErr w:type="spellEnd"/>
        <w:r w:rsidRPr="009239F2">
          <w:rPr>
            <w:rStyle w:val="ad"/>
            <w:color w:val="auto"/>
          </w:rPr>
          <w:t>32441.</w:t>
        </w:r>
        <w:proofErr w:type="spellStart"/>
        <w:r w:rsidRPr="009239F2">
          <w:rPr>
            <w:rStyle w:val="ad"/>
            <w:color w:val="auto"/>
            <w:lang w:val="en-US"/>
          </w:rPr>
          <w:t>narod</w:t>
        </w:r>
        <w:proofErr w:type="spellEnd"/>
        <w:r w:rsidRPr="009239F2">
          <w:rPr>
            <w:rStyle w:val="ad"/>
            <w:color w:val="auto"/>
          </w:rPr>
          <w:t>.</w:t>
        </w:r>
        <w:proofErr w:type="spellStart"/>
        <w:r w:rsidRPr="009239F2">
          <w:rPr>
            <w:rStyle w:val="ad"/>
            <w:color w:val="auto"/>
            <w:lang w:val="en-US"/>
          </w:rPr>
          <w:t>ru</w:t>
        </w:r>
        <w:proofErr w:type="spellEnd"/>
      </w:hyperlink>
      <w:r w:rsidRPr="009239F2">
        <w:t xml:space="preserve"> (сайт: Учебно-методические пособия “Общевойсковая подготовка». Наставление по физической подготовке в Вооруженных Силах Российской Федерации (НФП-2009).</w:t>
      </w:r>
    </w:p>
    <w:p w:rsidR="007433B1" w:rsidRPr="009239F2" w:rsidRDefault="007433B1" w:rsidP="009239F2"/>
    <w:p w:rsidR="007433B1" w:rsidRPr="009239F2" w:rsidRDefault="007433B1" w:rsidP="009239F2"/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239F2">
        <w:rPr>
          <w:b/>
          <w:caps/>
        </w:rPr>
        <w:lastRenderedPageBreak/>
        <w:t>4. Контроль и оценка результатов освоения</w:t>
      </w:r>
    </w:p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239F2">
        <w:rPr>
          <w:b/>
          <w:caps/>
        </w:rPr>
        <w:t>УЧЕБНОЙ Дисциплины</w:t>
      </w:r>
    </w:p>
    <w:p w:rsidR="007433B1" w:rsidRPr="009239F2" w:rsidRDefault="007433B1" w:rsidP="009239F2"/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239F2">
        <w:rPr>
          <w:b/>
        </w:rPr>
        <w:t>Контроль</w:t>
      </w:r>
      <w:r w:rsidR="001E4E45">
        <w:rPr>
          <w:b/>
        </w:rPr>
        <w:t xml:space="preserve"> </w:t>
      </w:r>
      <w:r w:rsidRPr="009239F2">
        <w:rPr>
          <w:b/>
        </w:rPr>
        <w:t>и оценка</w:t>
      </w:r>
      <w:r w:rsidRPr="009239F2">
        <w:t xml:space="preserve"> результатов освоения учебной дисциплины осуществляется преподавателем в процессе проведения методико-практических и учебно-тренировочных занятий, а также выполнения </w:t>
      </w:r>
      <w:proofErr w:type="gramStart"/>
      <w:r w:rsidRPr="009239F2">
        <w:t>обучающимися</w:t>
      </w:r>
      <w:proofErr w:type="gramEnd"/>
      <w:r w:rsidRPr="009239F2">
        <w:t xml:space="preserve"> самостоятельных работ (рефератов).</w:t>
      </w:r>
    </w:p>
    <w:p w:rsidR="007433B1" w:rsidRPr="009239F2" w:rsidRDefault="007433B1" w:rsidP="009239F2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7433B1" w:rsidRPr="009239F2" w:rsidTr="007433B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Результаты обучения</w:t>
            </w:r>
          </w:p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  <w:r w:rsidRPr="009239F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center"/>
              <w:rPr>
                <w:b/>
                <w:bCs/>
              </w:rPr>
            </w:pPr>
            <w:r w:rsidRPr="009239F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433B1" w:rsidRPr="009239F2" w:rsidTr="007433B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  <w:r w:rsidRPr="009239F2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jc w:val="center"/>
              <w:rPr>
                <w:bCs/>
              </w:rPr>
            </w:pPr>
            <w:r w:rsidRPr="009239F2">
              <w:rPr>
                <w:bCs/>
              </w:rPr>
              <w:t>2</w:t>
            </w:r>
          </w:p>
        </w:tc>
      </w:tr>
      <w:tr w:rsidR="007433B1" w:rsidRPr="009239F2" w:rsidTr="007433B1">
        <w:trPr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tabs>
                <w:tab w:val="center" w:pos="4862"/>
              </w:tabs>
              <w:rPr>
                <w:b/>
                <w:bCs/>
              </w:rPr>
            </w:pPr>
            <w:r w:rsidRPr="009239F2">
              <w:rPr>
                <w:b/>
                <w:bCs/>
              </w:rPr>
              <w:t>Умения:</w:t>
            </w:r>
          </w:p>
        </w:tc>
      </w:tr>
      <w:tr w:rsidR="007433B1" w:rsidRPr="009239F2" w:rsidTr="007433B1">
        <w:trPr>
          <w:trHeight w:val="105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bCs/>
              </w:rPr>
            </w:pPr>
            <w:r w:rsidRPr="009239F2">
              <w:rPr>
                <w:rFonts w:eastAsia="Times New Roman CYR"/>
              </w:rPr>
              <w:t>●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pStyle w:val="ab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9239F2">
              <w:rPr>
                <w:bCs/>
              </w:rPr>
              <w:t>Зачет</w:t>
            </w:r>
          </w:p>
        </w:tc>
      </w:tr>
      <w:tr w:rsidR="007433B1" w:rsidRPr="009239F2" w:rsidTr="007433B1">
        <w:trPr>
          <w:trHeight w:val="16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●в</w:t>
            </w:r>
            <w:r w:rsidRPr="009239F2">
              <w:rPr>
                <w:bCs/>
              </w:rPr>
      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pStyle w:val="ab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9239F2">
              <w:rPr>
                <w:bCs/>
              </w:rPr>
              <w:t>Дифференцированный зачет</w:t>
            </w:r>
          </w:p>
        </w:tc>
      </w:tr>
      <w:tr w:rsidR="007433B1" w:rsidRPr="009239F2" w:rsidTr="007433B1">
        <w:trPr>
          <w:trHeight w:val="133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pStyle w:val="ab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9239F2">
              <w:rPr>
                <w:bCs/>
              </w:rPr>
              <w:t>Контрольные упражнения</w:t>
            </w:r>
          </w:p>
        </w:tc>
      </w:tr>
      <w:tr w:rsidR="007433B1" w:rsidRPr="009239F2" w:rsidTr="007433B1">
        <w:trPr>
          <w:trHeight w:val="157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pStyle w:val="ab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9239F2">
              <w:rPr>
                <w:bCs/>
              </w:rPr>
              <w:t>Контрольные упражнения</w:t>
            </w:r>
          </w:p>
        </w:tc>
      </w:tr>
      <w:tr w:rsidR="007433B1" w:rsidRPr="009239F2" w:rsidTr="007433B1">
        <w:trPr>
          <w:trHeight w:val="103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pStyle w:val="ab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9239F2">
              <w:rPr>
                <w:bCs/>
              </w:rPr>
              <w:t>Контрольные упражнения</w:t>
            </w:r>
          </w:p>
        </w:tc>
      </w:tr>
      <w:tr w:rsidR="007433B1" w:rsidRPr="009239F2" w:rsidTr="007433B1">
        <w:trPr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jc w:val="both"/>
              <w:rPr>
                <w:b/>
                <w:bCs/>
                <w:i/>
              </w:rPr>
            </w:pPr>
            <w:r w:rsidRPr="009239F2">
              <w:rPr>
                <w:b/>
                <w:bCs/>
              </w:rPr>
              <w:t>Знания:</w:t>
            </w:r>
          </w:p>
        </w:tc>
      </w:tr>
      <w:tr w:rsidR="007433B1" w:rsidRPr="009239F2" w:rsidTr="007433B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 О роли физической культуры в общекультурном, профессиональном и социальном развитии человека;</w:t>
            </w:r>
          </w:p>
          <w:p w:rsidR="007433B1" w:rsidRPr="009239F2" w:rsidRDefault="007433B1" w:rsidP="009239F2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both"/>
              <w:rPr>
                <w:bCs/>
              </w:rPr>
            </w:pPr>
            <w:r w:rsidRPr="009239F2">
              <w:rPr>
                <w:bCs/>
              </w:rPr>
              <w:t>▪Индивидуальное и групповое тестирование.</w:t>
            </w:r>
          </w:p>
          <w:p w:rsidR="007433B1" w:rsidRPr="009239F2" w:rsidRDefault="007433B1" w:rsidP="009239F2">
            <w:pPr>
              <w:jc w:val="both"/>
              <w:rPr>
                <w:bCs/>
              </w:rPr>
            </w:pPr>
            <w:r w:rsidRPr="009239F2">
              <w:rPr>
                <w:bCs/>
              </w:rPr>
              <w:t>▪Защита рефератов.</w:t>
            </w:r>
          </w:p>
        </w:tc>
      </w:tr>
      <w:tr w:rsidR="007433B1" w:rsidRPr="009239F2" w:rsidTr="007433B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</w:rPr>
            </w:pPr>
            <w:r w:rsidRPr="009239F2">
              <w:rPr>
                <w:rFonts w:eastAsia="Times New Roman CYR"/>
              </w:rPr>
              <w:t>● Основы здорового образа жизни.</w:t>
            </w:r>
          </w:p>
          <w:p w:rsidR="007433B1" w:rsidRPr="009239F2" w:rsidRDefault="007433B1" w:rsidP="009239F2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both"/>
              <w:rPr>
                <w:bCs/>
              </w:rPr>
            </w:pPr>
            <w:r w:rsidRPr="009239F2">
              <w:rPr>
                <w:bCs/>
              </w:rPr>
              <w:t>▪Защита рефератов</w:t>
            </w:r>
          </w:p>
          <w:p w:rsidR="007433B1" w:rsidRPr="009239F2" w:rsidRDefault="007433B1" w:rsidP="009239F2">
            <w:pPr>
              <w:jc w:val="both"/>
              <w:rPr>
                <w:bCs/>
              </w:rPr>
            </w:pPr>
          </w:p>
        </w:tc>
      </w:tr>
      <w:tr w:rsidR="007433B1" w:rsidRPr="009239F2" w:rsidTr="007433B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both"/>
            </w:pPr>
            <w:r w:rsidRPr="009239F2">
              <w:rPr>
                <w:rFonts w:eastAsia="Times New Roman CYR"/>
              </w:rPr>
              <w:t xml:space="preserve">● </w:t>
            </w:r>
            <w:r w:rsidRPr="009239F2">
              <w:t>Знать состояние своего здоровья, уметь составить и провести индивидуальные знания двигательной активности.</w:t>
            </w:r>
          </w:p>
          <w:p w:rsidR="007433B1" w:rsidRPr="009239F2" w:rsidRDefault="007433B1" w:rsidP="009239F2">
            <w:pPr>
              <w:autoSpaceDE w:val="0"/>
              <w:jc w:val="both"/>
              <w:rPr>
                <w:rFonts w:eastAsia="Times New Roman CYR"/>
                <w:color w:val="FF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3B1" w:rsidRPr="009239F2" w:rsidRDefault="007433B1" w:rsidP="009239F2">
            <w:pPr>
              <w:jc w:val="both"/>
              <w:rPr>
                <w:bCs/>
                <w:color w:val="FF0000"/>
              </w:rPr>
            </w:pPr>
            <w:r w:rsidRPr="009239F2">
              <w:rPr>
                <w:bCs/>
              </w:rPr>
              <w:t>▪Зачет</w:t>
            </w:r>
          </w:p>
        </w:tc>
      </w:tr>
    </w:tbl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33B1" w:rsidRPr="009239F2" w:rsidRDefault="007433B1" w:rsidP="009239F2"/>
    <w:p w:rsidR="007433B1" w:rsidRPr="009239F2" w:rsidRDefault="007433B1" w:rsidP="009239F2">
      <w:pPr>
        <w:jc w:val="center"/>
        <w:sectPr w:rsidR="007433B1" w:rsidRPr="009239F2" w:rsidSect="007433B1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433B1" w:rsidRPr="009239F2" w:rsidRDefault="007433B1" w:rsidP="009239F2">
      <w:pPr>
        <w:jc w:val="center"/>
        <w:rPr>
          <w:b/>
        </w:rPr>
      </w:pPr>
      <w:r w:rsidRPr="009239F2">
        <w:rPr>
          <w:b/>
        </w:rPr>
        <w:lastRenderedPageBreak/>
        <w:t xml:space="preserve">ПРИЛОЖЕНИЯ </w:t>
      </w:r>
    </w:p>
    <w:p w:rsidR="007433B1" w:rsidRPr="009239F2" w:rsidRDefault="007433B1" w:rsidP="009239F2">
      <w:pPr>
        <w:jc w:val="right"/>
        <w:rPr>
          <w:b/>
        </w:rPr>
      </w:pPr>
      <w:r w:rsidRPr="009239F2">
        <w:t>Приложение 1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1275"/>
        <w:gridCol w:w="1560"/>
        <w:gridCol w:w="1559"/>
        <w:gridCol w:w="1417"/>
        <w:gridCol w:w="993"/>
        <w:gridCol w:w="1417"/>
        <w:gridCol w:w="1559"/>
      </w:tblGrid>
      <w:tr w:rsidR="007433B1" w:rsidRPr="009239F2" w:rsidTr="007433B1">
        <w:trPr>
          <w:trHeight w:val="236"/>
        </w:trPr>
        <w:tc>
          <w:tcPr>
            <w:tcW w:w="392" w:type="dxa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№ </w:t>
            </w:r>
            <w:proofErr w:type="gramStart"/>
            <w:r w:rsidRPr="009239F2">
              <w:rPr>
                <w:sz w:val="24"/>
                <w:szCs w:val="24"/>
              </w:rPr>
              <w:t>п</w:t>
            </w:r>
            <w:proofErr w:type="gramEnd"/>
            <w:r w:rsidRPr="009239F2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1275" w:type="dxa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Возраст, лет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Оценка</w:t>
            </w:r>
          </w:p>
        </w:tc>
      </w:tr>
      <w:tr w:rsidR="007433B1" w:rsidRPr="009239F2" w:rsidTr="007433B1">
        <w:trPr>
          <w:trHeight w:val="293"/>
        </w:trPr>
        <w:tc>
          <w:tcPr>
            <w:tcW w:w="392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Юноши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Девушки</w:t>
            </w:r>
          </w:p>
        </w:tc>
      </w:tr>
      <w:tr w:rsidR="007433B1" w:rsidRPr="009239F2" w:rsidTr="007433B1">
        <w:trPr>
          <w:trHeight w:val="255"/>
        </w:trPr>
        <w:tc>
          <w:tcPr>
            <w:tcW w:w="392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</w:tr>
      <w:tr w:rsidR="007433B1" w:rsidRPr="009239F2" w:rsidTr="007433B1">
        <w:trPr>
          <w:trHeight w:val="713"/>
        </w:trPr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Бег 30 м, </w:t>
            </w:r>
            <w:proofErr w:type="gramStart"/>
            <w:r w:rsidRPr="009239F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4.4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выше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5,1-4,8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5,0-4,7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5,2  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 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5,2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4,8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выше 4,8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5,9-5,3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5,9-5,3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6,1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и ниже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6,1</w:t>
            </w:r>
          </w:p>
        </w:tc>
      </w:tr>
      <w:tr w:rsidR="007433B1" w:rsidRPr="009239F2" w:rsidTr="007433B1"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Челночный бег 310 </w:t>
            </w:r>
            <w:proofErr w:type="spellStart"/>
            <w:r w:rsidRPr="009239F2">
              <w:rPr>
                <w:sz w:val="24"/>
                <w:szCs w:val="24"/>
              </w:rPr>
              <w:t>м</w:t>
            </w:r>
            <w:proofErr w:type="gramStart"/>
            <w:r w:rsidRPr="009239F2">
              <w:rPr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7,3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выше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7,2       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8,0-7,7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7,9-7,5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8,2 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 и ниже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8,1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8,4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и выше 8,4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9,3-8,7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9,7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ниже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9,6</w:t>
            </w:r>
          </w:p>
        </w:tc>
      </w:tr>
      <w:tr w:rsidR="007433B1" w:rsidRPr="009239F2" w:rsidTr="007433B1"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spellStart"/>
            <w:r w:rsidRPr="009239F2">
              <w:rPr>
                <w:sz w:val="24"/>
                <w:szCs w:val="24"/>
              </w:rPr>
              <w:t>Скоростносиловые</w:t>
            </w:r>
            <w:proofErr w:type="spellEnd"/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9239F2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230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выше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195-210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205-220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180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210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выше 210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170-190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170-190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160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ниже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160</w:t>
            </w:r>
          </w:p>
        </w:tc>
      </w:tr>
      <w:tr w:rsidR="007433B1" w:rsidRPr="009239F2" w:rsidTr="007433B1"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6-минутный бег, </w:t>
            </w:r>
            <w:proofErr w:type="gramStart"/>
            <w:r w:rsidRPr="009239F2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1500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выше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1300-14000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1300-1400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1100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1100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1300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выше  1300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1050-12000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1050-1200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900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900    </w:t>
            </w:r>
          </w:p>
        </w:tc>
      </w:tr>
      <w:tr w:rsidR="007433B1" w:rsidRPr="009239F2" w:rsidTr="007433B1">
        <w:trPr>
          <w:trHeight w:val="1084"/>
        </w:trPr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Наклон вперёд из </w:t>
            </w:r>
            <w:proofErr w:type="gramStart"/>
            <w:r w:rsidRPr="009239F2">
              <w:rPr>
                <w:sz w:val="24"/>
                <w:szCs w:val="24"/>
              </w:rPr>
              <w:t>положения</w:t>
            </w:r>
            <w:proofErr w:type="gramEnd"/>
            <w:r w:rsidRPr="009239F2">
              <w:rPr>
                <w:sz w:val="24"/>
                <w:szCs w:val="24"/>
              </w:rPr>
              <w:t xml:space="preserve"> стоя, см</w:t>
            </w:r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15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выше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 – 12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9 - 12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5    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ниже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20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выше 20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12-14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12-14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7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ниже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</w:tr>
      <w:tr w:rsidR="007433B1" w:rsidRPr="009239F2" w:rsidTr="007433B1">
        <w:trPr>
          <w:trHeight w:val="845"/>
        </w:trPr>
        <w:tc>
          <w:tcPr>
            <w:tcW w:w="392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Силовые</w:t>
            </w:r>
          </w:p>
        </w:tc>
        <w:tc>
          <w:tcPr>
            <w:tcW w:w="2410" w:type="dxa"/>
          </w:tcPr>
          <w:p w:rsidR="007433B1" w:rsidRPr="009239F2" w:rsidRDefault="007433B1" w:rsidP="009239F2">
            <w:pPr>
              <w:jc w:val="both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Подтягивание: на высокой перекладине из виса, количество раз (юноши), на низкой перекладине из виса лёжа, количество раз (девушки)</w:t>
            </w:r>
          </w:p>
        </w:tc>
        <w:tc>
          <w:tcPr>
            <w:tcW w:w="1275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11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и выше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8-9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4    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18  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и выше  18</w:t>
            </w:r>
          </w:p>
        </w:tc>
        <w:tc>
          <w:tcPr>
            <w:tcW w:w="1417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13-15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13-15</w:t>
            </w:r>
          </w:p>
        </w:tc>
        <w:tc>
          <w:tcPr>
            <w:tcW w:w="155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6   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 xml:space="preserve"> и ниже  </w:t>
            </w:r>
          </w:p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</w:t>
            </w:r>
          </w:p>
        </w:tc>
      </w:tr>
    </w:tbl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7433B1" w:rsidRPr="009239F2" w:rsidSect="007433B1">
          <w:pgSz w:w="16838" w:h="11906" w:orient="landscape"/>
          <w:pgMar w:top="567" w:right="1134" w:bottom="850" w:left="1134" w:header="708" w:footer="708" w:gutter="0"/>
          <w:cols w:space="720"/>
          <w:titlePg/>
          <w:docGrid w:linePitch="326"/>
        </w:sect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239F2">
        <w:t>Приложение 2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39F2">
        <w:rPr>
          <w:b/>
        </w:rPr>
        <w:t>ОЦЕНКА УРОВНЯ ФИЗИЧЕСКОЙ ПОДГОТОВЛЕННОСТИ ЮНОШЕЙ ОСНОВНОГО И ПОДГОТОВИТЕЛЬНОГО УЧЕБНОГО ОТДЕЛЕНИЯ.</w:t>
      </w:r>
    </w:p>
    <w:p w:rsidR="007433B1" w:rsidRPr="009239F2" w:rsidRDefault="007433B1" w:rsidP="009239F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6700"/>
        <w:gridCol w:w="756"/>
        <w:gridCol w:w="848"/>
        <w:gridCol w:w="811"/>
      </w:tblGrid>
      <w:tr w:rsidR="007433B1" w:rsidRPr="009239F2" w:rsidTr="007433B1">
        <w:tc>
          <w:tcPr>
            <w:tcW w:w="7196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Тесты</w:t>
            </w:r>
          </w:p>
        </w:tc>
        <w:tc>
          <w:tcPr>
            <w:tcW w:w="2375" w:type="dxa"/>
            <w:gridSpan w:val="3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Оценка в баллах</w:t>
            </w:r>
          </w:p>
        </w:tc>
      </w:tr>
      <w:tr w:rsidR="007433B1" w:rsidRPr="009239F2" w:rsidTr="007433B1">
        <w:tc>
          <w:tcPr>
            <w:tcW w:w="7196" w:type="dxa"/>
            <w:gridSpan w:val="2"/>
            <w:vMerge/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Бег 3000 м (мин, с)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12,30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14,00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Бег на лыжах 5 км (</w:t>
            </w:r>
            <w:proofErr w:type="spellStart"/>
            <w:r w:rsidRPr="009239F2">
              <w:rPr>
                <w:sz w:val="24"/>
                <w:szCs w:val="24"/>
              </w:rPr>
              <w:t>мин</w:t>
            </w:r>
            <w:proofErr w:type="gramStart"/>
            <w:r w:rsidRPr="009239F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25,50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27,20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Плавание 50 м (</w:t>
            </w:r>
            <w:proofErr w:type="spellStart"/>
            <w:r w:rsidRPr="009239F2">
              <w:rPr>
                <w:sz w:val="24"/>
                <w:szCs w:val="24"/>
              </w:rPr>
              <w:t>мин</w:t>
            </w:r>
            <w:proofErr w:type="gramStart"/>
            <w:r w:rsidRPr="009239F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45,00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52,00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Приседание на одной ноге с опорой о стенку (количество раз на каждой ноге)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Прыжок в длину с места (</w:t>
            </w:r>
            <w:proofErr w:type="gramStart"/>
            <w:r w:rsidRPr="009239F2">
              <w:rPr>
                <w:sz w:val="24"/>
                <w:szCs w:val="24"/>
              </w:rPr>
              <w:t>см</w:t>
            </w:r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210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190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Бросок набивного мяча 2 кг из-за головы (м)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7,5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6,5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Силовой тест – подтягивание на высокой перекладине (количество раз)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Сгибание и разгибание рук в упоре на брусьях (количество раз)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Координационный тест – челночный бег 3*10м (с</w:t>
            </w:r>
            <w:proofErr w:type="gramStart"/>
            <w:r w:rsidRPr="009239F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8,0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8,3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Поднимание ног в висе до касания перекладины (количество раз)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</w:tr>
      <w:tr w:rsidR="007433B1" w:rsidRPr="009239F2" w:rsidTr="007433B1">
        <w:tc>
          <w:tcPr>
            <w:tcW w:w="375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11</w:t>
            </w:r>
          </w:p>
        </w:tc>
        <w:tc>
          <w:tcPr>
            <w:tcW w:w="6821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Гимнастический комплекс упражнений: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утренней гимнастики;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Производственной гимнастики;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709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9</w:t>
            </w:r>
          </w:p>
        </w:tc>
        <w:tc>
          <w:tcPr>
            <w:tcW w:w="850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8</w:t>
            </w:r>
          </w:p>
        </w:tc>
        <w:tc>
          <w:tcPr>
            <w:tcW w:w="816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7,5</w:t>
            </w:r>
          </w:p>
        </w:tc>
      </w:tr>
    </w:tbl>
    <w:p w:rsidR="007433B1" w:rsidRPr="009239F2" w:rsidRDefault="007433B1" w:rsidP="009239F2"/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239F2">
        <w:t>Приложение 3</w:t>
      </w:r>
    </w:p>
    <w:p w:rsidR="007433B1" w:rsidRPr="009239F2" w:rsidRDefault="007433B1" w:rsidP="00923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39F2">
        <w:rPr>
          <w:b/>
        </w:rPr>
        <w:t>ОЦЕНКА УРОВНЯ ФИЗИЧЕСКОЙ ПОДГОТОВЛЕННОСТИ ДЕВУШЕК ОСНОВНОГО И ПОДГОТОВИТЕЛЬНОГО УЧЕБНОГО ОТДЕЛЕНИЯ.</w:t>
      </w:r>
    </w:p>
    <w:p w:rsidR="007433B1" w:rsidRPr="009239F2" w:rsidRDefault="007433B1" w:rsidP="009239F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7"/>
        <w:gridCol w:w="6720"/>
        <w:gridCol w:w="756"/>
        <w:gridCol w:w="847"/>
        <w:gridCol w:w="811"/>
      </w:tblGrid>
      <w:tr w:rsidR="007433B1" w:rsidRPr="009239F2" w:rsidTr="007433B1">
        <w:tc>
          <w:tcPr>
            <w:tcW w:w="7199" w:type="dxa"/>
            <w:gridSpan w:val="2"/>
            <w:vMerge w:val="restart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Тесты</w:t>
            </w:r>
          </w:p>
        </w:tc>
        <w:tc>
          <w:tcPr>
            <w:tcW w:w="2372" w:type="dxa"/>
            <w:gridSpan w:val="3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Оценка в баллах</w:t>
            </w:r>
          </w:p>
        </w:tc>
      </w:tr>
      <w:tr w:rsidR="007433B1" w:rsidRPr="009239F2" w:rsidTr="007433B1">
        <w:tc>
          <w:tcPr>
            <w:tcW w:w="7199" w:type="dxa"/>
            <w:gridSpan w:val="2"/>
            <w:vMerge/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Бег 2000 м (мин, с)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11,00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13,00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Бег на лыжах 3 км (</w:t>
            </w:r>
            <w:proofErr w:type="spellStart"/>
            <w:r w:rsidRPr="009239F2">
              <w:rPr>
                <w:sz w:val="24"/>
                <w:szCs w:val="24"/>
              </w:rPr>
              <w:t>мин</w:t>
            </w:r>
            <w:proofErr w:type="gramStart"/>
            <w:r w:rsidRPr="009239F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19,00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21,00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3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Плавание 50 м (</w:t>
            </w:r>
            <w:proofErr w:type="spellStart"/>
            <w:r w:rsidRPr="009239F2">
              <w:rPr>
                <w:sz w:val="24"/>
                <w:szCs w:val="24"/>
              </w:rPr>
              <w:t>мин</w:t>
            </w:r>
            <w:proofErr w:type="gramStart"/>
            <w:r w:rsidRPr="009239F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1,00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1,20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proofErr w:type="gramStart"/>
            <w:r w:rsidRPr="009239F2">
              <w:rPr>
                <w:sz w:val="24"/>
                <w:szCs w:val="24"/>
              </w:rPr>
              <w:t>б</w:t>
            </w:r>
            <w:proofErr w:type="gramEnd"/>
            <w:r w:rsidRPr="009239F2">
              <w:rPr>
                <w:sz w:val="24"/>
                <w:szCs w:val="24"/>
              </w:rPr>
              <w:t>/</w:t>
            </w:r>
            <w:proofErr w:type="spellStart"/>
            <w:r w:rsidRPr="009239F2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Приседание на одной ноге с опорой о стенку (количество раз на каждой ноге)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4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Силовой тест – подтягивание на низкой перекладине (количество раз)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Координационный тест – челночный бег 3*10м (с</w:t>
            </w:r>
            <w:proofErr w:type="gramStart"/>
            <w:r w:rsidRPr="009239F2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8,4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9,3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9,7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7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Гимнастический комплекс упражнений: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утренней гимнастики;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Производственной гимнастики;</w:t>
            </w:r>
          </w:p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9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8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До 7,5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8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Бросок набивного мяча 1 кг из-за головы (м)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10,5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6,5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5,0</w:t>
            </w:r>
          </w:p>
        </w:tc>
      </w:tr>
      <w:tr w:rsidR="007433B1" w:rsidRPr="009239F2" w:rsidTr="007433B1">
        <w:tc>
          <w:tcPr>
            <w:tcW w:w="437" w:type="dxa"/>
            <w:tcBorders>
              <w:righ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9</w:t>
            </w:r>
          </w:p>
        </w:tc>
        <w:tc>
          <w:tcPr>
            <w:tcW w:w="6762" w:type="dxa"/>
            <w:tcBorders>
              <w:left w:val="single" w:sz="4" w:space="0" w:color="auto"/>
            </w:tcBorders>
          </w:tcPr>
          <w:p w:rsidR="007433B1" w:rsidRPr="009239F2" w:rsidRDefault="007433B1" w:rsidP="009239F2">
            <w:pPr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Прыжки в длину с места (</w:t>
            </w:r>
            <w:proofErr w:type="gramStart"/>
            <w:r w:rsidRPr="009239F2">
              <w:rPr>
                <w:sz w:val="24"/>
                <w:szCs w:val="24"/>
              </w:rPr>
              <w:t>см</w:t>
            </w:r>
            <w:proofErr w:type="gramEnd"/>
            <w:r w:rsidRPr="009239F2">
              <w:rPr>
                <w:sz w:val="24"/>
                <w:szCs w:val="24"/>
              </w:rPr>
              <w:t>)</w:t>
            </w:r>
          </w:p>
        </w:tc>
        <w:tc>
          <w:tcPr>
            <w:tcW w:w="711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190</w:t>
            </w:r>
          </w:p>
        </w:tc>
        <w:tc>
          <w:tcPr>
            <w:tcW w:w="848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175</w:t>
            </w:r>
          </w:p>
        </w:tc>
        <w:tc>
          <w:tcPr>
            <w:tcW w:w="813" w:type="dxa"/>
            <w:vAlign w:val="center"/>
          </w:tcPr>
          <w:p w:rsidR="007433B1" w:rsidRPr="009239F2" w:rsidRDefault="007433B1" w:rsidP="009239F2">
            <w:pPr>
              <w:jc w:val="center"/>
              <w:rPr>
                <w:sz w:val="24"/>
                <w:szCs w:val="24"/>
              </w:rPr>
            </w:pPr>
            <w:r w:rsidRPr="009239F2">
              <w:rPr>
                <w:sz w:val="24"/>
                <w:szCs w:val="24"/>
              </w:rPr>
              <w:t>160</w:t>
            </w:r>
          </w:p>
        </w:tc>
      </w:tr>
    </w:tbl>
    <w:p w:rsidR="007433B1" w:rsidRPr="009239F2" w:rsidRDefault="007433B1" w:rsidP="00923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433B1" w:rsidRPr="009239F2" w:rsidRDefault="007433B1" w:rsidP="009239F2"/>
    <w:p w:rsidR="006112B1" w:rsidRPr="009239F2" w:rsidRDefault="006112B1" w:rsidP="009239F2"/>
    <w:sectPr w:rsidR="006112B1" w:rsidRPr="009239F2" w:rsidSect="007433B1"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DA" w:rsidRDefault="00283FDA" w:rsidP="00E83288">
      <w:r>
        <w:separator/>
      </w:r>
    </w:p>
  </w:endnote>
  <w:endnote w:type="continuationSeparator" w:id="0">
    <w:p w:rsidR="00283FDA" w:rsidRDefault="00283FDA" w:rsidP="00E8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22" w:rsidRDefault="002E0222" w:rsidP="00743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E0222" w:rsidRDefault="002E0222" w:rsidP="007433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22" w:rsidRDefault="002E0222" w:rsidP="007433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FFB">
      <w:rPr>
        <w:rStyle w:val="a5"/>
        <w:noProof/>
      </w:rPr>
      <w:t>6</w:t>
    </w:r>
    <w:r>
      <w:rPr>
        <w:rStyle w:val="a5"/>
      </w:rPr>
      <w:fldChar w:fldCharType="end"/>
    </w:r>
  </w:p>
  <w:p w:rsidR="002E0222" w:rsidRDefault="002E0222" w:rsidP="007433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DA" w:rsidRDefault="00283FDA" w:rsidP="00E83288">
      <w:r>
        <w:separator/>
      </w:r>
    </w:p>
  </w:footnote>
  <w:footnote w:type="continuationSeparator" w:id="0">
    <w:p w:rsidR="00283FDA" w:rsidRDefault="00283FDA" w:rsidP="00E8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C126BC"/>
    <w:multiLevelType w:val="hybridMultilevel"/>
    <w:tmpl w:val="ED9E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6FF7"/>
    <w:multiLevelType w:val="hybridMultilevel"/>
    <w:tmpl w:val="F3F4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90293"/>
    <w:multiLevelType w:val="multilevel"/>
    <w:tmpl w:val="CE36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23CC1"/>
    <w:multiLevelType w:val="hybridMultilevel"/>
    <w:tmpl w:val="CE367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842CD"/>
    <w:multiLevelType w:val="hybridMultilevel"/>
    <w:tmpl w:val="1314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317B7"/>
    <w:multiLevelType w:val="hybridMultilevel"/>
    <w:tmpl w:val="7416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A5039"/>
    <w:multiLevelType w:val="hybridMultilevel"/>
    <w:tmpl w:val="C974D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9C5FD0"/>
    <w:multiLevelType w:val="multilevel"/>
    <w:tmpl w:val="1130C4BA"/>
    <w:lvl w:ilvl="0">
      <w:start w:val="4"/>
      <w:numFmt w:val="decimal"/>
      <w:lvlText w:val="%1........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672E11C4"/>
    <w:multiLevelType w:val="hybridMultilevel"/>
    <w:tmpl w:val="6FACB42A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434E7"/>
    <w:multiLevelType w:val="hybridMultilevel"/>
    <w:tmpl w:val="99BC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B1"/>
    <w:rsid w:val="00125176"/>
    <w:rsid w:val="00133F95"/>
    <w:rsid w:val="00161B09"/>
    <w:rsid w:val="001E4E45"/>
    <w:rsid w:val="002244FF"/>
    <w:rsid w:val="00283FDA"/>
    <w:rsid w:val="002E0222"/>
    <w:rsid w:val="0030205D"/>
    <w:rsid w:val="00346B0B"/>
    <w:rsid w:val="00431B0A"/>
    <w:rsid w:val="004C128C"/>
    <w:rsid w:val="00500B99"/>
    <w:rsid w:val="005268A6"/>
    <w:rsid w:val="005B6635"/>
    <w:rsid w:val="005E39AD"/>
    <w:rsid w:val="006112B1"/>
    <w:rsid w:val="007433B1"/>
    <w:rsid w:val="00874F4F"/>
    <w:rsid w:val="008A6894"/>
    <w:rsid w:val="008B303C"/>
    <w:rsid w:val="009239F2"/>
    <w:rsid w:val="00974A62"/>
    <w:rsid w:val="009C72D7"/>
    <w:rsid w:val="00B2779F"/>
    <w:rsid w:val="00B84FFB"/>
    <w:rsid w:val="00BE3563"/>
    <w:rsid w:val="00C93D07"/>
    <w:rsid w:val="00CB014B"/>
    <w:rsid w:val="00D15105"/>
    <w:rsid w:val="00D402D5"/>
    <w:rsid w:val="00D54E67"/>
    <w:rsid w:val="00DD1701"/>
    <w:rsid w:val="00E20E5C"/>
    <w:rsid w:val="00E30645"/>
    <w:rsid w:val="00E56513"/>
    <w:rsid w:val="00E56EC4"/>
    <w:rsid w:val="00E83288"/>
    <w:rsid w:val="00EC7A1B"/>
    <w:rsid w:val="00F9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3B1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7433B1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33B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footer"/>
    <w:basedOn w:val="a"/>
    <w:link w:val="a4"/>
    <w:rsid w:val="007433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3B1"/>
  </w:style>
  <w:style w:type="paragraph" w:customStyle="1" w:styleId="a6">
    <w:name w:val="Нормал"/>
    <w:rsid w:val="0074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433B1"/>
    <w:pPr>
      <w:spacing w:after="120"/>
    </w:pPr>
  </w:style>
  <w:style w:type="character" w:customStyle="1" w:styleId="a8">
    <w:name w:val="Основной текст Знак"/>
    <w:basedOn w:val="a0"/>
    <w:link w:val="a7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43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3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743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33B1"/>
    <w:pPr>
      <w:ind w:left="720"/>
      <w:contextualSpacing/>
    </w:pPr>
  </w:style>
  <w:style w:type="table" w:styleId="ac">
    <w:name w:val="Table Grid"/>
    <w:basedOn w:val="a1"/>
    <w:uiPriority w:val="59"/>
    <w:rsid w:val="0074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433B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433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3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3B1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7433B1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433B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footer"/>
    <w:basedOn w:val="a"/>
    <w:link w:val="a4"/>
    <w:rsid w:val="007433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3B1"/>
  </w:style>
  <w:style w:type="paragraph" w:customStyle="1" w:styleId="a6">
    <w:name w:val="Нормал"/>
    <w:rsid w:val="007433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433B1"/>
    <w:pPr>
      <w:spacing w:after="120"/>
    </w:pPr>
  </w:style>
  <w:style w:type="character" w:customStyle="1" w:styleId="a8">
    <w:name w:val="Основной текст Знак"/>
    <w:basedOn w:val="a0"/>
    <w:link w:val="a7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43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3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rsid w:val="00743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433B1"/>
    <w:pPr>
      <w:ind w:left="720"/>
      <w:contextualSpacing/>
    </w:pPr>
  </w:style>
  <w:style w:type="table" w:styleId="ac">
    <w:name w:val="Table Grid"/>
    <w:basedOn w:val="a1"/>
    <w:uiPriority w:val="59"/>
    <w:rsid w:val="0074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433B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433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3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up32441.narod.ru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lympic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stm.gov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00A53-5005-41DF-9D27-D33EDD725AE3}"/>
</file>

<file path=customXml/itemProps2.xml><?xml version="1.0" encoding="utf-8"?>
<ds:datastoreItem xmlns:ds="http://schemas.openxmlformats.org/officeDocument/2006/customXml" ds:itemID="{1302791A-72C7-4775-9C18-C160C8FE23C4}"/>
</file>

<file path=customXml/itemProps3.xml><?xml version="1.0" encoding="utf-8"?>
<ds:datastoreItem xmlns:ds="http://schemas.openxmlformats.org/officeDocument/2006/customXml" ds:itemID="{EDB93F2D-A379-421F-8408-904CC0A91C04}"/>
</file>

<file path=customXml/itemProps4.xml><?xml version="1.0" encoding="utf-8"?>
<ds:datastoreItem xmlns:ds="http://schemas.openxmlformats.org/officeDocument/2006/customXml" ds:itemID="{65DA1A39-7D28-42AF-939A-C3A34E0FE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22</cp:revision>
  <cp:lastPrinted>2018-09-24T08:27:00Z</cp:lastPrinted>
  <dcterms:created xsi:type="dcterms:W3CDTF">2018-05-30T06:46:00Z</dcterms:created>
  <dcterms:modified xsi:type="dcterms:W3CDTF">2021-10-11T08:06:00Z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