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73B" w:rsidRPr="008927BF" w:rsidRDefault="0077373B" w:rsidP="0077373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927BF">
        <w:rPr>
          <w:rFonts w:ascii="Times New Roman" w:hAnsi="Times New Roman" w:cs="Times New Roman"/>
          <w:b/>
          <w:sz w:val="28"/>
        </w:rPr>
        <w:t xml:space="preserve">Программа проведения </w:t>
      </w:r>
      <w:proofErr w:type="spellStart"/>
      <w:r w:rsidRPr="008927BF">
        <w:rPr>
          <w:rFonts w:ascii="Times New Roman" w:hAnsi="Times New Roman" w:cs="Times New Roman"/>
          <w:b/>
          <w:sz w:val="28"/>
        </w:rPr>
        <w:t>профориентационной</w:t>
      </w:r>
      <w:proofErr w:type="spellEnd"/>
      <w:r w:rsidRPr="008927BF">
        <w:rPr>
          <w:rFonts w:ascii="Times New Roman" w:hAnsi="Times New Roman" w:cs="Times New Roman"/>
          <w:b/>
          <w:sz w:val="28"/>
        </w:rPr>
        <w:t xml:space="preserve"> онлайн - акции «Профессиональные субботы» </w:t>
      </w:r>
    </w:p>
    <w:p w:rsidR="0077373B" w:rsidRDefault="0077373B" w:rsidP="0077373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927BF">
        <w:rPr>
          <w:rFonts w:ascii="Times New Roman" w:hAnsi="Times New Roman" w:cs="Times New Roman"/>
          <w:b/>
          <w:sz w:val="28"/>
        </w:rPr>
        <w:t xml:space="preserve">на базе ОГБПОУ «Галичский </w:t>
      </w:r>
      <w:proofErr w:type="spellStart"/>
      <w:r w:rsidRPr="008927BF">
        <w:rPr>
          <w:rFonts w:ascii="Times New Roman" w:hAnsi="Times New Roman" w:cs="Times New Roman"/>
          <w:b/>
          <w:sz w:val="28"/>
        </w:rPr>
        <w:t>аграрно</w:t>
      </w:r>
      <w:proofErr w:type="spellEnd"/>
      <w:r w:rsidRPr="008927BF">
        <w:rPr>
          <w:rFonts w:ascii="Times New Roman" w:hAnsi="Times New Roman" w:cs="Times New Roman"/>
          <w:b/>
          <w:sz w:val="28"/>
        </w:rPr>
        <w:t xml:space="preserve"> – технологический колледж Костромской области»</w:t>
      </w:r>
    </w:p>
    <w:p w:rsidR="0077373B" w:rsidRPr="008927BF" w:rsidRDefault="0077373B" w:rsidP="0077373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77373B" w:rsidRDefault="0077373B" w:rsidP="007737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проведения:   </w:t>
      </w:r>
      <w:proofErr w:type="gramEnd"/>
      <w:r>
        <w:rPr>
          <w:rFonts w:ascii="Times New Roman" w:hAnsi="Times New Roman"/>
          <w:b/>
          <w:sz w:val="28"/>
          <w:szCs w:val="28"/>
        </w:rPr>
        <w:t>21.11.2020.</w:t>
      </w:r>
    </w:p>
    <w:p w:rsidR="0077373B" w:rsidRPr="00FC52F6" w:rsidRDefault="0077373B" w:rsidP="0077373B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Pr="00266D3C">
        <w:rPr>
          <w:rFonts w:ascii="Times New Roman" w:hAnsi="Times New Roman"/>
          <w:b/>
          <w:sz w:val="28"/>
          <w:szCs w:val="28"/>
        </w:rPr>
        <w:t>12.00-13.00</w:t>
      </w:r>
    </w:p>
    <w:p w:rsidR="0077373B" w:rsidRDefault="0077373B" w:rsidP="0077373B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77373B" w:rsidRPr="00266D3C" w:rsidTr="007B771A">
        <w:tc>
          <w:tcPr>
            <w:tcW w:w="2298" w:type="dxa"/>
            <w:vAlign w:val="center"/>
          </w:tcPr>
          <w:p w:rsidR="0077373B" w:rsidRPr="00266D3C" w:rsidRDefault="0077373B" w:rsidP="007B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77373B" w:rsidRPr="00266D3C" w:rsidRDefault="0077373B" w:rsidP="007B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77373B" w:rsidRPr="00266D3C" w:rsidRDefault="0077373B" w:rsidP="007B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77373B" w:rsidRPr="00266D3C" w:rsidRDefault="0077373B" w:rsidP="007B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266D3C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77373B" w:rsidRPr="00266D3C" w:rsidTr="007B771A">
        <w:tc>
          <w:tcPr>
            <w:tcW w:w="2298" w:type="dxa"/>
            <w:vMerge w:val="restart"/>
            <w:vAlign w:val="center"/>
          </w:tcPr>
          <w:p w:rsidR="0077373B" w:rsidRPr="00266D3C" w:rsidRDefault="0077373B" w:rsidP="007B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592" w:type="dxa"/>
            <w:vAlign w:val="center"/>
          </w:tcPr>
          <w:p w:rsidR="0077373B" w:rsidRPr="00266D3C" w:rsidRDefault="0077373B" w:rsidP="007B771A">
            <w:pPr>
              <w:shd w:val="clear" w:color="auto" w:fill="FFFFFF"/>
              <w:spacing w:after="68"/>
              <w:ind w:left="20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6D3C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ru-RU"/>
              </w:rPr>
              <w:t>Автомобиль любит разум и умелые руки</w:t>
            </w:r>
          </w:p>
        </w:tc>
        <w:tc>
          <w:tcPr>
            <w:tcW w:w="2413" w:type="dxa"/>
            <w:vAlign w:val="center"/>
          </w:tcPr>
          <w:p w:rsidR="0077373B" w:rsidRPr="00266D3C" w:rsidRDefault="0077373B" w:rsidP="007B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>Презентация профессии «Слесарь по ремонту автомобиля»</w:t>
            </w:r>
          </w:p>
        </w:tc>
        <w:tc>
          <w:tcPr>
            <w:tcW w:w="2042" w:type="dxa"/>
            <w:vMerge w:val="restart"/>
            <w:vAlign w:val="center"/>
          </w:tcPr>
          <w:p w:rsidR="0077373B" w:rsidRPr="00266D3C" w:rsidRDefault="0077373B" w:rsidP="007B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77373B" w:rsidRPr="00266D3C" w:rsidRDefault="0077373B" w:rsidP="007B771A">
            <w:pPr>
              <w:jc w:val="center"/>
              <w:rPr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>8-9 классов</w:t>
            </w:r>
          </w:p>
          <w:p w:rsidR="0077373B" w:rsidRPr="00266D3C" w:rsidRDefault="0077373B" w:rsidP="007B771A">
            <w:pPr>
              <w:jc w:val="center"/>
              <w:rPr>
                <w:sz w:val="24"/>
                <w:szCs w:val="24"/>
              </w:rPr>
            </w:pPr>
          </w:p>
        </w:tc>
      </w:tr>
      <w:tr w:rsidR="0077373B" w:rsidRPr="00266D3C" w:rsidTr="007B771A">
        <w:tc>
          <w:tcPr>
            <w:tcW w:w="2298" w:type="dxa"/>
            <w:vMerge/>
          </w:tcPr>
          <w:p w:rsidR="0077373B" w:rsidRPr="00266D3C" w:rsidRDefault="0077373B" w:rsidP="007B77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92" w:type="dxa"/>
          </w:tcPr>
          <w:p w:rsidR="0077373B" w:rsidRPr="00266D3C" w:rsidRDefault="0077373B" w:rsidP="007B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Сварка – это магия, а сварщик волшебник</w:t>
            </w:r>
          </w:p>
        </w:tc>
        <w:tc>
          <w:tcPr>
            <w:tcW w:w="2413" w:type="dxa"/>
          </w:tcPr>
          <w:p w:rsidR="0077373B" w:rsidRPr="00266D3C" w:rsidRDefault="0077373B" w:rsidP="007B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>Презентация профессии «Сварщик»</w:t>
            </w:r>
          </w:p>
        </w:tc>
        <w:tc>
          <w:tcPr>
            <w:tcW w:w="2042" w:type="dxa"/>
            <w:vMerge/>
          </w:tcPr>
          <w:p w:rsidR="0077373B" w:rsidRPr="00266D3C" w:rsidRDefault="0077373B" w:rsidP="007B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73B" w:rsidRPr="00957D2D" w:rsidRDefault="0077373B" w:rsidP="0077373B">
      <w:pPr>
        <w:jc w:val="both"/>
        <w:rPr>
          <w:rFonts w:ascii="Times New Roman" w:hAnsi="Times New Roman"/>
          <w:sz w:val="28"/>
          <w:szCs w:val="28"/>
        </w:rPr>
      </w:pPr>
    </w:p>
    <w:p w:rsidR="0077373B" w:rsidRDefault="0077373B" w:rsidP="007737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 Макарова Н.А.  8 (49437) 42-163</w:t>
      </w:r>
    </w:p>
    <w:p w:rsidR="00BF23E6" w:rsidRDefault="0077373B" w:rsidP="0077373B">
      <w:r>
        <w:rPr>
          <w:rFonts w:ascii="Times New Roman" w:hAnsi="Times New Roman"/>
          <w:b/>
          <w:sz w:val="28"/>
          <w:szCs w:val="28"/>
        </w:rPr>
        <w:t xml:space="preserve">Ссылка на </w:t>
      </w:r>
      <w:proofErr w:type="gramStart"/>
      <w:r>
        <w:rPr>
          <w:rFonts w:ascii="Times New Roman" w:hAnsi="Times New Roman"/>
          <w:b/>
          <w:sz w:val="28"/>
          <w:szCs w:val="28"/>
        </w:rPr>
        <w:t>подключение:</w:t>
      </w:r>
      <w:r w:rsidRPr="003B59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hyperlink r:id="rId4" w:tgtFrame="_blank" w:history="1">
        <w:r>
          <w:rPr>
            <w:rStyle w:val="a5"/>
            <w:rFonts w:ascii="Arial" w:hAnsi="Arial" w:cs="Arial"/>
            <w:color w:val="005BD1"/>
            <w:sz w:val="20"/>
            <w:szCs w:val="20"/>
            <w:shd w:val="clear" w:color="auto" w:fill="FFFFFF"/>
          </w:rPr>
          <w:t>http://www.eduportal44.ru/npo/gat/DocLib51/Forms/AllItems.aspx?PageView=Shared&amp;InitialTabId=Ribbon.WebPartPage&amp;VisibilityContext=WSSWebPartPage</w:t>
        </w:r>
        <w:proofErr w:type="gramEnd"/>
      </w:hyperlink>
      <w:bookmarkStart w:id="0" w:name="_GoBack"/>
      <w:bookmarkEnd w:id="0"/>
    </w:p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BC"/>
    <w:rsid w:val="001804BC"/>
    <w:rsid w:val="0077373B"/>
    <w:rsid w:val="00B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CCDBB-46C8-415F-AC9C-F8F067F9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73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7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373B"/>
    <w:pPr>
      <w:spacing w:after="0" w:line="240" w:lineRule="auto"/>
    </w:pPr>
    <w:rPr>
      <w:lang w:eastAsia="en-US"/>
    </w:rPr>
  </w:style>
  <w:style w:type="character" w:styleId="a5">
    <w:name w:val="Hyperlink"/>
    <w:basedOn w:val="a0"/>
    <w:uiPriority w:val="99"/>
    <w:semiHidden/>
    <w:unhideWhenUsed/>
    <w:rsid w:val="00773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npo/gat/DocLib51/Forms/AllItems.aspx?PageView=Shared&amp;InitialTabId=Ribbon.WebPartPage&amp;VisibilityContext=WSSWebPartPag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AWJJH2MPE6E2-1502076450-805</_dlc_DocId>
    <_dlc_DocIdUrl xmlns="4a252ca3-5a62-4c1c-90a6-29f4710e47f8">
      <Url>http://edu-sps.koiro.local/npo/MPROFK/_layouts/15/DocIdRedir.aspx?ID=AWJJH2MPE6E2-1502076450-805</Url>
      <Description>AWJJH2MPE6E2-1502076450-805</Description>
    </_dlc_DocIdUrl>
  </documentManagement>
</p:properties>
</file>

<file path=customXml/itemProps1.xml><?xml version="1.0" encoding="utf-8"?>
<ds:datastoreItem xmlns:ds="http://schemas.openxmlformats.org/officeDocument/2006/customXml" ds:itemID="{8A741868-C52F-4698-8B65-510810D0F7ED}"/>
</file>

<file path=customXml/itemProps2.xml><?xml version="1.0" encoding="utf-8"?>
<ds:datastoreItem xmlns:ds="http://schemas.openxmlformats.org/officeDocument/2006/customXml" ds:itemID="{A593B306-66A5-480F-A043-EDC6E989A565}"/>
</file>

<file path=customXml/itemProps3.xml><?xml version="1.0" encoding="utf-8"?>
<ds:datastoreItem xmlns:ds="http://schemas.openxmlformats.org/officeDocument/2006/customXml" ds:itemID="{BC69655B-EFDB-4D64-AEEA-41961A674D3A}"/>
</file>

<file path=customXml/itemProps4.xml><?xml version="1.0" encoding="utf-8"?>
<ds:datastoreItem xmlns:ds="http://schemas.openxmlformats.org/officeDocument/2006/customXml" ds:itemID="{30F2059E-6BD9-45BD-A791-21DEF505DC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2020-10-28T09:16:00Z</dcterms:created>
  <dcterms:modified xsi:type="dcterms:W3CDTF">2020-10-28T09:17:00Z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ed60739c-e543-40f6-b885-5b17938403f8</vt:lpwstr>
  </property>
</Properties>
</file>