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9" w:rsidRDefault="001C2AE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AD5BA7" w:rsidRDefault="00AD5BA7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37384" w:rsidRDefault="00AD5BA7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D5BA7">
        <w:rPr>
          <w:rFonts w:ascii="Times New Roman" w:hAnsi="Times New Roman" w:cs="Times New Roman"/>
          <w:b/>
          <w:sz w:val="24"/>
        </w:rPr>
        <w:t xml:space="preserve">Формирование исследовательских компетенций учащихся как необходимого компонента </w:t>
      </w:r>
      <w:r w:rsidR="0019541F">
        <w:rPr>
          <w:rFonts w:ascii="Times New Roman" w:hAnsi="Times New Roman" w:cs="Times New Roman"/>
          <w:b/>
          <w:sz w:val="24"/>
        </w:rPr>
        <w:t xml:space="preserve">естественно-научного </w:t>
      </w:r>
      <w:r w:rsidRPr="00AD5BA7">
        <w:rPr>
          <w:rFonts w:ascii="Times New Roman" w:hAnsi="Times New Roman" w:cs="Times New Roman"/>
          <w:b/>
          <w:sz w:val="24"/>
        </w:rPr>
        <w:t>образования</w:t>
      </w:r>
      <w:r w:rsidR="0019541F">
        <w:rPr>
          <w:rFonts w:ascii="Times New Roman" w:hAnsi="Times New Roman" w:cs="Times New Roman"/>
          <w:b/>
          <w:sz w:val="24"/>
        </w:rPr>
        <w:t xml:space="preserve"> (профиля)</w:t>
      </w:r>
      <w:r w:rsidRPr="00AD5BA7">
        <w:rPr>
          <w:rFonts w:ascii="Times New Roman" w:hAnsi="Times New Roman" w:cs="Times New Roman"/>
          <w:b/>
          <w:sz w:val="24"/>
        </w:rPr>
        <w:t xml:space="preserve"> в условиях реализации ФГОС СОО</w:t>
      </w:r>
    </w:p>
    <w:p w:rsidR="00AD5BA7" w:rsidRDefault="00AD5BA7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44D" w:rsidRPr="0043444D" w:rsidRDefault="001C2AE9" w:rsidP="004344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 xml:space="preserve">Содержание проблемы и обоснование необходимости ее решения </w:t>
      </w:r>
    </w:p>
    <w:p w:rsidR="00C046C6" w:rsidRDefault="006721F9" w:rsidP="00C046C6">
      <w:pPr>
        <w:jc w:val="both"/>
        <w:rPr>
          <w:rFonts w:ascii="Times New Roman" w:hAnsi="Times New Roman" w:cs="Times New Roman"/>
          <w:sz w:val="24"/>
          <w:szCs w:val="24"/>
        </w:rPr>
      </w:pPr>
      <w:r w:rsidRPr="006721F9">
        <w:rPr>
          <w:rFonts w:ascii="Times New Roman" w:hAnsi="Times New Roman" w:cs="Times New Roman"/>
          <w:i/>
          <w:iCs/>
          <w:sz w:val="24"/>
          <w:szCs w:val="24"/>
        </w:rPr>
        <w:t xml:space="preserve">Главная цель учебных предметов естественно-научного цикла </w:t>
      </w:r>
      <w:r w:rsidRPr="006721F9">
        <w:rPr>
          <w:rFonts w:ascii="Times New Roman" w:hAnsi="Times New Roman" w:cs="Times New Roman"/>
          <w:sz w:val="24"/>
          <w:szCs w:val="24"/>
        </w:rPr>
        <w:t xml:space="preserve">— формирование у обучающихся целостной научной картины мира и научной грамотности, что означает осознание роли науки в современном мире, умения использовать её достижения в бытовых и профессиональных целях и отличать научные подходы (как продуктивные) от ненаучных (как непродуктивных). </w:t>
      </w:r>
      <w:r w:rsidR="002C4721" w:rsidRPr="003D564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046C6">
        <w:rPr>
          <w:rFonts w:ascii="Times New Roman" w:hAnsi="Times New Roman" w:cs="Times New Roman"/>
          <w:sz w:val="24"/>
          <w:szCs w:val="24"/>
        </w:rPr>
        <w:t>предметов естественно-научного профиля</w:t>
      </w:r>
      <w:r w:rsidR="002C4721" w:rsidRPr="003D564D">
        <w:rPr>
          <w:rFonts w:ascii="Times New Roman" w:hAnsi="Times New Roman" w:cs="Times New Roman"/>
          <w:sz w:val="24"/>
          <w:szCs w:val="24"/>
        </w:rPr>
        <w:t xml:space="preserve">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4A140A" w:rsidRDefault="004A140A" w:rsidP="00C046C6">
      <w:pPr>
        <w:jc w:val="both"/>
        <w:rPr>
          <w:rFonts w:ascii="Times New Roman" w:hAnsi="Times New Roman" w:cs="Times New Roman"/>
          <w:sz w:val="24"/>
          <w:szCs w:val="24"/>
        </w:rPr>
      </w:pPr>
      <w:r w:rsidRPr="00B75C9D">
        <w:rPr>
          <w:rFonts w:ascii="Times New Roman" w:hAnsi="Times New Roman" w:cs="Times New Roman"/>
          <w:sz w:val="24"/>
          <w:szCs w:val="24"/>
        </w:rPr>
        <w:t>Преподавание курс</w:t>
      </w:r>
      <w:r w:rsidR="0019541F">
        <w:rPr>
          <w:rFonts w:ascii="Times New Roman" w:hAnsi="Times New Roman" w:cs="Times New Roman"/>
          <w:sz w:val="24"/>
          <w:szCs w:val="24"/>
        </w:rPr>
        <w:t>ов</w:t>
      </w:r>
      <w:r w:rsidRPr="00B75C9D">
        <w:rPr>
          <w:rFonts w:ascii="Times New Roman" w:hAnsi="Times New Roman" w:cs="Times New Roman"/>
          <w:sz w:val="24"/>
          <w:szCs w:val="24"/>
        </w:rPr>
        <w:t xml:space="preserve"> «Биология»</w:t>
      </w:r>
      <w:r w:rsidR="0019541F">
        <w:rPr>
          <w:rFonts w:ascii="Times New Roman" w:hAnsi="Times New Roman" w:cs="Times New Roman"/>
          <w:sz w:val="24"/>
          <w:szCs w:val="24"/>
        </w:rPr>
        <w:t xml:space="preserve"> и «Химия»</w:t>
      </w:r>
      <w:r w:rsidRPr="00B75C9D">
        <w:rPr>
          <w:rFonts w:ascii="Times New Roman" w:hAnsi="Times New Roman" w:cs="Times New Roman"/>
          <w:sz w:val="24"/>
          <w:szCs w:val="24"/>
        </w:rPr>
        <w:t xml:space="preserve">, </w:t>
      </w:r>
      <w:r w:rsidR="0019541F" w:rsidRPr="003D564D">
        <w:rPr>
          <w:rFonts w:ascii="Times New Roman" w:hAnsi="Times New Roman" w:cs="Times New Roman"/>
          <w:sz w:val="24"/>
          <w:szCs w:val="24"/>
        </w:rPr>
        <w:t>являе</w:t>
      </w:r>
      <w:r w:rsidR="0019541F">
        <w:rPr>
          <w:rFonts w:ascii="Times New Roman" w:hAnsi="Times New Roman" w:cs="Times New Roman"/>
          <w:sz w:val="24"/>
          <w:szCs w:val="24"/>
        </w:rPr>
        <w:t>т</w:t>
      </w:r>
      <w:r w:rsidR="0019541F" w:rsidRPr="003D564D">
        <w:rPr>
          <w:rFonts w:ascii="Times New Roman" w:hAnsi="Times New Roman" w:cs="Times New Roman"/>
          <w:sz w:val="24"/>
          <w:szCs w:val="24"/>
        </w:rPr>
        <w:t>ся</w:t>
      </w:r>
      <w:r w:rsidRPr="003D564D">
        <w:rPr>
          <w:rFonts w:ascii="Times New Roman" w:hAnsi="Times New Roman" w:cs="Times New Roman"/>
          <w:sz w:val="24"/>
          <w:szCs w:val="24"/>
        </w:rPr>
        <w:t xml:space="preserve"> одним их </w:t>
      </w:r>
      <w:r w:rsidRPr="00B75C9D">
        <w:rPr>
          <w:rFonts w:ascii="Times New Roman" w:hAnsi="Times New Roman" w:cs="Times New Roman"/>
          <w:sz w:val="24"/>
          <w:szCs w:val="24"/>
        </w:rPr>
        <w:t>обязательны</w:t>
      </w:r>
      <w:r w:rsidRPr="003D564D">
        <w:rPr>
          <w:rFonts w:ascii="Times New Roman" w:hAnsi="Times New Roman" w:cs="Times New Roman"/>
          <w:sz w:val="24"/>
          <w:szCs w:val="24"/>
        </w:rPr>
        <w:t>м</w:t>
      </w:r>
      <w:r w:rsidRPr="00B75C9D">
        <w:rPr>
          <w:rFonts w:ascii="Times New Roman" w:hAnsi="Times New Roman" w:cs="Times New Roman"/>
          <w:sz w:val="24"/>
          <w:szCs w:val="24"/>
        </w:rPr>
        <w:t xml:space="preserve"> для изучения обучающимися учебных предметов общего образования</w:t>
      </w:r>
      <w:r w:rsidR="0019541F">
        <w:rPr>
          <w:rFonts w:ascii="Times New Roman" w:hAnsi="Times New Roman" w:cs="Times New Roman"/>
          <w:sz w:val="24"/>
          <w:szCs w:val="24"/>
        </w:rPr>
        <w:t>.</w:t>
      </w:r>
      <w:r w:rsidRPr="003D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ФГОС СОО учебны</w:t>
      </w:r>
      <w:r w:rsidR="001954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954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«Биология»</w:t>
      </w:r>
      <w:r w:rsidR="0019541F">
        <w:rPr>
          <w:rFonts w:ascii="Times New Roman" w:hAnsi="Times New Roman" w:cs="Times New Roman"/>
          <w:sz w:val="24"/>
          <w:szCs w:val="24"/>
        </w:rPr>
        <w:t xml:space="preserve"> и «Химия»</w:t>
      </w:r>
      <w:r>
        <w:rPr>
          <w:rFonts w:ascii="Times New Roman" w:hAnsi="Times New Roman" w:cs="Times New Roman"/>
          <w:sz w:val="24"/>
          <w:szCs w:val="24"/>
        </w:rPr>
        <w:t xml:space="preserve"> в учебном плане представлен</w:t>
      </w:r>
      <w:r w:rsidR="001954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предметной области «Естественные науки» и мо</w:t>
      </w:r>
      <w:r w:rsidR="0019541F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изучаться на базовом или углублённом уровнях.</w:t>
      </w:r>
    </w:p>
    <w:p w:rsidR="004A140A" w:rsidRPr="00C226E2" w:rsidRDefault="004A140A" w:rsidP="00C046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00F55">
        <w:rPr>
          <w:rFonts w:ascii="Times New Roman" w:hAnsi="Times New Roman" w:cs="Times New Roman"/>
          <w:sz w:val="24"/>
          <w:szCs w:val="24"/>
        </w:rPr>
        <w:t xml:space="preserve">а </w:t>
      </w:r>
      <w:r w:rsidR="002C4721">
        <w:rPr>
          <w:rFonts w:ascii="Times New Roman" w:hAnsi="Times New Roman" w:cs="Times New Roman"/>
          <w:sz w:val="24"/>
          <w:szCs w:val="24"/>
        </w:rPr>
        <w:t xml:space="preserve">базовом уровне </w:t>
      </w:r>
      <w:r w:rsidR="0019541F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300F55">
        <w:rPr>
          <w:rFonts w:ascii="Times New Roman" w:hAnsi="Times New Roman" w:cs="Times New Roman"/>
          <w:sz w:val="24"/>
          <w:szCs w:val="24"/>
        </w:rPr>
        <w:t>учебны</w:t>
      </w:r>
      <w:r w:rsidR="0019541F">
        <w:rPr>
          <w:rFonts w:ascii="Times New Roman" w:hAnsi="Times New Roman" w:cs="Times New Roman"/>
          <w:sz w:val="24"/>
          <w:szCs w:val="24"/>
        </w:rPr>
        <w:t>е</w:t>
      </w:r>
      <w:r w:rsidRPr="00300F5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9541F">
        <w:rPr>
          <w:rFonts w:ascii="Times New Roman" w:hAnsi="Times New Roman" w:cs="Times New Roman"/>
          <w:sz w:val="24"/>
          <w:szCs w:val="24"/>
        </w:rPr>
        <w:t>ы</w:t>
      </w:r>
      <w:r w:rsidRPr="00300F55">
        <w:rPr>
          <w:rFonts w:ascii="Times New Roman" w:hAnsi="Times New Roman" w:cs="Times New Roman"/>
          <w:sz w:val="24"/>
          <w:szCs w:val="24"/>
        </w:rPr>
        <w:t xml:space="preserve"> </w:t>
      </w:r>
      <w:r w:rsidR="0019541F">
        <w:rPr>
          <w:rFonts w:ascii="Times New Roman" w:hAnsi="Times New Roman" w:cs="Times New Roman"/>
          <w:sz w:val="24"/>
          <w:szCs w:val="24"/>
        </w:rPr>
        <w:t>изучаю</w:t>
      </w:r>
      <w:r w:rsidR="002C4721">
        <w:rPr>
          <w:rFonts w:ascii="Times New Roman" w:hAnsi="Times New Roman" w:cs="Times New Roman"/>
          <w:sz w:val="24"/>
          <w:szCs w:val="24"/>
        </w:rPr>
        <w:t xml:space="preserve">тся в объёме 70 </w:t>
      </w:r>
      <w:r w:rsidR="003D564D">
        <w:rPr>
          <w:rFonts w:ascii="Times New Roman" w:hAnsi="Times New Roman" w:cs="Times New Roman"/>
          <w:sz w:val="24"/>
          <w:szCs w:val="24"/>
        </w:rPr>
        <w:t xml:space="preserve">часов, на </w:t>
      </w:r>
      <w:r w:rsidR="002C4721" w:rsidRPr="00300F55">
        <w:rPr>
          <w:rFonts w:ascii="Times New Roman" w:hAnsi="Times New Roman" w:cs="Times New Roman"/>
          <w:sz w:val="24"/>
          <w:szCs w:val="24"/>
        </w:rPr>
        <w:t xml:space="preserve">углублённом уровне </w:t>
      </w:r>
      <w:r>
        <w:rPr>
          <w:rFonts w:ascii="Times New Roman" w:hAnsi="Times New Roman" w:cs="Times New Roman"/>
          <w:sz w:val="24"/>
          <w:szCs w:val="24"/>
        </w:rPr>
        <w:t>в рамках естественно</w:t>
      </w:r>
      <w:r w:rsidR="002C47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научного профиля в объёме </w:t>
      </w:r>
      <w:r w:rsidR="002C472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0 учебных часов.</w:t>
      </w:r>
      <w:r w:rsidR="00C2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0C" w:rsidRPr="002C4721" w:rsidRDefault="00B75C9D" w:rsidP="00C046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721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</w:t>
      </w:r>
      <w:r w:rsidR="00355E0C" w:rsidRPr="002C4721">
        <w:rPr>
          <w:rFonts w:ascii="Times New Roman" w:hAnsi="Times New Roman" w:cs="Times New Roman"/>
          <w:sz w:val="24"/>
          <w:szCs w:val="24"/>
        </w:rPr>
        <w:t>среднего общего образования,</w:t>
      </w:r>
      <w:r w:rsidRPr="002C4721">
        <w:rPr>
          <w:rFonts w:ascii="Times New Roman" w:hAnsi="Times New Roman" w:cs="Times New Roman"/>
          <w:sz w:val="24"/>
          <w:szCs w:val="24"/>
        </w:rPr>
        <w:t xml:space="preserve"> </w:t>
      </w:r>
      <w:r w:rsidR="00355E0C" w:rsidRPr="002C4721">
        <w:rPr>
          <w:rFonts w:ascii="Times New Roman" w:hAnsi="Times New Roman" w:cs="Times New Roman"/>
          <w:sz w:val="24"/>
          <w:szCs w:val="24"/>
        </w:rPr>
        <w:t>утверждённого приказом Министерства образования и науки и науки РФ от 17 мая 2012г. N413 одними из основных требований</w:t>
      </w:r>
      <w:r w:rsidRPr="002C4721">
        <w:rPr>
          <w:rFonts w:ascii="Times New Roman" w:hAnsi="Times New Roman" w:cs="Times New Roman"/>
          <w:sz w:val="24"/>
          <w:szCs w:val="24"/>
        </w:rPr>
        <w:t xml:space="preserve"> к предметным результатам освоения</w:t>
      </w:r>
      <w:r w:rsidR="002C4721">
        <w:rPr>
          <w:rFonts w:ascii="Times New Roman" w:hAnsi="Times New Roman" w:cs="Times New Roman"/>
          <w:sz w:val="24"/>
          <w:szCs w:val="24"/>
        </w:rPr>
        <w:t xml:space="preserve"> базового</w:t>
      </w:r>
      <w:r w:rsidRPr="002C4721">
        <w:rPr>
          <w:rFonts w:ascii="Times New Roman" w:hAnsi="Times New Roman" w:cs="Times New Roman"/>
          <w:sz w:val="24"/>
          <w:szCs w:val="24"/>
        </w:rPr>
        <w:t xml:space="preserve"> </w:t>
      </w:r>
      <w:r w:rsidR="00ED375D">
        <w:rPr>
          <w:rFonts w:ascii="Times New Roman" w:hAnsi="Times New Roman" w:cs="Times New Roman"/>
          <w:sz w:val="24"/>
          <w:szCs w:val="24"/>
        </w:rPr>
        <w:t xml:space="preserve">и </w:t>
      </w:r>
      <w:r w:rsidRPr="002C4721">
        <w:rPr>
          <w:rFonts w:ascii="Times New Roman" w:hAnsi="Times New Roman" w:cs="Times New Roman"/>
          <w:sz w:val="24"/>
          <w:szCs w:val="24"/>
        </w:rPr>
        <w:t xml:space="preserve">углублённого курса биологии </w:t>
      </w:r>
      <w:r w:rsidR="0019541F">
        <w:rPr>
          <w:rFonts w:ascii="Times New Roman" w:hAnsi="Times New Roman" w:cs="Times New Roman"/>
          <w:sz w:val="24"/>
          <w:szCs w:val="24"/>
        </w:rPr>
        <w:t xml:space="preserve">и химии </w:t>
      </w:r>
      <w:r w:rsidR="00355E0C" w:rsidRPr="002C4721">
        <w:rPr>
          <w:rFonts w:ascii="Times New Roman" w:hAnsi="Times New Roman" w:cs="Times New Roman"/>
          <w:sz w:val="24"/>
          <w:szCs w:val="24"/>
        </w:rPr>
        <w:t>является</w:t>
      </w:r>
      <w:r w:rsidR="00FF4EBA">
        <w:rPr>
          <w:rFonts w:ascii="Times New Roman" w:hAnsi="Times New Roman" w:cs="Times New Roman"/>
          <w:sz w:val="24"/>
          <w:szCs w:val="24"/>
        </w:rPr>
        <w:t>:</w:t>
      </w:r>
      <w:r w:rsidR="00355E0C" w:rsidRPr="002C4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419" w:rsidRPr="00FF4EBA" w:rsidRDefault="00626419" w:rsidP="00FF4EBA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4EBA">
        <w:rPr>
          <w:rFonts w:ascii="Times New Roman" w:hAnsi="Times New Roman" w:cs="Times New Roman"/>
          <w:sz w:val="24"/>
          <w:szCs w:val="24"/>
        </w:rPr>
        <w:t>выполнять самостоятельные эксперименты, раскрывающие понимание основных естественно-научных понятий и законов, соблюдая правила безопасной работы; представлять полученные результаты в табличной, графической или текстовой форме; делать выводы на основе полученных и литературных данных;</w:t>
      </w:r>
    </w:p>
    <w:p w:rsidR="00626419" w:rsidRPr="00FF4EBA" w:rsidRDefault="00626419" w:rsidP="00FF4EBA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4EBA">
        <w:rPr>
          <w:rFonts w:ascii="Times New Roman" w:hAnsi="Times New Roman" w:cs="Times New Roman"/>
          <w:sz w:val="24"/>
          <w:szCs w:val="24"/>
        </w:rPr>
        <w:t xml:space="preserve">осуществлять самостоятельный учебный проект или исследование в области </w:t>
      </w:r>
      <w:r w:rsidRPr="00FF4EBA">
        <w:rPr>
          <w:rFonts w:ascii="Times New Roman" w:hAnsi="Times New Roman" w:cs="Times New Roman"/>
          <w:sz w:val="24"/>
          <w:szCs w:val="24"/>
        </w:rPr>
        <w:t>предметных областей химия и биология</w:t>
      </w:r>
      <w:r w:rsidRPr="00FF4EBA">
        <w:rPr>
          <w:rFonts w:ascii="Times New Roman" w:hAnsi="Times New Roman" w:cs="Times New Roman"/>
          <w:sz w:val="24"/>
          <w:szCs w:val="24"/>
        </w:rPr>
        <w:t>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 с учетом погрешности измерения, формулирование выводов и представление готового информационного продукта;</w:t>
      </w:r>
    </w:p>
    <w:p w:rsidR="00626419" w:rsidRPr="00FF4EBA" w:rsidRDefault="00626419" w:rsidP="00FF4EBA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4EBA">
        <w:rPr>
          <w:rFonts w:ascii="Times New Roman" w:hAnsi="Times New Roman" w:cs="Times New Roman"/>
          <w:sz w:val="24"/>
          <w:szCs w:val="24"/>
        </w:rPr>
        <w:t>проверять выдвинутые гипотезы экспериментальными средствами, формулируя цель исследования;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626419" w:rsidRPr="00FF4EBA" w:rsidRDefault="00626419" w:rsidP="00FF4EBA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4EBA">
        <w:rPr>
          <w:rFonts w:ascii="Times New Roman" w:hAnsi="Times New Roman" w:cs="Times New Roman"/>
          <w:sz w:val="24"/>
          <w:szCs w:val="24"/>
        </w:rPr>
        <w:t>обсуждать существующие локальные и региональные проблемы (экологические, энергетические, сырьевые и т.д.); обосновывать в дискуссии возможные пути их решения, основываясь на естественно-научных знаниях;</w:t>
      </w:r>
    </w:p>
    <w:p w:rsidR="00C226E2" w:rsidRPr="00FF4EBA" w:rsidRDefault="00626419" w:rsidP="00FF4EBA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4EBA">
        <w:rPr>
          <w:rFonts w:ascii="Times New Roman" w:hAnsi="Times New Roman" w:cs="Times New Roman"/>
          <w:sz w:val="24"/>
          <w:szCs w:val="24"/>
        </w:rPr>
        <w:t>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естественно-научных знаний; показывать взаимосвязь меж</w:t>
      </w:r>
      <w:r w:rsidRPr="00FF4EBA">
        <w:rPr>
          <w:rFonts w:ascii="Times New Roman" w:hAnsi="Times New Roman" w:cs="Times New Roman"/>
          <w:sz w:val="24"/>
          <w:szCs w:val="24"/>
        </w:rPr>
        <w:t>ду областями естественных наук.</w:t>
      </w:r>
    </w:p>
    <w:p w:rsidR="00ED375D" w:rsidRPr="0004630D" w:rsidRDefault="00341622" w:rsidP="003416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Международное и</w:t>
      </w:r>
      <w:r w:rsidR="00ED375D" w:rsidRPr="0004630D">
        <w:rPr>
          <w:rFonts w:ascii="Times New Roman" w:hAnsi="Times New Roman" w:cs="Times New Roman"/>
          <w:sz w:val="24"/>
          <w:szCs w:val="24"/>
        </w:rPr>
        <w:t>сследование PISA-2015</w:t>
      </w:r>
      <w:r w:rsidR="0004630D">
        <w:rPr>
          <w:rFonts w:ascii="Times New Roman" w:hAnsi="Times New Roman" w:cs="Times New Roman"/>
          <w:sz w:val="24"/>
          <w:szCs w:val="24"/>
        </w:rPr>
        <w:t>, которое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 проводилось полностью на компьютерной основе с использованием нового типа интерактивных задач по </w:t>
      </w:r>
      <w:r w:rsidR="0004630D">
        <w:rPr>
          <w:rFonts w:ascii="Times New Roman" w:hAnsi="Times New Roman" w:cs="Times New Roman"/>
          <w:sz w:val="24"/>
          <w:szCs w:val="24"/>
        </w:rPr>
        <w:t>естественнонаучной грамотности показало, что с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редний балл российских учащихся 15–16 -летнего возраста по естественнонаучной грамотности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 по странам ОЭСР (Организация экономического сотрудничества и развития). </w:t>
      </w:r>
      <w:r w:rsidR="0004630D">
        <w:rPr>
          <w:rFonts w:ascii="Times New Roman" w:hAnsi="Times New Roman" w:cs="Times New Roman"/>
          <w:sz w:val="24"/>
          <w:szCs w:val="24"/>
        </w:rPr>
        <w:t>М</w:t>
      </w:r>
      <w:r w:rsidR="00ED375D" w:rsidRPr="0004630D">
        <w:rPr>
          <w:rFonts w:ascii="Times New Roman" w:hAnsi="Times New Roman" w:cs="Times New Roman"/>
          <w:sz w:val="24"/>
          <w:szCs w:val="24"/>
        </w:rPr>
        <w:t>еждународный тест для оценки естественнонаучной грамотности включал задания на оценку понимания содержания естественнонаучных предметов (знание содержания), на оценку знания методов получения естественнонаучных знаний (знание процедур) и на оценку понимания обоснованности этих процедур и их использования (методологические знания). По уровню сформированности естественнонаучных компетенций российские учащиеся уступают своим сверстникам из стран ОЭСР.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75D" w:rsidRPr="0004630D">
        <w:rPr>
          <w:rFonts w:ascii="Times New Roman" w:hAnsi="Times New Roman" w:cs="Times New Roman"/>
          <w:sz w:val="24"/>
          <w:szCs w:val="24"/>
        </w:rPr>
        <w:t xml:space="preserve">Наибольшие затруднения у них возникают при выполнении заданий на применение методов </w:t>
      </w:r>
      <w:r w:rsidR="00ED375D" w:rsidRPr="0004630D">
        <w:rPr>
          <w:rFonts w:ascii="Times New Roman" w:hAnsi="Times New Roman" w:cs="Times New Roman"/>
          <w:i/>
          <w:sz w:val="24"/>
          <w:szCs w:val="24"/>
        </w:rPr>
        <w:t>естественнонаучного исследования</w:t>
      </w:r>
      <w:r w:rsidR="00ED375D" w:rsidRPr="0004630D">
        <w:rPr>
          <w:rFonts w:ascii="Times New Roman" w:hAnsi="Times New Roman" w:cs="Times New Roman"/>
          <w:sz w:val="24"/>
          <w:szCs w:val="24"/>
        </w:rPr>
        <w:t>. Заметно отставание и при выполнении заданий на научное объяснение явлений, а также на интерпретацию данных и использование научных доказательств для получения выводов.</w:t>
      </w:r>
    </w:p>
    <w:p w:rsidR="007077E6" w:rsidRPr="00ED375D" w:rsidRDefault="00A15508" w:rsidP="00ED375D">
      <w:pPr>
        <w:jc w:val="both"/>
        <w:rPr>
          <w:rFonts w:ascii="Times New Roman" w:hAnsi="Times New Roman" w:cs="Times New Roman"/>
          <w:sz w:val="24"/>
          <w:szCs w:val="24"/>
        </w:rPr>
      </w:pPr>
      <w:r w:rsidRPr="00626419">
        <w:rPr>
          <w:rFonts w:ascii="Times New Roman" w:hAnsi="Times New Roman" w:cs="Times New Roman"/>
          <w:i/>
          <w:sz w:val="24"/>
          <w:szCs w:val="24"/>
        </w:rPr>
        <w:t>Актуальность проекта</w:t>
      </w:r>
      <w:r w:rsidRPr="00ED375D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F97A35" w:rsidRPr="00ED375D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="003D564D" w:rsidRPr="00ED375D">
        <w:rPr>
          <w:rFonts w:ascii="Times New Roman" w:hAnsi="Times New Roman" w:cs="Times New Roman"/>
          <w:sz w:val="24"/>
          <w:szCs w:val="24"/>
        </w:rPr>
        <w:t>подбора</w:t>
      </w:r>
      <w:r w:rsidR="00F97A35" w:rsidRPr="00ED375D">
        <w:rPr>
          <w:rFonts w:ascii="Times New Roman" w:hAnsi="Times New Roman" w:cs="Times New Roman"/>
          <w:sz w:val="24"/>
          <w:szCs w:val="24"/>
        </w:rPr>
        <w:t xml:space="preserve"> методик и форм организации </w:t>
      </w:r>
      <w:r w:rsidR="003D564D" w:rsidRPr="00626419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="003D564D" w:rsidRPr="00ED375D">
        <w:rPr>
          <w:rFonts w:ascii="Times New Roman" w:hAnsi="Times New Roman" w:cs="Times New Roman"/>
          <w:sz w:val="24"/>
          <w:szCs w:val="24"/>
        </w:rPr>
        <w:t xml:space="preserve"> деятельности в рамках </w:t>
      </w:r>
      <w:r w:rsidR="00F97A35" w:rsidRPr="00ED375D">
        <w:rPr>
          <w:rFonts w:ascii="Times New Roman" w:hAnsi="Times New Roman" w:cs="Times New Roman"/>
          <w:sz w:val="24"/>
          <w:szCs w:val="24"/>
        </w:rPr>
        <w:t>учебн</w:t>
      </w:r>
      <w:r w:rsidR="00626419">
        <w:rPr>
          <w:rFonts w:ascii="Times New Roman" w:hAnsi="Times New Roman" w:cs="Times New Roman"/>
          <w:sz w:val="24"/>
          <w:szCs w:val="24"/>
        </w:rPr>
        <w:t>ых</w:t>
      </w:r>
      <w:r w:rsidR="00F97A35" w:rsidRPr="00ED375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626419">
        <w:rPr>
          <w:rFonts w:ascii="Times New Roman" w:hAnsi="Times New Roman" w:cs="Times New Roman"/>
          <w:sz w:val="24"/>
          <w:szCs w:val="24"/>
        </w:rPr>
        <w:t>ов естественно-научного цикла</w:t>
      </w:r>
      <w:r w:rsidR="00F97A35" w:rsidRPr="00ED375D">
        <w:rPr>
          <w:rFonts w:ascii="Times New Roman" w:hAnsi="Times New Roman" w:cs="Times New Roman"/>
          <w:sz w:val="24"/>
          <w:szCs w:val="24"/>
        </w:rPr>
        <w:t xml:space="preserve"> «</w:t>
      </w:r>
      <w:r w:rsidR="003D564D" w:rsidRPr="00ED375D">
        <w:rPr>
          <w:rFonts w:ascii="Times New Roman" w:hAnsi="Times New Roman" w:cs="Times New Roman"/>
          <w:sz w:val="24"/>
          <w:szCs w:val="24"/>
        </w:rPr>
        <w:t>Биология</w:t>
      </w:r>
      <w:r w:rsidR="00341622">
        <w:rPr>
          <w:rFonts w:ascii="Times New Roman" w:hAnsi="Times New Roman" w:cs="Times New Roman"/>
          <w:sz w:val="24"/>
          <w:szCs w:val="24"/>
        </w:rPr>
        <w:t>»</w:t>
      </w:r>
      <w:r w:rsidR="00626419">
        <w:rPr>
          <w:rFonts w:ascii="Times New Roman" w:hAnsi="Times New Roman" w:cs="Times New Roman"/>
          <w:sz w:val="24"/>
          <w:szCs w:val="24"/>
        </w:rPr>
        <w:t xml:space="preserve"> и «Химия»</w:t>
      </w:r>
      <w:r w:rsidR="00341622">
        <w:rPr>
          <w:rFonts w:ascii="Times New Roman" w:hAnsi="Times New Roman" w:cs="Times New Roman"/>
          <w:sz w:val="24"/>
          <w:szCs w:val="24"/>
        </w:rPr>
        <w:t>, изучаем</w:t>
      </w:r>
      <w:r w:rsidR="00FF4EBA">
        <w:rPr>
          <w:rFonts w:ascii="Times New Roman" w:hAnsi="Times New Roman" w:cs="Times New Roman"/>
          <w:sz w:val="24"/>
          <w:szCs w:val="24"/>
        </w:rPr>
        <w:t>ых</w:t>
      </w:r>
      <w:r w:rsidR="00341622">
        <w:rPr>
          <w:rFonts w:ascii="Times New Roman" w:hAnsi="Times New Roman" w:cs="Times New Roman"/>
          <w:sz w:val="24"/>
          <w:szCs w:val="24"/>
        </w:rPr>
        <w:t xml:space="preserve"> на </w:t>
      </w:r>
      <w:r w:rsidR="00626419">
        <w:rPr>
          <w:rFonts w:ascii="Times New Roman" w:hAnsi="Times New Roman" w:cs="Times New Roman"/>
          <w:sz w:val="24"/>
          <w:szCs w:val="24"/>
        </w:rPr>
        <w:t>углублённом</w:t>
      </w:r>
      <w:r w:rsidR="00F97A35" w:rsidRPr="00ED375D">
        <w:rPr>
          <w:rFonts w:ascii="Times New Roman" w:hAnsi="Times New Roman" w:cs="Times New Roman"/>
          <w:sz w:val="24"/>
          <w:szCs w:val="24"/>
        </w:rPr>
        <w:t xml:space="preserve"> уровне в условиях реализации ФГОС СОО, </w:t>
      </w:r>
    </w:p>
    <w:p w:rsidR="00C05160" w:rsidRPr="0043444D" w:rsidRDefault="00C05160" w:rsidP="00C05160">
      <w:pPr>
        <w:pStyle w:val="a4"/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Цели и задачи</w:t>
      </w:r>
    </w:p>
    <w:p w:rsidR="00FF4EBA" w:rsidRDefault="00C70A3F" w:rsidP="000F2AD9">
      <w:pPr>
        <w:jc w:val="both"/>
        <w:rPr>
          <w:rFonts w:ascii="Times New Roman" w:hAnsi="Times New Roman" w:cs="Times New Roman"/>
          <w:sz w:val="24"/>
          <w:szCs w:val="24"/>
        </w:rPr>
      </w:pPr>
      <w:r w:rsidRPr="00C70A3F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sz w:val="24"/>
        </w:rPr>
        <w:t xml:space="preserve"> описа</w:t>
      </w:r>
      <w:r w:rsidR="006B7E8D">
        <w:rPr>
          <w:rFonts w:ascii="Times New Roman" w:hAnsi="Times New Roman" w:cs="Times New Roman"/>
          <w:sz w:val="24"/>
        </w:rPr>
        <w:t>ние</w:t>
      </w:r>
      <w:r>
        <w:rPr>
          <w:rFonts w:ascii="Times New Roman" w:hAnsi="Times New Roman" w:cs="Times New Roman"/>
          <w:sz w:val="24"/>
        </w:rPr>
        <w:t xml:space="preserve"> </w:t>
      </w:r>
      <w:r w:rsidR="00341622" w:rsidRPr="00ED375D">
        <w:rPr>
          <w:rFonts w:ascii="Times New Roman" w:hAnsi="Times New Roman" w:cs="Times New Roman"/>
          <w:sz w:val="24"/>
          <w:szCs w:val="24"/>
        </w:rPr>
        <w:t xml:space="preserve">методик и форм организации </w:t>
      </w:r>
      <w:r w:rsidR="00341622" w:rsidRPr="00626419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="00341622" w:rsidRPr="00ED375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F4EBA" w:rsidRPr="00FF4EBA">
        <w:rPr>
          <w:rFonts w:ascii="Times New Roman" w:hAnsi="Times New Roman" w:cs="Times New Roman"/>
          <w:sz w:val="24"/>
          <w:szCs w:val="24"/>
        </w:rPr>
        <w:t>в рамках учебных предметов естественно-научного цикла «Биология» и «Химия», изучаемых на углублённом уровне в условиях реализации ФГОС СОО</w:t>
      </w:r>
      <w:r w:rsidR="00FF4EBA">
        <w:rPr>
          <w:rFonts w:ascii="Times New Roman" w:hAnsi="Times New Roman" w:cs="Times New Roman"/>
          <w:sz w:val="24"/>
          <w:szCs w:val="24"/>
        </w:rPr>
        <w:t>.</w:t>
      </w:r>
      <w:r w:rsidR="00FF4EBA" w:rsidRPr="00FF4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84" w:rsidRDefault="00341622" w:rsidP="000F2A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3A7663" w:rsidRPr="00746862">
        <w:rPr>
          <w:rFonts w:ascii="Times New Roman" w:hAnsi="Times New Roman" w:cs="Times New Roman"/>
          <w:b/>
          <w:sz w:val="24"/>
        </w:rPr>
        <w:t>адачи</w:t>
      </w:r>
      <w:r>
        <w:rPr>
          <w:rFonts w:ascii="Times New Roman" w:hAnsi="Times New Roman" w:cs="Times New Roman"/>
          <w:b/>
          <w:sz w:val="24"/>
        </w:rPr>
        <w:t xml:space="preserve"> проекта</w:t>
      </w:r>
      <w:r w:rsidR="003A7663">
        <w:rPr>
          <w:rFonts w:ascii="Times New Roman" w:hAnsi="Times New Roman" w:cs="Times New Roman"/>
          <w:sz w:val="24"/>
        </w:rPr>
        <w:t>:</w:t>
      </w:r>
    </w:p>
    <w:p w:rsidR="009C1423" w:rsidRPr="00FB4664" w:rsidRDefault="009C142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 xml:space="preserve">Изучить особенности подходов к </w:t>
      </w:r>
      <w:r w:rsidR="00FB4664">
        <w:rPr>
          <w:rFonts w:ascii="Times New Roman" w:hAnsi="Times New Roman" w:cs="Times New Roman"/>
          <w:sz w:val="24"/>
        </w:rPr>
        <w:t>проектно-исследовательской деятельности</w:t>
      </w:r>
      <w:r w:rsidRPr="00FB4664">
        <w:rPr>
          <w:rFonts w:ascii="Times New Roman" w:hAnsi="Times New Roman" w:cs="Times New Roman"/>
          <w:sz w:val="24"/>
        </w:rPr>
        <w:t xml:space="preserve"> на углублённом уровне; </w:t>
      </w:r>
    </w:p>
    <w:p w:rsidR="003A7663" w:rsidRPr="00FB4664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 xml:space="preserve">Сформулировать качества </w:t>
      </w:r>
      <w:r w:rsidR="00FB4664" w:rsidRPr="00FB4664">
        <w:rPr>
          <w:rFonts w:ascii="Times New Roman" w:hAnsi="Times New Roman" w:cs="Times New Roman"/>
          <w:sz w:val="24"/>
        </w:rPr>
        <w:t xml:space="preserve">исследовательской компетенции учащихся </w:t>
      </w:r>
      <w:r w:rsidRPr="00FB4664">
        <w:rPr>
          <w:rFonts w:ascii="Times New Roman" w:hAnsi="Times New Roman" w:cs="Times New Roman"/>
          <w:sz w:val="24"/>
        </w:rPr>
        <w:t xml:space="preserve">личности выпускника средней школы, которые будут сформированы в процессе изучения </w:t>
      </w:r>
      <w:r w:rsidR="00FB4664">
        <w:rPr>
          <w:rFonts w:ascii="Times New Roman" w:hAnsi="Times New Roman" w:cs="Times New Roman"/>
          <w:sz w:val="24"/>
        </w:rPr>
        <w:t>биологии</w:t>
      </w:r>
      <w:r w:rsidRPr="00FB4664">
        <w:rPr>
          <w:rFonts w:ascii="Times New Roman" w:hAnsi="Times New Roman" w:cs="Times New Roman"/>
          <w:sz w:val="24"/>
        </w:rPr>
        <w:t xml:space="preserve"> на профильном уровне.</w:t>
      </w:r>
    </w:p>
    <w:p w:rsidR="00FB4664" w:rsidRDefault="00746862" w:rsidP="00FB46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 xml:space="preserve">Описать условия реализации </w:t>
      </w:r>
      <w:r w:rsidR="00FB4664">
        <w:rPr>
          <w:rFonts w:ascii="Times New Roman" w:hAnsi="Times New Roman" w:cs="Times New Roman"/>
          <w:sz w:val="24"/>
        </w:rPr>
        <w:t xml:space="preserve">проектно-исследовательской </w:t>
      </w:r>
      <w:r w:rsidR="00FB4664" w:rsidRPr="00FB4664">
        <w:rPr>
          <w:rFonts w:ascii="Times New Roman" w:hAnsi="Times New Roman" w:cs="Times New Roman"/>
          <w:sz w:val="24"/>
        </w:rPr>
        <w:t xml:space="preserve">учащихся в процессе изучения </w:t>
      </w:r>
      <w:r w:rsidR="00FF4EBA">
        <w:rPr>
          <w:rFonts w:ascii="Times New Roman" w:hAnsi="Times New Roman" w:cs="Times New Roman"/>
          <w:sz w:val="24"/>
        </w:rPr>
        <w:t>биологии и химии</w:t>
      </w:r>
      <w:r w:rsidR="00FB4664" w:rsidRPr="00FB4664">
        <w:rPr>
          <w:rFonts w:ascii="Times New Roman" w:hAnsi="Times New Roman" w:cs="Times New Roman"/>
          <w:sz w:val="24"/>
        </w:rPr>
        <w:t xml:space="preserve"> на </w:t>
      </w:r>
      <w:r w:rsidR="00FF4EBA">
        <w:rPr>
          <w:rFonts w:ascii="Times New Roman" w:hAnsi="Times New Roman" w:cs="Times New Roman"/>
          <w:sz w:val="24"/>
        </w:rPr>
        <w:t>углублённом</w:t>
      </w:r>
      <w:r w:rsidR="00FB4664" w:rsidRPr="00FB4664">
        <w:rPr>
          <w:rFonts w:ascii="Times New Roman" w:hAnsi="Times New Roman" w:cs="Times New Roman"/>
          <w:sz w:val="24"/>
        </w:rPr>
        <w:t xml:space="preserve"> уровне.</w:t>
      </w:r>
    </w:p>
    <w:p w:rsidR="003A7663" w:rsidRPr="00FB4664" w:rsidRDefault="003A7663" w:rsidP="00FB46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 xml:space="preserve">Предложить методики обучения, направленные на развитие </w:t>
      </w:r>
      <w:r w:rsidR="00FB4664">
        <w:rPr>
          <w:rFonts w:ascii="Times New Roman" w:hAnsi="Times New Roman" w:cs="Times New Roman"/>
          <w:sz w:val="24"/>
        </w:rPr>
        <w:t>исследовательской компетенции учащихся старшей школы;</w:t>
      </w:r>
    </w:p>
    <w:p w:rsidR="004844A9" w:rsidRPr="00FB4664" w:rsidRDefault="004844A9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>Конкретизировать средства обучения и средства контроля результатов обучения.</w:t>
      </w:r>
    </w:p>
    <w:p w:rsidR="00FF4EBA" w:rsidRDefault="003A7663" w:rsidP="00FF4E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B4664">
        <w:rPr>
          <w:rFonts w:ascii="Times New Roman" w:hAnsi="Times New Roman" w:cs="Times New Roman"/>
          <w:sz w:val="24"/>
        </w:rPr>
        <w:t xml:space="preserve">Описать способы мониторинга динамики </w:t>
      </w:r>
      <w:r w:rsidR="0046437E">
        <w:rPr>
          <w:rFonts w:ascii="Times New Roman" w:hAnsi="Times New Roman" w:cs="Times New Roman"/>
          <w:sz w:val="24"/>
        </w:rPr>
        <w:t>исследовательской компетенции</w:t>
      </w:r>
      <w:r w:rsidRPr="00FB4664">
        <w:rPr>
          <w:rFonts w:ascii="Times New Roman" w:hAnsi="Times New Roman" w:cs="Times New Roman"/>
          <w:sz w:val="24"/>
        </w:rPr>
        <w:t xml:space="preserve"> выпускников.</w:t>
      </w:r>
    </w:p>
    <w:p w:rsidR="00FF4EBA" w:rsidRPr="00FF4EBA" w:rsidRDefault="00FF4EBA" w:rsidP="00FF4EB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1C2AE9" w:rsidRPr="0046437E" w:rsidRDefault="001C2AE9" w:rsidP="004643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46437E">
        <w:rPr>
          <w:rFonts w:ascii="Times New Roman" w:hAnsi="Times New Roman" w:cs="Times New Roman"/>
          <w:sz w:val="24"/>
        </w:rPr>
        <w:t>Механизм реализации (план мероприятий)</w:t>
      </w:r>
    </w:p>
    <w:p w:rsidR="00FF4EBA" w:rsidRDefault="00E415A8" w:rsidP="002E2842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</w:t>
      </w:r>
      <w:r w:rsidR="000F2AD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, реализующих ФГОС СОО.</w:t>
      </w:r>
      <w:r w:rsidRPr="00E415A8">
        <w:rPr>
          <w:rFonts w:ascii="Times New Roman" w:hAnsi="Times New Roman" w:cs="Times New Roman"/>
          <w:sz w:val="24"/>
          <w:szCs w:val="24"/>
        </w:rPr>
        <w:t xml:space="preserve"> Контроль за исполнением проекта осуществляет </w:t>
      </w:r>
      <w:r w:rsidR="00341622">
        <w:rPr>
          <w:rFonts w:ascii="Times New Roman" w:hAnsi="Times New Roman" w:cs="Times New Roman"/>
          <w:sz w:val="24"/>
          <w:szCs w:val="24"/>
        </w:rPr>
        <w:t>методист</w:t>
      </w:r>
      <w:r w:rsidR="00FF4EBA">
        <w:rPr>
          <w:rFonts w:ascii="Times New Roman" w:hAnsi="Times New Roman" w:cs="Times New Roman"/>
          <w:sz w:val="24"/>
          <w:szCs w:val="24"/>
        </w:rPr>
        <w:t>ы</w:t>
      </w:r>
      <w:r w:rsidR="00341622">
        <w:rPr>
          <w:rFonts w:ascii="Times New Roman" w:hAnsi="Times New Roman" w:cs="Times New Roman"/>
          <w:sz w:val="24"/>
          <w:szCs w:val="24"/>
        </w:rPr>
        <w:t xml:space="preserve"> отдела сопровождения есте</w:t>
      </w:r>
      <w:r w:rsidR="002E2842">
        <w:rPr>
          <w:rFonts w:ascii="Times New Roman" w:hAnsi="Times New Roman" w:cs="Times New Roman"/>
          <w:sz w:val="24"/>
          <w:szCs w:val="24"/>
        </w:rPr>
        <w:t>ственно-мате</w:t>
      </w:r>
      <w:r w:rsidR="00341622">
        <w:rPr>
          <w:rFonts w:ascii="Times New Roman" w:hAnsi="Times New Roman" w:cs="Times New Roman"/>
          <w:sz w:val="24"/>
          <w:szCs w:val="24"/>
        </w:rPr>
        <w:t>матических дисциплин</w:t>
      </w:r>
      <w:r w:rsidR="002E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ОГБОУ ДПО КОИРО, курирующий предметную область «</w:t>
      </w:r>
      <w:r w:rsidR="002E2842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4EBA">
        <w:rPr>
          <w:rFonts w:ascii="Times New Roman" w:hAnsi="Times New Roman" w:cs="Times New Roman"/>
          <w:sz w:val="24"/>
          <w:szCs w:val="24"/>
        </w:rPr>
        <w:t xml:space="preserve"> и «Химия»</w:t>
      </w:r>
      <w:r w:rsidRPr="00E415A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и в соответствии с законодательством.</w:t>
      </w:r>
    </w:p>
    <w:p w:rsidR="002E2842" w:rsidRPr="002E2842" w:rsidRDefault="00E415A8" w:rsidP="002E2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842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E415A8">
        <w:rPr>
          <w:rFonts w:ascii="Times New Roman" w:hAnsi="Times New Roman" w:cs="Times New Roman"/>
          <w:sz w:val="24"/>
          <w:szCs w:val="24"/>
        </w:rPr>
        <w:t xml:space="preserve">направляет и координирует действия всех участников, задействованных в реализации проекта. Основная работа по реализации проекта осуществляться рабочей </w:t>
      </w:r>
      <w:r w:rsidRPr="00E415A8">
        <w:rPr>
          <w:rFonts w:ascii="Times New Roman" w:hAnsi="Times New Roman" w:cs="Times New Roman"/>
          <w:sz w:val="24"/>
          <w:szCs w:val="24"/>
        </w:rPr>
        <w:lastRenderedPageBreak/>
        <w:t xml:space="preserve">группой состоящей из </w:t>
      </w: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2E2842">
        <w:rPr>
          <w:rFonts w:ascii="Times New Roman" w:hAnsi="Times New Roman" w:cs="Times New Roman"/>
          <w:sz w:val="24"/>
          <w:szCs w:val="24"/>
        </w:rPr>
        <w:t>биологии</w:t>
      </w:r>
      <w:r w:rsidR="00FF4EBA">
        <w:rPr>
          <w:rFonts w:ascii="Times New Roman" w:hAnsi="Times New Roman" w:cs="Times New Roman"/>
          <w:sz w:val="24"/>
          <w:szCs w:val="24"/>
        </w:rPr>
        <w:t xml:space="preserve"> и химии</w:t>
      </w:r>
      <w:r>
        <w:rPr>
          <w:rFonts w:ascii="Times New Roman" w:hAnsi="Times New Roman" w:cs="Times New Roman"/>
          <w:sz w:val="24"/>
          <w:szCs w:val="24"/>
        </w:rPr>
        <w:t xml:space="preserve">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0F2AD9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2E2842">
        <w:rPr>
          <w:rFonts w:ascii="Times New Roman" w:hAnsi="Times New Roman" w:cs="Times New Roman"/>
          <w:sz w:val="24"/>
          <w:szCs w:val="24"/>
        </w:rPr>
        <w:t xml:space="preserve">Естественно-научный </w:t>
      </w:r>
      <w:r>
        <w:rPr>
          <w:rFonts w:ascii="Times New Roman" w:hAnsi="Times New Roman" w:cs="Times New Roman"/>
          <w:sz w:val="24"/>
          <w:szCs w:val="24"/>
        </w:rPr>
        <w:t>профиль с углублённым изучением учебного предмета «</w:t>
      </w:r>
      <w:r w:rsidR="002E2842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4EBA">
        <w:rPr>
          <w:rFonts w:ascii="Times New Roman" w:hAnsi="Times New Roman" w:cs="Times New Roman"/>
          <w:sz w:val="24"/>
          <w:szCs w:val="24"/>
        </w:rPr>
        <w:t xml:space="preserve"> и «Химия»</w:t>
      </w:r>
      <w:r w:rsidR="002E2842">
        <w:rPr>
          <w:rFonts w:ascii="Times New Roman" w:hAnsi="Times New Roman" w:cs="Times New Roman"/>
          <w:sz w:val="24"/>
          <w:szCs w:val="24"/>
        </w:rPr>
        <w:t>, а также партнёров проекта ГКОУ ДПО «</w:t>
      </w:r>
      <w:r w:rsidR="002E2842" w:rsidRPr="002E2842">
        <w:rPr>
          <w:rFonts w:ascii="Times New Roman" w:hAnsi="Times New Roman" w:cs="Times New Roman"/>
          <w:sz w:val="24"/>
          <w:szCs w:val="24"/>
        </w:rPr>
        <w:t>Эколого-биологический центр «</w:t>
      </w:r>
      <w:proofErr w:type="spellStart"/>
      <w:r w:rsidR="002E2842" w:rsidRPr="002E2842">
        <w:rPr>
          <w:rFonts w:ascii="Times New Roman" w:hAnsi="Times New Roman" w:cs="Times New Roman"/>
          <w:sz w:val="24"/>
          <w:szCs w:val="24"/>
        </w:rPr>
        <w:t>Следово</w:t>
      </w:r>
      <w:proofErr w:type="spellEnd"/>
      <w:r w:rsidR="002E2842" w:rsidRPr="002E2842">
        <w:rPr>
          <w:rFonts w:ascii="Times New Roman" w:hAnsi="Times New Roman" w:cs="Times New Roman"/>
          <w:sz w:val="24"/>
          <w:szCs w:val="24"/>
        </w:rPr>
        <w:t>»</w:t>
      </w:r>
      <w:r w:rsidR="002E2842">
        <w:rPr>
          <w:rFonts w:ascii="Times New Roman" w:hAnsi="Times New Roman" w:cs="Times New Roman"/>
          <w:sz w:val="24"/>
          <w:szCs w:val="24"/>
        </w:rPr>
        <w:t xml:space="preserve"> им. Ю.П. </w:t>
      </w:r>
      <w:proofErr w:type="spellStart"/>
      <w:r w:rsidR="002E2842">
        <w:rPr>
          <w:rFonts w:ascii="Times New Roman" w:hAnsi="Times New Roman" w:cs="Times New Roman"/>
          <w:sz w:val="24"/>
          <w:szCs w:val="24"/>
        </w:rPr>
        <w:t>Карвацкого</w:t>
      </w:r>
      <w:proofErr w:type="spellEnd"/>
      <w:r w:rsidR="002E2842">
        <w:rPr>
          <w:rFonts w:ascii="Times New Roman" w:hAnsi="Times New Roman" w:cs="Times New Roman"/>
          <w:sz w:val="24"/>
          <w:szCs w:val="24"/>
        </w:rPr>
        <w:t xml:space="preserve">», </w:t>
      </w:r>
      <w:r w:rsidR="002E2842" w:rsidRPr="002E2842">
        <w:rPr>
          <w:rFonts w:ascii="Times New Roman" w:hAnsi="Times New Roman" w:cs="Times New Roman"/>
          <w:sz w:val="24"/>
          <w:szCs w:val="24"/>
        </w:rPr>
        <w:t>ГКУДО КО «Центр «Одаренные школьники»</w:t>
      </w:r>
      <w:r w:rsidR="002E2842">
        <w:rPr>
          <w:rFonts w:ascii="Times New Roman" w:hAnsi="Times New Roman" w:cs="Times New Roman"/>
          <w:sz w:val="24"/>
          <w:szCs w:val="24"/>
        </w:rPr>
        <w:t xml:space="preserve"> и КГУ</w:t>
      </w:r>
      <w:r w:rsidR="00FF4EBA">
        <w:rPr>
          <w:rFonts w:ascii="Times New Roman" w:hAnsi="Times New Roman" w:cs="Times New Roman"/>
          <w:sz w:val="24"/>
          <w:szCs w:val="24"/>
        </w:rPr>
        <w:t>.</w:t>
      </w:r>
      <w:r w:rsidR="002E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115" w:type="dxa"/>
          </w:tcPr>
          <w:p w:rsidR="00E415A8" w:rsidRPr="00E415A8" w:rsidRDefault="00121C66" w:rsidP="0012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сопровождения естественно-математических дисциплин</w:t>
            </w:r>
            <w:r w:rsidR="00E415A8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КОИРО, курирующий предметную область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41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415A8" w:rsidRPr="00E415A8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мониторинг результативности.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(непосредственные)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C05160" w:rsidRDefault="00E415A8" w:rsidP="00E415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17»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МОУ лицей № 3 г. Галич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>МКОУ Чухломская СОШ</w:t>
            </w:r>
            <w:r w:rsidR="00FF4EBA">
              <w:rPr>
                <w:rFonts w:ascii="Times New Roman" w:hAnsi="Times New Roman" w:cs="Times New Roman"/>
                <w:sz w:val="24"/>
                <w:szCs w:val="24"/>
              </w:rPr>
              <w:t xml:space="preserve">, МОУ Андреевская СОШ </w:t>
            </w:r>
            <w:proofErr w:type="spellStart"/>
            <w:r w:rsidR="00FF4EBA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FF4E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«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>Биология»</w:t>
            </w:r>
            <w:r w:rsidR="00FF4EBA">
              <w:rPr>
                <w:rFonts w:ascii="Times New Roman" w:hAnsi="Times New Roman" w:cs="Times New Roman"/>
                <w:sz w:val="24"/>
                <w:szCs w:val="24"/>
              </w:rPr>
              <w:t xml:space="preserve"> и «Химия!</w:t>
            </w:r>
          </w:p>
          <w:p w:rsidR="00121C66" w:rsidRPr="00ED375D" w:rsidRDefault="009C1423" w:rsidP="00121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Внедряют в педагогическую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 xml:space="preserve">и формы </w:t>
            </w:r>
            <w:r w:rsidR="00121C66" w:rsidRPr="00ED37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21C66" w:rsidRPr="00121C6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проектно-исследовательской</w:t>
            </w:r>
            <w:r w:rsidR="00121C66" w:rsidRPr="00ED37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рамках учебного предмета «Биология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EBA">
              <w:rPr>
                <w:rFonts w:ascii="Times New Roman" w:hAnsi="Times New Roman" w:cs="Times New Roman"/>
                <w:sz w:val="24"/>
                <w:szCs w:val="24"/>
              </w:rPr>
              <w:t xml:space="preserve"> и «Химия»</w:t>
            </w:r>
            <w:r w:rsidR="00121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423" w:rsidRPr="009C1423" w:rsidRDefault="00121C66" w:rsidP="009C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</w:t>
            </w:r>
            <w:r w:rsidR="009C1423">
              <w:rPr>
                <w:rFonts w:ascii="Times New Roman" w:hAnsi="Times New Roman" w:cs="Times New Roman"/>
                <w:sz w:val="24"/>
                <w:szCs w:val="24"/>
              </w:rPr>
              <w:t>соответствующее дидактиче</w:t>
            </w:r>
            <w:r w:rsidR="009C1423" w:rsidRPr="009C1423">
              <w:rPr>
                <w:rFonts w:ascii="Times New Roman" w:hAnsi="Times New Roman" w:cs="Times New Roman"/>
                <w:sz w:val="24"/>
                <w:szCs w:val="24"/>
              </w:rPr>
              <w:t>ское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(подходы к формированию исследовательской компетенции учащихся</w:t>
            </w:r>
            <w:r w:rsidR="009C1423"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="009C1423" w:rsidRPr="009C1423">
              <w:rPr>
                <w:rFonts w:ascii="Times New Roman" w:hAnsi="Times New Roman" w:cs="Times New Roman"/>
                <w:sz w:val="24"/>
                <w:szCs w:val="24"/>
              </w:rPr>
              <w:t>, методические рекомендации для учителя, и т.д.);</w:t>
            </w:r>
          </w:p>
          <w:p w:rsidR="003B7311" w:rsidRPr="00D33F4E" w:rsidRDefault="00E415A8" w:rsidP="00D33F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Накапливают материалы для обобщения и представления опыта и создают информационно-методические и дидактические материалы.</w:t>
            </w:r>
            <w:r w:rsidRPr="00E415A8">
              <w:rPr>
                <w:sz w:val="24"/>
                <w:szCs w:val="24"/>
              </w:rPr>
              <w:t xml:space="preserve"> 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уют и проводят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="00E3308B">
              <w:rPr>
                <w:rFonts w:ascii="Times New Roman" w:hAnsi="Times New Roman" w:cs="Times New Roman"/>
                <w:sz w:val="24"/>
              </w:rPr>
              <w:t xml:space="preserve">динамики формирования </w:t>
            </w:r>
            <w:r w:rsidR="00121C66">
              <w:rPr>
                <w:rFonts w:ascii="Times New Roman" w:hAnsi="Times New Roman" w:cs="Times New Roman"/>
                <w:sz w:val="24"/>
              </w:rPr>
              <w:t>исследовательской компетенции у</w:t>
            </w:r>
            <w:r w:rsidR="00E3308B">
              <w:rPr>
                <w:rFonts w:ascii="Times New Roman" w:hAnsi="Times New Roman" w:cs="Times New Roman"/>
                <w:sz w:val="24"/>
              </w:rPr>
              <w:t xml:space="preserve"> выпускников</w:t>
            </w:r>
            <w:r w:rsidR="00121C66">
              <w:rPr>
                <w:rFonts w:ascii="Times New Roman" w:hAnsi="Times New Roman" w:cs="Times New Roman"/>
                <w:sz w:val="24"/>
              </w:rPr>
              <w:t xml:space="preserve"> через участие </w:t>
            </w:r>
            <w:r w:rsidR="00121C66">
              <w:rPr>
                <w:rFonts w:ascii="Times New Roman" w:hAnsi="Times New Roman" w:cs="Times New Roman"/>
                <w:sz w:val="24"/>
              </w:rPr>
              <w:lastRenderedPageBreak/>
              <w:t>в исследовательских проектах, в том числе индивидуального проекта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D33F4E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</w:t>
            </w:r>
            <w:r w:rsidR="00E415A8"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артнеры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проекта</w:t>
            </w:r>
          </w:p>
        </w:tc>
        <w:tc>
          <w:tcPr>
            <w:tcW w:w="3115" w:type="dxa"/>
          </w:tcPr>
          <w:p w:rsidR="00E415A8" w:rsidRPr="00E415A8" w:rsidRDefault="00D33F4E" w:rsidP="0003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ДПО «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ГКУДО КО «Центр «Одаренные школьники»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КГУ</w:t>
            </w:r>
          </w:p>
        </w:tc>
        <w:tc>
          <w:tcPr>
            <w:tcW w:w="3115" w:type="dxa"/>
          </w:tcPr>
          <w:p w:rsidR="00E415A8" w:rsidRPr="00E415A8" w:rsidRDefault="000F2AD9" w:rsidP="00D3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оговоры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E415A8"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F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материально-технической базы для исследовательской деятельности, 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инноваций</w:t>
            </w:r>
            <w:r w:rsidR="0063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437E" w:rsidRDefault="0046437E" w:rsidP="008C438E">
      <w:pPr>
        <w:jc w:val="center"/>
        <w:rPr>
          <w:rFonts w:ascii="Times New Roman" w:hAnsi="Times New Roman" w:cs="Times New Roman"/>
          <w:b/>
          <w:sz w:val="24"/>
        </w:rPr>
      </w:pPr>
    </w:p>
    <w:p w:rsidR="0046437E" w:rsidRDefault="0046437E" w:rsidP="008C438E">
      <w:pPr>
        <w:jc w:val="center"/>
        <w:rPr>
          <w:rFonts w:ascii="Times New Roman" w:hAnsi="Times New Roman" w:cs="Times New Roman"/>
          <w:b/>
          <w:sz w:val="24"/>
        </w:rPr>
      </w:pPr>
    </w:p>
    <w:p w:rsidR="00B90B46" w:rsidRPr="008C438E" w:rsidRDefault="00D33F4E" w:rsidP="008C438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</w:t>
      </w:r>
      <w:r w:rsidR="00B90B46" w:rsidRPr="008C438E">
        <w:rPr>
          <w:rFonts w:ascii="Times New Roman" w:hAnsi="Times New Roman" w:cs="Times New Roman"/>
          <w:b/>
          <w:sz w:val="24"/>
        </w:rPr>
        <w:t>тапы работы над проектом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 w:rsidR="007B31F2">
        <w:rPr>
          <w:rFonts w:ascii="Times New Roman" w:hAnsi="Times New Roman" w:cs="Times New Roman"/>
          <w:sz w:val="24"/>
          <w:szCs w:val="24"/>
        </w:rPr>
        <w:t>проекта.</w:t>
      </w:r>
    </w:p>
    <w:p w:rsidR="00B90B46" w:rsidRPr="00B90B46" w:rsidRDefault="00B90B46" w:rsidP="00063E0C">
      <w:pPr>
        <w:pStyle w:val="a6"/>
        <w:numPr>
          <w:ilvl w:val="0"/>
          <w:numId w:val="7"/>
        </w:numPr>
        <w:tabs>
          <w:tab w:val="clear" w:pos="1440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B46">
        <w:rPr>
          <w:rFonts w:ascii="Times New Roman" w:hAnsi="Times New Roman"/>
          <w:b/>
          <w:sz w:val="24"/>
          <w:szCs w:val="24"/>
        </w:rPr>
        <w:t>Основной</w:t>
      </w:r>
      <w:r w:rsidRPr="00B90B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сентябрь</w:t>
      </w:r>
      <w:r w:rsidRPr="00B90B4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90B46">
        <w:rPr>
          <w:rFonts w:ascii="Times New Roman" w:hAnsi="Times New Roman"/>
          <w:sz w:val="24"/>
          <w:szCs w:val="24"/>
        </w:rPr>
        <w:t xml:space="preserve"> – май 201</w:t>
      </w:r>
      <w:r>
        <w:rPr>
          <w:rFonts w:ascii="Times New Roman" w:hAnsi="Times New Roman"/>
          <w:sz w:val="24"/>
          <w:szCs w:val="24"/>
        </w:rPr>
        <w:t>9</w:t>
      </w:r>
      <w:r w:rsidRPr="00B90B46">
        <w:rPr>
          <w:rFonts w:ascii="Times New Roman" w:hAnsi="Times New Roman"/>
          <w:sz w:val="24"/>
          <w:szCs w:val="24"/>
        </w:rPr>
        <w:t>), в ходе которого образовательн</w:t>
      </w:r>
      <w:r w:rsidR="00A2159A">
        <w:rPr>
          <w:rFonts w:ascii="Times New Roman" w:hAnsi="Times New Roman"/>
          <w:sz w:val="24"/>
          <w:szCs w:val="24"/>
        </w:rPr>
        <w:t>ы</w:t>
      </w:r>
      <w:r w:rsidRPr="00B90B46">
        <w:rPr>
          <w:rFonts w:ascii="Times New Roman" w:hAnsi="Times New Roman"/>
          <w:sz w:val="24"/>
          <w:szCs w:val="24"/>
        </w:rPr>
        <w:t xml:space="preserve">е </w:t>
      </w:r>
      <w:r w:rsidR="00A2159A">
        <w:rPr>
          <w:rFonts w:ascii="Times New Roman" w:hAnsi="Times New Roman"/>
          <w:sz w:val="24"/>
          <w:szCs w:val="24"/>
        </w:rPr>
        <w:t>организации буду</w:t>
      </w:r>
      <w:r w:rsidRPr="00B90B46">
        <w:rPr>
          <w:rFonts w:ascii="Times New Roman" w:hAnsi="Times New Roman"/>
          <w:sz w:val="24"/>
          <w:szCs w:val="24"/>
        </w:rPr>
        <w:t>т создавать ме</w:t>
      </w:r>
      <w:r w:rsidR="00A2159A">
        <w:rPr>
          <w:rFonts w:ascii="Times New Roman" w:hAnsi="Times New Roman"/>
          <w:sz w:val="24"/>
          <w:szCs w:val="24"/>
        </w:rPr>
        <w:t xml:space="preserve">тодический инструментарий для </w:t>
      </w:r>
      <w:r w:rsidR="00D33F4E">
        <w:rPr>
          <w:rFonts w:ascii="Times New Roman" w:hAnsi="Times New Roman"/>
          <w:sz w:val="24"/>
          <w:szCs w:val="24"/>
        </w:rPr>
        <w:t>формирования исследовательской компетенции учащихся</w:t>
      </w:r>
      <w:r w:rsidR="00A2159A">
        <w:rPr>
          <w:rFonts w:ascii="Times New Roman" w:hAnsi="Times New Roman"/>
          <w:sz w:val="24"/>
          <w:szCs w:val="24"/>
        </w:rPr>
        <w:t xml:space="preserve"> на углублённом уровне</w:t>
      </w:r>
      <w:r w:rsidRPr="00B90B46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A2159A">
        <w:rPr>
          <w:rFonts w:ascii="Times New Roman" w:hAnsi="Times New Roman"/>
          <w:sz w:val="24"/>
          <w:szCs w:val="24"/>
        </w:rPr>
        <w:t xml:space="preserve"> с использованием </w:t>
      </w:r>
      <w:r w:rsidR="00D33F4E">
        <w:rPr>
          <w:rFonts w:ascii="Times New Roman" w:hAnsi="Times New Roman"/>
          <w:sz w:val="24"/>
        </w:rPr>
        <w:t xml:space="preserve">проектно-исследовательских технологий, разработка индивидуального исследовательского маршрута </w:t>
      </w:r>
      <w:r w:rsidR="00A2159A">
        <w:rPr>
          <w:rFonts w:ascii="Times New Roman" w:hAnsi="Times New Roman"/>
          <w:sz w:val="24"/>
        </w:rPr>
        <w:t>ученика</w:t>
      </w:r>
      <w:r w:rsidR="00A2159A">
        <w:rPr>
          <w:rFonts w:ascii="Times New Roman" w:hAnsi="Times New Roman"/>
          <w:sz w:val="24"/>
          <w:szCs w:val="24"/>
        </w:rPr>
        <w:t xml:space="preserve">, </w:t>
      </w:r>
      <w:r w:rsidRPr="00B90B46">
        <w:rPr>
          <w:rFonts w:ascii="Times New Roman" w:hAnsi="Times New Roman"/>
          <w:sz w:val="24"/>
          <w:szCs w:val="24"/>
        </w:rPr>
        <w:t xml:space="preserve">апробировать в учебном процессе </w:t>
      </w:r>
      <w:r w:rsidR="00D33F4E">
        <w:rPr>
          <w:rFonts w:ascii="Times New Roman" w:hAnsi="Times New Roman"/>
          <w:color w:val="333333"/>
          <w:sz w:val="24"/>
          <w:szCs w:val="24"/>
        </w:rPr>
        <w:t>методы и формы исследовательской деятельности учащихся</w:t>
      </w:r>
      <w:r w:rsidR="00A2159A" w:rsidRPr="00A2159A">
        <w:rPr>
          <w:rFonts w:ascii="Times New Roman" w:hAnsi="Times New Roman"/>
          <w:sz w:val="24"/>
          <w:szCs w:val="24"/>
        </w:rPr>
        <w:t xml:space="preserve"> 10-11 класс</w:t>
      </w:r>
      <w:r w:rsidR="00D33F4E">
        <w:rPr>
          <w:rFonts w:ascii="Times New Roman" w:hAnsi="Times New Roman"/>
          <w:sz w:val="24"/>
          <w:szCs w:val="24"/>
        </w:rPr>
        <w:t>а,</w:t>
      </w:r>
      <w:r w:rsidR="00A2159A" w:rsidRPr="00A2159A">
        <w:rPr>
          <w:rFonts w:ascii="Times New Roman" w:hAnsi="Times New Roman"/>
          <w:sz w:val="24"/>
          <w:szCs w:val="24"/>
        </w:rPr>
        <w:t xml:space="preserve"> </w:t>
      </w:r>
      <w:r w:rsidRPr="00B90B46">
        <w:rPr>
          <w:rFonts w:ascii="Times New Roman" w:hAnsi="Times New Roman"/>
          <w:sz w:val="24"/>
          <w:szCs w:val="24"/>
        </w:rPr>
        <w:t xml:space="preserve">распространять опыт на образовательные </w:t>
      </w:r>
      <w:r w:rsidR="003444EA">
        <w:rPr>
          <w:rFonts w:ascii="Times New Roman" w:hAnsi="Times New Roman"/>
          <w:sz w:val="24"/>
          <w:szCs w:val="24"/>
        </w:rPr>
        <w:t>организации</w:t>
      </w:r>
      <w:r w:rsidRPr="00B90B46">
        <w:rPr>
          <w:rFonts w:ascii="Times New Roman" w:hAnsi="Times New Roman"/>
          <w:sz w:val="24"/>
          <w:szCs w:val="24"/>
        </w:rPr>
        <w:t xml:space="preserve"> с использованием </w:t>
      </w:r>
      <w:r w:rsidR="004A3C98">
        <w:rPr>
          <w:rFonts w:ascii="Times New Roman" w:hAnsi="Times New Roman"/>
          <w:sz w:val="24"/>
          <w:szCs w:val="24"/>
        </w:rPr>
        <w:t xml:space="preserve">в том числе и </w:t>
      </w:r>
      <w:r w:rsidR="003444EA">
        <w:rPr>
          <w:rFonts w:ascii="Times New Roman" w:hAnsi="Times New Roman"/>
          <w:sz w:val="24"/>
          <w:szCs w:val="24"/>
        </w:rPr>
        <w:t>интерактивной площадки</w:t>
      </w:r>
      <w:r w:rsidRPr="00B90B46">
        <w:rPr>
          <w:rFonts w:ascii="Times New Roman" w:hAnsi="Times New Roman"/>
          <w:sz w:val="24"/>
          <w:szCs w:val="24"/>
        </w:rPr>
        <w:t xml:space="preserve"> на </w:t>
      </w:r>
      <w:r w:rsidR="003444EA">
        <w:rPr>
          <w:rFonts w:ascii="Times New Roman" w:hAnsi="Times New Roman"/>
          <w:sz w:val="24"/>
          <w:szCs w:val="24"/>
        </w:rPr>
        <w:t xml:space="preserve">сайте ДМО учителей </w:t>
      </w:r>
      <w:r w:rsidR="00D33F4E">
        <w:rPr>
          <w:rFonts w:ascii="Times New Roman" w:hAnsi="Times New Roman"/>
          <w:sz w:val="24"/>
          <w:szCs w:val="24"/>
        </w:rPr>
        <w:t>биологии</w:t>
      </w:r>
      <w:r w:rsidR="00FF4EBA">
        <w:rPr>
          <w:rFonts w:ascii="Times New Roman" w:hAnsi="Times New Roman"/>
          <w:sz w:val="24"/>
          <w:szCs w:val="24"/>
        </w:rPr>
        <w:t xml:space="preserve"> и химии</w:t>
      </w:r>
      <w:r w:rsidR="00CC5FAD">
        <w:rPr>
          <w:rFonts w:ascii="Times New Roman" w:hAnsi="Times New Roman"/>
          <w:sz w:val="24"/>
          <w:szCs w:val="24"/>
        </w:rPr>
        <w:t xml:space="preserve"> Костромской области, привлекать учащихся к участию </w:t>
      </w:r>
      <w:r w:rsidR="00CC5FAD" w:rsidRPr="00CC5FAD">
        <w:rPr>
          <w:rFonts w:ascii="Times New Roman" w:hAnsi="Times New Roman"/>
          <w:sz w:val="24"/>
          <w:szCs w:val="24"/>
        </w:rPr>
        <w:t>в межшкольных, городских</w:t>
      </w:r>
      <w:r w:rsidR="00CC5FAD">
        <w:rPr>
          <w:rFonts w:ascii="Times New Roman" w:hAnsi="Times New Roman"/>
          <w:sz w:val="24"/>
          <w:szCs w:val="24"/>
        </w:rPr>
        <w:t xml:space="preserve">, региональных, общероссийских </w:t>
      </w:r>
      <w:r w:rsidR="00CC5FAD" w:rsidRPr="00CC5FAD">
        <w:rPr>
          <w:rFonts w:ascii="Times New Roman" w:hAnsi="Times New Roman"/>
          <w:sz w:val="24"/>
          <w:szCs w:val="24"/>
        </w:rPr>
        <w:t>и международных предметных олимпиадах, интеллектуальных соревнованиях и турнирах</w:t>
      </w:r>
      <w:r w:rsidR="003C10E0">
        <w:rPr>
          <w:rFonts w:ascii="Times New Roman" w:hAnsi="Times New Roman"/>
          <w:sz w:val="24"/>
          <w:szCs w:val="24"/>
        </w:rPr>
        <w:t xml:space="preserve">, </w:t>
      </w:r>
      <w:r w:rsidR="00630AA6">
        <w:rPr>
          <w:rFonts w:ascii="Times New Roman" w:hAnsi="Times New Roman"/>
          <w:sz w:val="24"/>
          <w:szCs w:val="24"/>
        </w:rPr>
        <w:t>п</w:t>
      </w:r>
      <w:r w:rsidR="003C10E0" w:rsidRPr="005262D9">
        <w:rPr>
          <w:rFonts w:ascii="Times New Roman" w:hAnsi="Times New Roman"/>
          <w:sz w:val="24"/>
          <w:szCs w:val="24"/>
        </w:rPr>
        <w:t>ривле</w:t>
      </w:r>
      <w:r w:rsidR="00630AA6">
        <w:rPr>
          <w:rFonts w:ascii="Times New Roman" w:hAnsi="Times New Roman"/>
          <w:sz w:val="24"/>
          <w:szCs w:val="24"/>
        </w:rPr>
        <w:t>кать</w:t>
      </w:r>
      <w:r w:rsidR="003C10E0" w:rsidRPr="005262D9">
        <w:rPr>
          <w:rFonts w:ascii="Times New Roman" w:hAnsi="Times New Roman"/>
          <w:sz w:val="24"/>
          <w:szCs w:val="24"/>
        </w:rPr>
        <w:t xml:space="preserve"> к образовательному процессу высококвалифицированных специалистов </w:t>
      </w:r>
      <w:r w:rsidR="009563A3">
        <w:rPr>
          <w:rFonts w:ascii="Times New Roman" w:hAnsi="Times New Roman"/>
          <w:sz w:val="24"/>
          <w:szCs w:val="24"/>
        </w:rPr>
        <w:t>на базе образовательных организаций</w:t>
      </w:r>
      <w:r w:rsidR="00D33F4E">
        <w:rPr>
          <w:rFonts w:ascii="Times New Roman" w:hAnsi="Times New Roman"/>
          <w:sz w:val="24"/>
          <w:szCs w:val="24"/>
        </w:rPr>
        <w:t xml:space="preserve"> и </w:t>
      </w:r>
      <w:r w:rsidR="009563A3">
        <w:rPr>
          <w:rFonts w:ascii="Times New Roman" w:hAnsi="Times New Roman"/>
          <w:sz w:val="24"/>
          <w:szCs w:val="24"/>
        </w:rPr>
        <w:t>на базе ГКОУ ДПО «</w:t>
      </w:r>
      <w:r w:rsidR="009563A3" w:rsidRPr="002E2842">
        <w:rPr>
          <w:rFonts w:ascii="Times New Roman" w:hAnsi="Times New Roman"/>
          <w:sz w:val="24"/>
          <w:szCs w:val="24"/>
        </w:rPr>
        <w:t>Эколого-биологический центр «</w:t>
      </w:r>
      <w:proofErr w:type="spellStart"/>
      <w:r w:rsidR="009563A3" w:rsidRPr="002E2842">
        <w:rPr>
          <w:rFonts w:ascii="Times New Roman" w:hAnsi="Times New Roman"/>
          <w:sz w:val="24"/>
          <w:szCs w:val="24"/>
        </w:rPr>
        <w:t>Следово</w:t>
      </w:r>
      <w:proofErr w:type="spellEnd"/>
      <w:r w:rsidR="009563A3" w:rsidRPr="002E2842">
        <w:rPr>
          <w:rFonts w:ascii="Times New Roman" w:hAnsi="Times New Roman"/>
          <w:sz w:val="24"/>
          <w:szCs w:val="24"/>
        </w:rPr>
        <w:t>»</w:t>
      </w:r>
      <w:r w:rsidR="009563A3">
        <w:rPr>
          <w:rFonts w:ascii="Times New Roman" w:hAnsi="Times New Roman"/>
          <w:sz w:val="24"/>
          <w:szCs w:val="24"/>
        </w:rPr>
        <w:t xml:space="preserve"> им. Ю.П. </w:t>
      </w:r>
      <w:proofErr w:type="spellStart"/>
      <w:r w:rsidR="009563A3">
        <w:rPr>
          <w:rFonts w:ascii="Times New Roman" w:hAnsi="Times New Roman"/>
          <w:sz w:val="24"/>
          <w:szCs w:val="24"/>
        </w:rPr>
        <w:t>Карвацкого</w:t>
      </w:r>
      <w:proofErr w:type="spellEnd"/>
      <w:r w:rsidR="009563A3">
        <w:rPr>
          <w:rFonts w:ascii="Times New Roman" w:hAnsi="Times New Roman"/>
          <w:sz w:val="24"/>
          <w:szCs w:val="24"/>
        </w:rPr>
        <w:t>»</w:t>
      </w:r>
      <w:r w:rsidR="00FF4EBA">
        <w:rPr>
          <w:rFonts w:ascii="Times New Roman" w:hAnsi="Times New Roman"/>
          <w:sz w:val="24"/>
          <w:szCs w:val="24"/>
        </w:rPr>
        <w:t xml:space="preserve"> и КГУ</w:t>
      </w:r>
      <w:r w:rsidR="009563A3">
        <w:rPr>
          <w:rFonts w:ascii="Times New Roman" w:hAnsi="Times New Roman"/>
          <w:sz w:val="24"/>
          <w:szCs w:val="24"/>
        </w:rPr>
        <w:t>,</w:t>
      </w:r>
      <w:r w:rsidR="00D33F4E">
        <w:rPr>
          <w:rFonts w:ascii="Times New Roman" w:hAnsi="Times New Roman"/>
          <w:sz w:val="24"/>
          <w:szCs w:val="24"/>
        </w:rPr>
        <w:t xml:space="preserve"> участие в дистанционных обучающих проектах,</w:t>
      </w:r>
      <w:r w:rsidR="009563A3">
        <w:rPr>
          <w:rFonts w:ascii="Times New Roman" w:hAnsi="Times New Roman"/>
          <w:sz w:val="24"/>
          <w:szCs w:val="24"/>
        </w:rPr>
        <w:t xml:space="preserve"> обучение в дистанционной школе </w:t>
      </w:r>
      <w:r w:rsidR="009563A3" w:rsidRPr="002E2842">
        <w:rPr>
          <w:rFonts w:ascii="Times New Roman" w:hAnsi="Times New Roman"/>
          <w:sz w:val="24"/>
          <w:szCs w:val="24"/>
        </w:rPr>
        <w:t>ГКУДО КО «Центр «Одаренные школьники»</w:t>
      </w:r>
      <w:r w:rsidR="00FF4EBA">
        <w:rPr>
          <w:rFonts w:ascii="Times New Roman" w:hAnsi="Times New Roman"/>
          <w:sz w:val="24"/>
          <w:szCs w:val="24"/>
        </w:rPr>
        <w:t>.</w:t>
      </w:r>
    </w:p>
    <w:p w:rsidR="00B90B46" w:rsidRPr="00B90B46" w:rsidRDefault="00B90B46" w:rsidP="00063E0C">
      <w:pPr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sz w:val="24"/>
          <w:szCs w:val="24"/>
        </w:rPr>
        <w:t xml:space="preserve">На этом этапе предусматривается проведение мониторинга </w:t>
      </w:r>
      <w:r w:rsidR="004A3C98">
        <w:rPr>
          <w:rFonts w:ascii="Times New Roman" w:hAnsi="Times New Roman"/>
          <w:sz w:val="24"/>
        </w:rPr>
        <w:t xml:space="preserve">динамики формирования </w:t>
      </w:r>
      <w:r w:rsidR="009563A3">
        <w:rPr>
          <w:rFonts w:ascii="Times New Roman" w:hAnsi="Times New Roman"/>
          <w:sz w:val="24"/>
        </w:rPr>
        <w:t xml:space="preserve">исследовательской компетенции </w:t>
      </w:r>
      <w:r w:rsidR="004A3C98">
        <w:rPr>
          <w:rFonts w:ascii="Times New Roman" w:hAnsi="Times New Roman"/>
          <w:sz w:val="24"/>
        </w:rPr>
        <w:t>выпускников</w:t>
      </w:r>
      <w:r w:rsidRPr="00B90B46">
        <w:rPr>
          <w:rFonts w:ascii="Times New Roman" w:hAnsi="Times New Roman" w:cs="Times New Roman"/>
          <w:sz w:val="24"/>
          <w:szCs w:val="24"/>
        </w:rPr>
        <w:t>.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B90B46">
        <w:rPr>
          <w:rFonts w:ascii="Times New Roman" w:hAnsi="Times New Roman" w:cs="Times New Roman"/>
          <w:sz w:val="24"/>
          <w:szCs w:val="24"/>
        </w:rPr>
        <w:t xml:space="preserve"> (июнь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 w:rsidR="004C7358"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B90B46" w:rsidRDefault="00B90B46" w:rsidP="00937384">
      <w:pPr>
        <w:rPr>
          <w:rFonts w:ascii="Times New Roman" w:hAnsi="Times New Roman" w:cs="Times New Roman"/>
          <w:sz w:val="24"/>
        </w:rPr>
      </w:pPr>
    </w:p>
    <w:p w:rsidR="008C438E" w:rsidRPr="00A14781" w:rsidRDefault="008C438E" w:rsidP="008C438E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5358"/>
        <w:gridCol w:w="2362"/>
      </w:tblGrid>
      <w:tr w:rsidR="008C438E" w:rsidRPr="00A14781" w:rsidTr="009563A3">
        <w:trPr>
          <w:trHeight w:val="322"/>
        </w:trPr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99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34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C438E" w:rsidRPr="00A14781" w:rsidTr="008C438E">
        <w:trPr>
          <w:trHeight w:val="322"/>
        </w:trPr>
        <w:tc>
          <w:tcPr>
            <w:tcW w:w="5000" w:type="pct"/>
            <w:gridSpan w:val="3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C438E" w:rsidRPr="00A14781" w:rsidTr="009563A3">
        <w:tc>
          <w:tcPr>
            <w:tcW w:w="967" w:type="pct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99" w:type="pct"/>
          </w:tcPr>
          <w:p w:rsidR="008C438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r w:rsidR="00861CEB">
              <w:rPr>
                <w:rFonts w:ascii="Times New Roman" w:hAnsi="Times New Roman"/>
                <w:sz w:val="24"/>
                <w:szCs w:val="24"/>
              </w:rPr>
              <w:t xml:space="preserve"> (создание интерактивной площадки для информационного и методического сопровождения проекта на сайте ДМО, проведение заседания рабочей группы)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932" w:rsidRPr="00A14781" w:rsidRDefault="00D01932" w:rsidP="009563A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мониторинга </w:t>
            </w:r>
            <w:r>
              <w:rPr>
                <w:rFonts w:ascii="Times New Roman" w:hAnsi="Times New Roman"/>
                <w:sz w:val="24"/>
              </w:rPr>
              <w:t xml:space="preserve">динамики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формирования </w:t>
            </w:r>
            <w:r w:rsidR="009563A3">
              <w:rPr>
                <w:rFonts w:ascii="Times New Roman" w:hAnsi="Times New Roman"/>
                <w:sz w:val="24"/>
              </w:rPr>
              <w:t>исследовательской компетенции выпускников</w:t>
            </w:r>
          </w:p>
        </w:tc>
        <w:tc>
          <w:tcPr>
            <w:tcW w:w="1234" w:type="pct"/>
          </w:tcPr>
          <w:p w:rsidR="008C438E" w:rsidRPr="00A14781" w:rsidRDefault="00A26066" w:rsidP="009563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Научный р</w:t>
            </w:r>
            <w:r w:rsidR="008C438E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8C438E">
              <w:rPr>
                <w:rFonts w:ascii="Times New Roman" w:hAnsi="Times New Roman"/>
                <w:sz w:val="24"/>
                <w:szCs w:val="24"/>
              </w:rPr>
              <w:t xml:space="preserve"> (учителя </w:t>
            </w:r>
            <w:r w:rsidR="009563A3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C438E">
              <w:rPr>
                <w:rFonts w:ascii="Times New Roman" w:hAnsi="Times New Roman"/>
                <w:sz w:val="24"/>
                <w:szCs w:val="24"/>
              </w:rPr>
              <w:t xml:space="preserve"> пилотных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8C4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438E" w:rsidRPr="00A14781" w:rsidTr="009563A3">
        <w:trPr>
          <w:trHeight w:val="1465"/>
        </w:trPr>
        <w:tc>
          <w:tcPr>
            <w:tcW w:w="967" w:type="pct"/>
            <w:vMerge w:val="restar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8C438E" w:rsidRDefault="00A26066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="009563A3">
              <w:rPr>
                <w:rFonts w:ascii="Times New Roman" w:hAnsi="Times New Roman"/>
                <w:sz w:val="24"/>
              </w:rPr>
              <w:t>элективных курсов для 10-11 классы</w:t>
            </w:r>
            <w:r>
              <w:rPr>
                <w:rFonts w:ascii="Times New Roman" w:hAnsi="Times New Roman"/>
                <w:sz w:val="24"/>
              </w:rPr>
              <w:t>, реализующих ФГОС СОО (</w:t>
            </w:r>
            <w:r w:rsidR="009563A3">
              <w:rPr>
                <w:rFonts w:ascii="Times New Roman" w:hAnsi="Times New Roman"/>
                <w:sz w:val="24"/>
              </w:rPr>
              <w:t>естественнонаучных профиль</w:t>
            </w:r>
            <w:r>
              <w:rPr>
                <w:rFonts w:ascii="Times New Roman" w:hAnsi="Times New Roman"/>
                <w:sz w:val="24"/>
              </w:rPr>
              <w:t>).</w:t>
            </w:r>
            <w:r w:rsidR="009563A3">
              <w:rPr>
                <w:rFonts w:ascii="Times New Roman" w:hAnsi="Times New Roman"/>
                <w:sz w:val="24"/>
              </w:rPr>
              <w:t xml:space="preserve"> Взаимодействие участников проекта и партнёрами и составление расписания учебных занятий.</w:t>
            </w:r>
            <w:r w:rsidR="00114525">
              <w:rPr>
                <w:rFonts w:ascii="Times New Roman" w:hAnsi="Times New Roman"/>
                <w:sz w:val="24"/>
              </w:rPr>
              <w:t xml:space="preserve"> Начало обучения.</w:t>
            </w:r>
          </w:p>
          <w:p w:rsidR="005B4614" w:rsidRDefault="005B4614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Pr="005B4614">
              <w:rPr>
                <w:rFonts w:ascii="Times New Roman" w:hAnsi="Times New Roman"/>
                <w:sz w:val="24"/>
              </w:rPr>
              <w:t>входного диагностического тестирования</w:t>
            </w:r>
            <w:r>
              <w:rPr>
                <w:rFonts w:ascii="Times New Roman" w:hAnsi="Times New Roman"/>
                <w:sz w:val="24"/>
              </w:rPr>
              <w:t xml:space="preserve"> для обучающихся 10 класса.</w:t>
            </w:r>
          </w:p>
          <w:p w:rsidR="003C154A" w:rsidRPr="00A14781" w:rsidRDefault="001A2106" w:rsidP="009563A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2106">
              <w:rPr>
                <w:rFonts w:ascii="Times New Roman" w:hAnsi="Times New Roman"/>
                <w:sz w:val="24"/>
              </w:rPr>
              <w:t xml:space="preserve">Описание системы </w:t>
            </w:r>
            <w:r>
              <w:rPr>
                <w:rFonts w:ascii="Times New Roman" w:hAnsi="Times New Roman"/>
                <w:sz w:val="24"/>
              </w:rPr>
              <w:t>диагностики и контроля дос</w:t>
            </w:r>
            <w:r w:rsidR="009563A3">
              <w:rPr>
                <w:rFonts w:ascii="Times New Roman" w:hAnsi="Times New Roman"/>
                <w:sz w:val="24"/>
              </w:rPr>
              <w:t>тижения планируемых результатов исследовательской деятельности</w:t>
            </w:r>
          </w:p>
        </w:tc>
        <w:tc>
          <w:tcPr>
            <w:tcW w:w="1234" w:type="pct"/>
            <w:vMerge w:val="restart"/>
            <w:tcBorders>
              <w:bottom w:val="single" w:sz="4" w:space="0" w:color="auto"/>
            </w:tcBorders>
          </w:tcPr>
          <w:p w:rsidR="008C438E" w:rsidRPr="00A14781" w:rsidRDefault="00A2606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9563A3">
              <w:rPr>
                <w:rFonts w:ascii="Times New Roman" w:hAnsi="Times New Roman"/>
                <w:sz w:val="24"/>
                <w:szCs w:val="24"/>
              </w:rPr>
              <w:t xml:space="preserve"> (учителя биологии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A26066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8C438E" w:rsidRPr="00A14781" w:rsidTr="009563A3">
        <w:trPr>
          <w:trHeight w:val="60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A26066" w:rsidRPr="00A14781" w:rsidRDefault="00A2606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38E" w:rsidRPr="00A14781" w:rsidTr="009563A3">
        <w:trPr>
          <w:trHeight w:val="1084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8C438E" w:rsidRPr="00A14781" w:rsidRDefault="001E5CC3" w:rsidP="009563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методиками обучения, эффективными для развития </w:t>
            </w:r>
            <w:r w:rsidR="009563A3">
              <w:rPr>
                <w:rFonts w:ascii="Times New Roman" w:hAnsi="Times New Roman"/>
                <w:sz w:val="24"/>
                <w:szCs w:val="24"/>
              </w:rPr>
              <w:t xml:space="preserve">исследовательской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3A3">
              <w:rPr>
                <w:rFonts w:ascii="Times New Roman" w:hAnsi="Times New Roman"/>
                <w:sz w:val="24"/>
                <w:szCs w:val="24"/>
              </w:rPr>
              <w:t xml:space="preserve">семинар для учителей биологии на базе ОГБОУ ДПО КОИРО 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и. ГКОУ ДПО «</w:t>
            </w:r>
            <w:r w:rsidR="00114525" w:rsidRPr="002E2842">
              <w:rPr>
                <w:rFonts w:ascii="Times New Roman" w:hAnsi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="00114525" w:rsidRPr="002E2842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="00114525" w:rsidRPr="002E2842">
              <w:rPr>
                <w:rFonts w:ascii="Times New Roman" w:hAnsi="Times New Roman"/>
                <w:sz w:val="24"/>
                <w:szCs w:val="24"/>
              </w:rPr>
              <w:t>»</w:t>
            </w:r>
            <w:r w:rsidR="00FF4EBA">
              <w:rPr>
                <w:rFonts w:ascii="Times New Roman" w:hAnsi="Times New Roman"/>
                <w:sz w:val="24"/>
                <w:szCs w:val="24"/>
              </w:rPr>
              <w:t xml:space="preserve"> им. Ю.П. </w:t>
            </w:r>
            <w:proofErr w:type="spellStart"/>
            <w:r w:rsidR="00FF4EBA">
              <w:rPr>
                <w:rFonts w:ascii="Times New Roman" w:hAnsi="Times New Roman"/>
                <w:sz w:val="24"/>
                <w:szCs w:val="24"/>
              </w:rPr>
              <w:t>Карвацкого</w:t>
            </w:r>
            <w:proofErr w:type="spellEnd"/>
            <w:r w:rsidR="00FF4EB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A14781" w:rsidRDefault="001E5CC3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8C438E" w:rsidRPr="00A14781" w:rsidTr="009563A3">
        <w:trPr>
          <w:trHeight w:val="1084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8C438E" w:rsidRPr="00A14781" w:rsidRDefault="00D01932" w:rsidP="001145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EBA">
              <w:rPr>
                <w:rFonts w:ascii="Times New Roman" w:hAnsi="Times New Roman"/>
                <w:sz w:val="24"/>
                <w:szCs w:val="24"/>
              </w:rPr>
              <w:t xml:space="preserve">и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="00114525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в старшей школе в условиях реализации ФГОС СОО.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A14781" w:rsidRDefault="00D01932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8C438E" w:rsidRPr="00A14781" w:rsidTr="008C438E">
        <w:trPr>
          <w:trHeight w:val="37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525" w:rsidRPr="00A14781" w:rsidTr="008C438E">
        <w:tc>
          <w:tcPr>
            <w:tcW w:w="967" w:type="pct"/>
            <w:vMerge w:val="restart"/>
          </w:tcPr>
          <w:p w:rsidR="00114525" w:rsidRPr="00A14781" w:rsidRDefault="00114525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</w:tcPr>
          <w:p w:rsidR="00114525" w:rsidRDefault="00114525" w:rsidP="00DD25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для учащихся и учителей с основами исследовательской деятельности на базах партнёров проекта. </w:t>
            </w:r>
          </w:p>
          <w:p w:rsidR="00DD252F" w:rsidRPr="00B90B46" w:rsidRDefault="00DD252F" w:rsidP="00DD25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учащихся в дистанционной школе </w:t>
            </w:r>
            <w:r w:rsidRPr="002E2842">
              <w:rPr>
                <w:rFonts w:ascii="Times New Roman" w:hAnsi="Times New Roman"/>
                <w:sz w:val="24"/>
                <w:szCs w:val="24"/>
              </w:rPr>
              <w:t>ГКУДО КО «Центр «Одаренные школьники»</w:t>
            </w:r>
          </w:p>
          <w:p w:rsidR="00114525" w:rsidRPr="00A14781" w:rsidRDefault="00DD252F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14525">
              <w:rPr>
                <w:rFonts w:ascii="Times New Roman" w:hAnsi="Times New Roman"/>
                <w:sz w:val="24"/>
                <w:szCs w:val="24"/>
              </w:rPr>
              <w:t xml:space="preserve">пробация методик обучения эффективных для развития исследовательской компетенции выпускника, </w:t>
            </w:r>
            <w:proofErr w:type="gramStart"/>
            <w:r w:rsidR="00FF4EBA">
              <w:rPr>
                <w:rFonts w:ascii="Times New Roman" w:hAnsi="Times New Roman"/>
                <w:sz w:val="24"/>
                <w:szCs w:val="24"/>
              </w:rPr>
              <w:t>п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="00FF4EBA">
              <w:rPr>
                <w:rFonts w:ascii="Times New Roman" w:hAnsi="Times New Roman"/>
                <w:sz w:val="24"/>
                <w:szCs w:val="24"/>
              </w:rPr>
              <w:t>-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действующий</w:t>
            </w:r>
            <w:proofErr w:type="gramEnd"/>
            <w:r w:rsidR="00114525">
              <w:rPr>
                <w:rFonts w:ascii="Times New Roman" w:hAnsi="Times New Roman"/>
                <w:sz w:val="24"/>
                <w:szCs w:val="24"/>
              </w:rPr>
              <w:t xml:space="preserve"> семинар для учителей биологии на базе ОГБОУ ДПО КОИРО и. ГКОУ ДПО «</w:t>
            </w:r>
            <w:r w:rsidR="00114525" w:rsidRPr="002E2842">
              <w:rPr>
                <w:rFonts w:ascii="Times New Roman" w:hAnsi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="00114525" w:rsidRPr="002E2842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="00114525" w:rsidRPr="002E2842">
              <w:rPr>
                <w:rFonts w:ascii="Times New Roman" w:hAnsi="Times New Roman"/>
                <w:sz w:val="24"/>
                <w:szCs w:val="24"/>
              </w:rPr>
              <w:t>»</w:t>
            </w:r>
            <w:r w:rsidR="00114525">
              <w:rPr>
                <w:rFonts w:ascii="Times New Roman" w:hAnsi="Times New Roman"/>
                <w:sz w:val="24"/>
                <w:szCs w:val="24"/>
              </w:rPr>
              <w:t xml:space="preserve"> им. Ю.П. </w:t>
            </w:r>
            <w:proofErr w:type="spellStart"/>
            <w:r w:rsidR="00114525">
              <w:rPr>
                <w:rFonts w:ascii="Times New Roman" w:hAnsi="Times New Roman"/>
                <w:sz w:val="24"/>
                <w:szCs w:val="24"/>
              </w:rPr>
              <w:t>Карвацкого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:rsidR="00114525" w:rsidRPr="00A14781" w:rsidRDefault="0011452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114525" w:rsidRPr="00A14781" w:rsidTr="008C438E">
        <w:tc>
          <w:tcPr>
            <w:tcW w:w="967" w:type="pct"/>
            <w:vMerge/>
          </w:tcPr>
          <w:p w:rsidR="00114525" w:rsidRPr="00A14781" w:rsidRDefault="0011452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114525" w:rsidRPr="00A14781" w:rsidRDefault="00114525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25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биологии </w:t>
            </w:r>
            <w:r w:rsidR="00FF4E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FF4EBA"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11452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14525">
              <w:rPr>
                <w:rFonts w:ascii="Times New Roman" w:hAnsi="Times New Roman"/>
                <w:sz w:val="24"/>
                <w:szCs w:val="24"/>
              </w:rPr>
              <w:t xml:space="preserve"> вопросам проектно-исследовательской деятельности в старшей школе в условиях реализации ФГОС СОО.</w:t>
            </w:r>
          </w:p>
        </w:tc>
        <w:tc>
          <w:tcPr>
            <w:tcW w:w="1234" w:type="pct"/>
          </w:tcPr>
          <w:p w:rsidR="00114525" w:rsidRPr="00A14781" w:rsidRDefault="00114525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14525" w:rsidRPr="00A14781" w:rsidTr="008C438E">
        <w:tc>
          <w:tcPr>
            <w:tcW w:w="967" w:type="pct"/>
            <w:vMerge/>
          </w:tcPr>
          <w:p w:rsidR="00114525" w:rsidRPr="00A14781" w:rsidRDefault="0011452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114525" w:rsidRPr="001A2106" w:rsidRDefault="00114525" w:rsidP="00FF4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педагогическую практику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методик,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форм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занятий  </w:t>
            </w:r>
          </w:p>
        </w:tc>
        <w:tc>
          <w:tcPr>
            <w:tcW w:w="1234" w:type="pct"/>
            <w:vMerge w:val="restart"/>
          </w:tcPr>
          <w:p w:rsidR="00114525" w:rsidRPr="00A14781" w:rsidRDefault="00114525" w:rsidP="001145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биологии</w:t>
            </w:r>
            <w:r w:rsidR="00FF4EBA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4525" w:rsidRPr="00A14781" w:rsidTr="008C438E">
        <w:tc>
          <w:tcPr>
            <w:tcW w:w="967" w:type="pct"/>
            <w:vMerge/>
          </w:tcPr>
          <w:p w:rsidR="00114525" w:rsidRPr="00A14781" w:rsidRDefault="0011452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114525" w:rsidRPr="00A14781" w:rsidRDefault="00114525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</w:t>
            </w:r>
            <w:r>
              <w:rPr>
                <w:rFonts w:ascii="Times New Roman" w:hAnsi="Times New Roman"/>
                <w:sz w:val="24"/>
                <w:szCs w:val="24"/>
              </w:rPr>
              <w:t>ов, мастер – классов, тренингов с использованием технологи проектно-исследовательской деятельности</w:t>
            </w:r>
          </w:p>
        </w:tc>
        <w:tc>
          <w:tcPr>
            <w:tcW w:w="1234" w:type="pct"/>
            <w:vMerge/>
          </w:tcPr>
          <w:p w:rsidR="00114525" w:rsidRPr="00A14781" w:rsidRDefault="0011452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25" w:rsidRPr="00A14781" w:rsidTr="008C438E">
        <w:tc>
          <w:tcPr>
            <w:tcW w:w="967" w:type="pct"/>
            <w:vMerge/>
          </w:tcPr>
          <w:p w:rsidR="00114525" w:rsidRPr="00A14781" w:rsidRDefault="0011452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114525" w:rsidRPr="00A14781" w:rsidRDefault="00114525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конкурсах проектов, защита индивидуальных проектов учащихся</w:t>
            </w:r>
          </w:p>
        </w:tc>
        <w:tc>
          <w:tcPr>
            <w:tcW w:w="1234" w:type="pct"/>
          </w:tcPr>
          <w:p w:rsidR="00114525" w:rsidRPr="00A14781" w:rsidRDefault="0011452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</w:tcPr>
          <w:p w:rsidR="008C438E" w:rsidRPr="00A14781" w:rsidRDefault="008C438E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по реализации проекта, корректировка плана мероприятий</w:t>
            </w:r>
          </w:p>
        </w:tc>
        <w:tc>
          <w:tcPr>
            <w:tcW w:w="1234" w:type="pct"/>
          </w:tcPr>
          <w:p w:rsidR="008C438E" w:rsidRPr="00A14781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A14781" w:rsidTr="008C438E">
        <w:tc>
          <w:tcPr>
            <w:tcW w:w="967" w:type="pct"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799" w:type="pct"/>
          </w:tcPr>
          <w:p w:rsidR="001A2106" w:rsidRDefault="001A2106" w:rsidP="00FF4EB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 xml:space="preserve">динамики формирования </w:t>
            </w:r>
            <w:r w:rsidR="00114525">
              <w:rPr>
                <w:rFonts w:ascii="Times New Roman" w:hAnsi="Times New Roman"/>
                <w:sz w:val="24"/>
              </w:rPr>
              <w:t xml:space="preserve">исследовательской компетенции </w:t>
            </w:r>
            <w:r>
              <w:rPr>
                <w:rFonts w:ascii="Times New Roman" w:hAnsi="Times New Roman"/>
                <w:sz w:val="24"/>
              </w:rPr>
              <w:t>выпускников</w:t>
            </w:r>
          </w:p>
          <w:p w:rsidR="001C2B25" w:rsidRPr="001A2106" w:rsidRDefault="001C2B25" w:rsidP="00FF4EBA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промежуточных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результатов деятельности по реализации проекта участниками образовательного процесса.</w:t>
            </w:r>
          </w:p>
        </w:tc>
        <w:tc>
          <w:tcPr>
            <w:tcW w:w="1234" w:type="pct"/>
            <w:vMerge w:val="restart"/>
          </w:tcPr>
          <w:p w:rsidR="001A2106" w:rsidRPr="00A14781" w:rsidRDefault="001A2106" w:rsidP="001145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FF4EBA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  <w:r w:rsidR="001145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2106" w:rsidRPr="00A14781" w:rsidTr="008C438E">
        <w:tc>
          <w:tcPr>
            <w:tcW w:w="967" w:type="pct"/>
            <w:vMerge w:val="restart"/>
          </w:tcPr>
          <w:p w:rsidR="001A2106" w:rsidRPr="00A14781" w:rsidRDefault="001A2106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99" w:type="pct"/>
          </w:tcPr>
          <w:p w:rsidR="001A2106" w:rsidRPr="001A2106" w:rsidRDefault="001A2106" w:rsidP="00FF4E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2106">
              <w:rPr>
                <w:rFonts w:ascii="Times New Roman" w:hAnsi="Times New Roman" w:cs="Times New Roman"/>
                <w:sz w:val="24"/>
              </w:rPr>
              <w:t>Конкретиз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1A2106">
              <w:rPr>
                <w:rFonts w:ascii="Times New Roman" w:hAnsi="Times New Roman" w:cs="Times New Roman"/>
                <w:sz w:val="24"/>
              </w:rPr>
              <w:t xml:space="preserve"> средств обучения и средств контроля результатов обучения.</w:t>
            </w:r>
          </w:p>
        </w:tc>
        <w:tc>
          <w:tcPr>
            <w:tcW w:w="1234" w:type="pct"/>
            <w:vMerge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1A2106" w:rsidRPr="00A14781" w:rsidRDefault="001A2106" w:rsidP="00FF4E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</w:tcPr>
          <w:p w:rsidR="001A2106" w:rsidRPr="00A14781" w:rsidRDefault="001A2106" w:rsidP="001145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директора, руководитель МО учителей 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</w:t>
            </w:r>
            <w:r w:rsidR="00114525">
              <w:rPr>
                <w:rFonts w:ascii="Times New Roman" w:hAnsi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38E" w:rsidRPr="00A14781" w:rsidTr="008C438E">
        <w:trPr>
          <w:trHeight w:val="477"/>
        </w:trPr>
        <w:tc>
          <w:tcPr>
            <w:tcW w:w="5000" w:type="pct"/>
            <w:gridSpan w:val="3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D252F" w:rsidRPr="00A14781" w:rsidTr="008C438E">
        <w:tc>
          <w:tcPr>
            <w:tcW w:w="967" w:type="pct"/>
            <w:vMerge w:val="restart"/>
          </w:tcPr>
          <w:p w:rsidR="00DD252F" w:rsidRPr="00A14781" w:rsidRDefault="00DD252F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</w:tcPr>
          <w:p w:rsidR="00DD252F" w:rsidRDefault="00DD252F" w:rsidP="001145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для учащихся и учителей с основами исследовательской деятельности на базах партнёров проекта. </w:t>
            </w:r>
          </w:p>
          <w:p w:rsidR="00DD252F" w:rsidRPr="00B90B46" w:rsidRDefault="00DD252F" w:rsidP="00DD25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дистанционной школе </w:t>
            </w:r>
            <w:r w:rsidRPr="002E2842">
              <w:rPr>
                <w:rFonts w:ascii="Times New Roman" w:hAnsi="Times New Roman"/>
                <w:sz w:val="24"/>
                <w:szCs w:val="24"/>
              </w:rPr>
              <w:t>ГКУДО КО «Центр «Одаренные школьники»</w:t>
            </w:r>
          </w:p>
          <w:p w:rsidR="00DD252F" w:rsidRPr="001B42DB" w:rsidRDefault="00DD252F" w:rsidP="001B42DB">
            <w:pPr>
              <w:pStyle w:val="a6"/>
              <w:rPr>
                <w:rFonts w:ascii="Times New Roman" w:hAnsi="Times New Roman"/>
                <w:sz w:val="24"/>
              </w:rPr>
            </w:pPr>
            <w:r w:rsidRPr="001B42DB">
              <w:rPr>
                <w:rFonts w:ascii="Times New Roman" w:hAnsi="Times New Roman"/>
                <w:sz w:val="24"/>
              </w:rPr>
              <w:t>Внедрение в педагогическую практику различных методик, форм организации занятий.</w:t>
            </w:r>
          </w:p>
          <w:p w:rsidR="00DD252F" w:rsidRPr="001A2106" w:rsidRDefault="00DD252F" w:rsidP="00DD2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2DB">
              <w:rPr>
                <w:rFonts w:ascii="Times New Roman" w:hAnsi="Times New Roman"/>
                <w:sz w:val="24"/>
              </w:rPr>
              <w:t xml:space="preserve">Разработка методических и дидактических материалов, накопление и систематизация методических разработок учителей </w:t>
            </w:r>
            <w:r>
              <w:rPr>
                <w:rFonts w:ascii="Times New Roman" w:hAnsi="Times New Roman"/>
                <w:sz w:val="24"/>
              </w:rPr>
              <w:t>биологии.</w:t>
            </w:r>
          </w:p>
        </w:tc>
        <w:tc>
          <w:tcPr>
            <w:tcW w:w="1234" w:type="pct"/>
            <w:vMerge w:val="restart"/>
          </w:tcPr>
          <w:p w:rsidR="00DD252F" w:rsidRPr="00A14781" w:rsidRDefault="00DD252F" w:rsidP="00DD2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биологии</w:t>
            </w:r>
            <w:r w:rsidR="008001BF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252F" w:rsidRPr="00A14781" w:rsidTr="008C438E">
        <w:tc>
          <w:tcPr>
            <w:tcW w:w="967" w:type="pct"/>
            <w:vMerge/>
          </w:tcPr>
          <w:p w:rsidR="00DD252F" w:rsidRPr="00A14781" w:rsidRDefault="00DD252F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DD252F" w:rsidRPr="00A14781" w:rsidRDefault="00DD252F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DD252F" w:rsidRPr="00A14781" w:rsidRDefault="00DD252F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52F" w:rsidRPr="00A14781" w:rsidTr="008C438E">
        <w:tc>
          <w:tcPr>
            <w:tcW w:w="967" w:type="pct"/>
            <w:vMerge/>
          </w:tcPr>
          <w:p w:rsidR="00DD252F" w:rsidRPr="00A14781" w:rsidRDefault="00DD252F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</w:tcPr>
          <w:p w:rsidR="00DD252F" w:rsidRPr="00A14781" w:rsidRDefault="00DD252F" w:rsidP="00DD2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индивидуальных, групповых и сетевых проектов на разных уровнях системы образования</w:t>
            </w:r>
          </w:p>
        </w:tc>
        <w:tc>
          <w:tcPr>
            <w:tcW w:w="1234" w:type="pct"/>
            <w:vMerge/>
          </w:tcPr>
          <w:p w:rsidR="00DD252F" w:rsidRPr="00A14781" w:rsidRDefault="00DD252F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</w:tcPr>
          <w:p w:rsidR="004E32F5" w:rsidRPr="00A14781" w:rsidRDefault="004E32F5" w:rsidP="00DD2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методической системы </w:t>
            </w:r>
            <w:r w:rsidR="00DD252F">
              <w:rPr>
                <w:rFonts w:ascii="Times New Roman" w:hAnsi="Times New Roman"/>
                <w:sz w:val="24"/>
              </w:rPr>
              <w:t xml:space="preserve">формирования </w:t>
            </w:r>
            <w:r w:rsidR="00DD252F" w:rsidRPr="00DD252F">
              <w:rPr>
                <w:rFonts w:ascii="Times New Roman" w:hAnsi="Times New Roman"/>
                <w:sz w:val="24"/>
              </w:rPr>
              <w:t>исследовательской компетенции учащихся в условиях реализации ФГОС СОО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</w:tcPr>
          <w:p w:rsidR="004E32F5" w:rsidRDefault="004E32F5" w:rsidP="004E32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 xml:space="preserve">динамики формирования </w:t>
            </w:r>
            <w:r w:rsidR="00DD252F" w:rsidRPr="00DD252F">
              <w:rPr>
                <w:rFonts w:ascii="Times New Roman" w:hAnsi="Times New Roman"/>
                <w:sz w:val="24"/>
              </w:rPr>
              <w:t xml:space="preserve">исследовательской компетенции </w:t>
            </w:r>
            <w:r>
              <w:rPr>
                <w:rFonts w:ascii="Times New Roman" w:hAnsi="Times New Roman"/>
                <w:sz w:val="24"/>
              </w:rPr>
              <w:t>выпускников.</w:t>
            </w:r>
          </w:p>
          <w:p w:rsidR="004E32F5" w:rsidRPr="00A14781" w:rsidRDefault="004E32F5" w:rsidP="00DD2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на августовской конференции</w:t>
            </w:r>
            <w:r w:rsidR="006D147C">
              <w:rPr>
                <w:rFonts w:ascii="Times New Roman" w:hAnsi="Times New Roman"/>
                <w:sz w:val="24"/>
                <w:szCs w:val="24"/>
              </w:rPr>
              <w:t xml:space="preserve"> и в рамках заседаний регионального сетевого профессионального сообщества учителей </w:t>
            </w:r>
            <w:r w:rsidR="00DD252F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001BF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5000" w:type="pct"/>
            <w:gridSpan w:val="3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2017-2019 гг.</w:t>
            </w: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8C438E" w:rsidRPr="00DD252F" w:rsidRDefault="008C438E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Организация постоянно действующего семинара для педагогов</w:t>
            </w:r>
            <w:r w:rsidRPr="00A1478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Организация группового и индивидуального консультирования педагогов посредством 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252F" w:rsidRPr="00DD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-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ДМО учителей </w:t>
            </w:r>
            <w:r w:rsidR="00DD252F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001BF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38E" w:rsidRPr="00A14781" w:rsidRDefault="008C438E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Организация обмена опытом с другими образовательными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ями.</w:t>
            </w:r>
          </w:p>
          <w:p w:rsidR="008C438E" w:rsidRPr="00A14781" w:rsidRDefault="008C438E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Участие и организация сетевых мероприятий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конкурсы).</w:t>
            </w:r>
          </w:p>
          <w:p w:rsidR="008C438E" w:rsidRDefault="008C438E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Участие педагогов в конкурсах и конференциях различных уровней по теме проекта.</w:t>
            </w:r>
          </w:p>
          <w:p w:rsidR="005262D9" w:rsidRPr="005262D9" w:rsidRDefault="005262D9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 xml:space="preserve"> к образовательному процессу высококвалифицированных в различных отраслях и сферах деятельности специалистов без отрыва от места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посредством </w:t>
            </w:r>
            <w:r w:rsidR="00DD252F">
              <w:rPr>
                <w:rFonts w:ascii="Times New Roman" w:hAnsi="Times New Roman"/>
                <w:sz w:val="24"/>
                <w:szCs w:val="24"/>
              </w:rPr>
              <w:t>дистанционных технологий</w:t>
            </w:r>
          </w:p>
          <w:p w:rsidR="005262D9" w:rsidRPr="00A14781" w:rsidRDefault="00CC5FAD" w:rsidP="008001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 xml:space="preserve"> участия одаренных школьников в межшкольных, городских</w:t>
            </w:r>
            <w:r w:rsidR="00D8404E">
              <w:rPr>
                <w:rFonts w:ascii="Times New Roman" w:hAnsi="Times New Roman"/>
                <w:sz w:val="24"/>
                <w:szCs w:val="24"/>
              </w:rPr>
              <w:t xml:space="preserve">, региональных, общероссийских 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 xml:space="preserve">и международных предметных олимпиадах, интеллектуальных соревнованиях </w:t>
            </w:r>
            <w:r w:rsidR="00DD252F">
              <w:rPr>
                <w:rFonts w:ascii="Times New Roman" w:hAnsi="Times New Roman"/>
                <w:sz w:val="24"/>
                <w:szCs w:val="24"/>
              </w:rPr>
              <w:t>исследовательских проектах и конкурсах.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A14781" w:rsidRDefault="008C438E" w:rsidP="00DD2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 проекта, зам.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="00DD252F">
              <w:rPr>
                <w:rFonts w:ascii="Times New Roman" w:hAnsi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1B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8001BF">
              <w:rPr>
                <w:rFonts w:ascii="Times New Roman" w:hAnsi="Times New Roman"/>
                <w:sz w:val="24"/>
                <w:szCs w:val="24"/>
              </w:rPr>
              <w:t xml:space="preserve">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пилотных школ, реализующих ФГОС </w:t>
            </w:r>
            <w:r w:rsidR="008001BF">
              <w:rPr>
                <w:rFonts w:ascii="Times New Roman" w:hAnsi="Times New Roman"/>
                <w:sz w:val="24"/>
                <w:szCs w:val="24"/>
              </w:rPr>
              <w:t>СОО. П</w:t>
            </w:r>
            <w:r w:rsidR="00DD252F">
              <w:rPr>
                <w:rFonts w:ascii="Times New Roman" w:hAnsi="Times New Roman"/>
                <w:sz w:val="24"/>
                <w:szCs w:val="24"/>
              </w:rPr>
              <w:t xml:space="preserve">артнёры </w:t>
            </w:r>
            <w:r w:rsidR="00DD252F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799" w:type="pct"/>
          </w:tcPr>
          <w:p w:rsidR="008C438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Поддержка и 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>веб-ресурса на сайте ДМО по методическому сопровождению проекта.</w:t>
            </w:r>
          </w:p>
          <w:p w:rsidR="005B4660" w:rsidRPr="00A14781" w:rsidRDefault="005B466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234" w:type="pct"/>
          </w:tcPr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</w:t>
            </w:r>
          </w:p>
        </w:tc>
      </w:tr>
    </w:tbl>
    <w:p w:rsidR="008C438E" w:rsidRPr="00937384" w:rsidRDefault="008C438E" w:rsidP="00937384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2"/>
        <w:gridCol w:w="6669"/>
      </w:tblGrid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484" w:type="pct"/>
          </w:tcPr>
          <w:p w:rsidR="007B31F2" w:rsidRDefault="00126F9C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D9222A" w:rsidRDefault="00A35863" w:rsidP="00A35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0C5347" w:rsidRPr="007B31F2" w:rsidTr="00A03880">
        <w:tc>
          <w:tcPr>
            <w:tcW w:w="1516" w:type="pct"/>
          </w:tcPr>
          <w:p w:rsidR="000C5347" w:rsidRPr="007B31F2" w:rsidRDefault="000C5347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</w:t>
            </w:r>
          </w:p>
        </w:tc>
        <w:tc>
          <w:tcPr>
            <w:tcW w:w="3484" w:type="pct"/>
          </w:tcPr>
          <w:p w:rsidR="000C5347" w:rsidRPr="00126F9C" w:rsidRDefault="000C5347" w:rsidP="000C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образовательных организациях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используются базы партнёров проекта ГКОУ ДПО «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ГКУДО КО «Центр «Одаренные школьники»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КГУ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484" w:type="pct"/>
          </w:tcPr>
          <w:p w:rsidR="00EC13A6" w:rsidRDefault="00EC13A6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в виде печатной продукции;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на сменных оптических носителях;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сети Интернет;</w:t>
            </w:r>
          </w:p>
          <w:p w:rsidR="00404C3E" w:rsidRDefault="00404C3E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71" w:rsidRDefault="007B31F2" w:rsidP="000C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>-ресурса на сайте ДМО учителей биологии</w:t>
            </w:r>
            <w:r w:rsidR="0040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и химии </w:t>
            </w:r>
            <w:r w:rsidR="00404C3E">
              <w:rPr>
                <w:rFonts w:ascii="Times New Roman" w:hAnsi="Times New Roman" w:cs="Times New Roman"/>
                <w:sz w:val="24"/>
                <w:szCs w:val="24"/>
              </w:rPr>
              <w:t>Костромской области.</w:t>
            </w:r>
          </w:p>
          <w:p w:rsidR="000C5347" w:rsidRPr="00EC13A6" w:rsidRDefault="000C5347" w:rsidP="000C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Сайты партнёров проекта ГКОУ ДПО «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ГКУДО КО «Центр «Одаренные школьники»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КГУ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</w:t>
            </w:r>
          </w:p>
        </w:tc>
        <w:tc>
          <w:tcPr>
            <w:tcW w:w="3484" w:type="pct"/>
          </w:tcPr>
          <w:p w:rsidR="007B31F2" w:rsidRPr="007B31F2" w:rsidRDefault="007B31F2" w:rsidP="000C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материалов, накопление и систематизация методических разработок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 и химии</w:t>
            </w:r>
          </w:p>
        </w:tc>
      </w:tr>
      <w:tr w:rsidR="007B31F2" w:rsidRPr="007B31F2" w:rsidTr="000C5347">
        <w:trPr>
          <w:trHeight w:val="840"/>
        </w:trPr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484" w:type="pct"/>
          </w:tcPr>
          <w:p w:rsidR="000C5347" w:rsidRDefault="007B31F2" w:rsidP="000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направлению деятельности для учителей 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17»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МОУ лицей № 3 г. Галич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МКОУ Чухломская СОШ, 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МОУ Андреевская СОШ </w:t>
            </w:r>
            <w:proofErr w:type="spellStart"/>
            <w:r w:rsidR="008001BF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71" w:rsidRPr="007B31F2" w:rsidRDefault="00605671" w:rsidP="000C5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 xml:space="preserve"> ГКОУ ДПО «</w:t>
            </w:r>
            <w:r w:rsidR="000C5347" w:rsidRPr="002E284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="000C5347" w:rsidRPr="002E284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="000C5347" w:rsidRPr="002E2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 xml:space="preserve"> им. Ю.П. </w:t>
            </w:r>
            <w:proofErr w:type="spellStart"/>
            <w:r w:rsidR="000C5347"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 w:rsidR="000C534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C5347" w:rsidRPr="002E2842">
              <w:rPr>
                <w:rFonts w:ascii="Times New Roman" w:hAnsi="Times New Roman" w:cs="Times New Roman"/>
                <w:sz w:val="24"/>
                <w:szCs w:val="24"/>
              </w:rPr>
              <w:t>ГКУДО КО «Центр «Одаренные школьники»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>, КГУ.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proofErr w:type="spellStart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1F2" w:rsidRPr="007B31F2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фонда стимулирующих выплат участникам 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B31F2" w:rsidRPr="003619A1" w:rsidRDefault="007B31F2" w:rsidP="000C53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0C5347">
              <w:rPr>
                <w:rFonts w:ascii="Times New Roman" w:hAnsi="Times New Roman" w:cs="Times New Roman"/>
                <w:sz w:val="24"/>
                <w:szCs w:val="24"/>
              </w:rPr>
              <w:t>кабинетов биологии</w:t>
            </w:r>
          </w:p>
        </w:tc>
      </w:tr>
    </w:tbl>
    <w:p w:rsidR="007B31F2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Планируемый результат</w:t>
      </w:r>
    </w:p>
    <w:p w:rsidR="000C5347" w:rsidRPr="000C5347" w:rsidRDefault="00F66C36" w:rsidP="005E037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C5347">
        <w:rPr>
          <w:rFonts w:ascii="Times New Roman" w:hAnsi="Times New Roman" w:cs="Times New Roman"/>
          <w:sz w:val="24"/>
          <w:szCs w:val="24"/>
        </w:rPr>
        <w:t xml:space="preserve">Определены подходы к развитию </w:t>
      </w:r>
      <w:r w:rsidR="000C5347" w:rsidRPr="000C5347">
        <w:rPr>
          <w:rFonts w:ascii="Times New Roman" w:hAnsi="Times New Roman" w:cs="Times New Roman"/>
          <w:sz w:val="24"/>
          <w:szCs w:val="24"/>
        </w:rPr>
        <w:t xml:space="preserve">исследовательской компетенции </w:t>
      </w:r>
      <w:r w:rsidRPr="000C5347">
        <w:rPr>
          <w:rFonts w:ascii="Times New Roman" w:hAnsi="Times New Roman" w:cs="Times New Roman"/>
          <w:sz w:val="24"/>
          <w:szCs w:val="24"/>
        </w:rPr>
        <w:t xml:space="preserve">обучаемых в углублённом курсе </w:t>
      </w:r>
      <w:r w:rsidR="000C5347" w:rsidRPr="000C5347">
        <w:rPr>
          <w:rFonts w:ascii="Times New Roman" w:hAnsi="Times New Roman" w:cs="Times New Roman"/>
          <w:sz w:val="24"/>
          <w:szCs w:val="24"/>
        </w:rPr>
        <w:t>биологии</w:t>
      </w:r>
      <w:r w:rsidR="008001BF">
        <w:rPr>
          <w:rFonts w:ascii="Times New Roman" w:hAnsi="Times New Roman" w:cs="Times New Roman"/>
          <w:sz w:val="24"/>
          <w:szCs w:val="24"/>
        </w:rPr>
        <w:t xml:space="preserve"> и химии</w:t>
      </w:r>
      <w:r w:rsidRPr="000C53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6C36" w:rsidRPr="00437AE0" w:rsidRDefault="00785596" w:rsidP="00437AE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C5347">
        <w:rPr>
          <w:rFonts w:ascii="Times New Roman" w:hAnsi="Times New Roman" w:cs="Times New Roman"/>
          <w:sz w:val="24"/>
        </w:rPr>
        <w:t xml:space="preserve">Сформированы </w:t>
      </w:r>
      <w:r w:rsidR="000C5347" w:rsidRPr="000C5347">
        <w:rPr>
          <w:rFonts w:ascii="Times New Roman" w:hAnsi="Times New Roman" w:cs="Times New Roman"/>
          <w:sz w:val="24"/>
        </w:rPr>
        <w:t>исследовательск</w:t>
      </w:r>
      <w:r w:rsidR="000C5347">
        <w:rPr>
          <w:rFonts w:ascii="Times New Roman" w:hAnsi="Times New Roman" w:cs="Times New Roman"/>
          <w:sz w:val="24"/>
        </w:rPr>
        <w:t>ая</w:t>
      </w:r>
      <w:r w:rsidR="000C5347" w:rsidRPr="000C5347">
        <w:rPr>
          <w:rFonts w:ascii="Times New Roman" w:hAnsi="Times New Roman" w:cs="Times New Roman"/>
          <w:sz w:val="24"/>
        </w:rPr>
        <w:t xml:space="preserve"> компетенци</w:t>
      </w:r>
      <w:r w:rsidR="000C5347">
        <w:rPr>
          <w:rFonts w:ascii="Times New Roman" w:hAnsi="Times New Roman" w:cs="Times New Roman"/>
          <w:sz w:val="24"/>
        </w:rPr>
        <w:t xml:space="preserve">я </w:t>
      </w:r>
      <w:r w:rsidRPr="000C5347">
        <w:rPr>
          <w:rFonts w:ascii="Times New Roman" w:hAnsi="Times New Roman" w:cs="Times New Roman"/>
          <w:sz w:val="24"/>
        </w:rPr>
        <w:t xml:space="preserve">выпускников, необходимые для будущей </w:t>
      </w:r>
      <w:r w:rsidRPr="000C5347">
        <w:rPr>
          <w:rFonts w:ascii="Times New Roman" w:hAnsi="Times New Roman" w:cs="Times New Roman"/>
          <w:sz w:val="24"/>
          <w:szCs w:val="24"/>
        </w:rPr>
        <w:t>професси</w:t>
      </w:r>
      <w:r w:rsidR="00437AE0">
        <w:rPr>
          <w:rFonts w:ascii="Times New Roman" w:hAnsi="Times New Roman" w:cs="Times New Roman"/>
          <w:sz w:val="24"/>
          <w:szCs w:val="24"/>
        </w:rPr>
        <w:t>и</w:t>
      </w:r>
      <w:r w:rsidRPr="000C5347">
        <w:rPr>
          <w:rFonts w:ascii="Times New Roman" w:hAnsi="Times New Roman" w:cs="Times New Roman"/>
          <w:sz w:val="24"/>
          <w:szCs w:val="24"/>
        </w:rPr>
        <w:t>.</w:t>
      </w:r>
    </w:p>
    <w:p w:rsidR="00E17D0C" w:rsidRDefault="00E17D0C" w:rsidP="00E17D0C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</w:t>
      </w:r>
      <w:r w:rsidRPr="00E17D0C">
        <w:rPr>
          <w:rFonts w:ascii="Times New Roman" w:hAnsi="Times New Roman"/>
          <w:sz w:val="24"/>
          <w:szCs w:val="24"/>
        </w:rPr>
        <w:t>ормирован</w:t>
      </w:r>
      <w:r>
        <w:rPr>
          <w:rFonts w:ascii="Times New Roman" w:hAnsi="Times New Roman"/>
          <w:sz w:val="24"/>
          <w:szCs w:val="24"/>
        </w:rPr>
        <w:t>ы</w:t>
      </w:r>
      <w:r w:rsidRPr="00E17D0C">
        <w:rPr>
          <w:rFonts w:ascii="Times New Roman" w:hAnsi="Times New Roman"/>
          <w:sz w:val="24"/>
          <w:szCs w:val="24"/>
        </w:rPr>
        <w:t xml:space="preserve"> умения </w:t>
      </w:r>
      <w:r>
        <w:rPr>
          <w:rFonts w:ascii="Times New Roman" w:hAnsi="Times New Roman"/>
          <w:sz w:val="24"/>
          <w:szCs w:val="24"/>
        </w:rPr>
        <w:t xml:space="preserve">у учащихся </w:t>
      </w:r>
      <w:r w:rsidRPr="00E17D0C">
        <w:rPr>
          <w:rFonts w:ascii="Times New Roman" w:hAnsi="Times New Roman"/>
          <w:sz w:val="24"/>
          <w:szCs w:val="24"/>
        </w:rPr>
        <w:t xml:space="preserve">вести </w:t>
      </w:r>
      <w:r w:rsidR="00437AE0">
        <w:rPr>
          <w:rFonts w:ascii="Times New Roman" w:hAnsi="Times New Roman"/>
          <w:sz w:val="24"/>
          <w:szCs w:val="24"/>
        </w:rPr>
        <w:t xml:space="preserve">исследовательскую - </w:t>
      </w:r>
      <w:r w:rsidRPr="00E17D0C">
        <w:rPr>
          <w:rFonts w:ascii="Times New Roman" w:hAnsi="Times New Roman"/>
          <w:sz w:val="24"/>
          <w:szCs w:val="24"/>
        </w:rPr>
        <w:t xml:space="preserve">проектную деятельность, решать </w:t>
      </w:r>
      <w:r>
        <w:rPr>
          <w:rFonts w:ascii="Times New Roman" w:hAnsi="Times New Roman"/>
          <w:sz w:val="24"/>
          <w:szCs w:val="24"/>
        </w:rPr>
        <w:t>проектные задания</w:t>
      </w:r>
      <w:r w:rsidRPr="00E17D0C">
        <w:rPr>
          <w:rFonts w:ascii="Times New Roman" w:hAnsi="Times New Roman"/>
          <w:sz w:val="24"/>
          <w:szCs w:val="24"/>
        </w:rPr>
        <w:t xml:space="preserve"> и </w:t>
      </w:r>
      <w:r w:rsidR="00437AE0">
        <w:rPr>
          <w:rFonts w:ascii="Times New Roman" w:hAnsi="Times New Roman"/>
          <w:sz w:val="24"/>
          <w:szCs w:val="24"/>
        </w:rPr>
        <w:t xml:space="preserve">защищать </w:t>
      </w:r>
      <w:r w:rsidRPr="00E17D0C">
        <w:rPr>
          <w:rFonts w:ascii="Times New Roman" w:hAnsi="Times New Roman"/>
          <w:sz w:val="24"/>
          <w:szCs w:val="24"/>
        </w:rPr>
        <w:t>проекты</w:t>
      </w:r>
      <w:r>
        <w:rPr>
          <w:rFonts w:ascii="Times New Roman" w:hAnsi="Times New Roman"/>
          <w:sz w:val="24"/>
          <w:szCs w:val="24"/>
        </w:rPr>
        <w:t>.</w:t>
      </w:r>
    </w:p>
    <w:p w:rsidR="006659C7" w:rsidRPr="00E17D0C" w:rsidRDefault="006659C7" w:rsidP="00437AE0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9C7">
        <w:rPr>
          <w:rFonts w:ascii="Times New Roman" w:hAnsi="Times New Roman"/>
          <w:sz w:val="24"/>
          <w:szCs w:val="24"/>
        </w:rPr>
        <w:t xml:space="preserve">Предложены подходы к педагогическому мониторингу и критерии оценивания динамики </w:t>
      </w:r>
      <w:r w:rsidR="00437AE0" w:rsidRPr="00437AE0">
        <w:rPr>
          <w:rFonts w:ascii="Times New Roman" w:hAnsi="Times New Roman"/>
          <w:sz w:val="24"/>
          <w:szCs w:val="24"/>
        </w:rPr>
        <w:t xml:space="preserve">исследовательской компетенции </w:t>
      </w:r>
      <w:r w:rsidRPr="006659C7">
        <w:rPr>
          <w:rFonts w:ascii="Times New Roman" w:hAnsi="Times New Roman"/>
          <w:sz w:val="24"/>
          <w:szCs w:val="24"/>
        </w:rPr>
        <w:t>старше</w:t>
      </w:r>
      <w:r>
        <w:rPr>
          <w:rFonts w:ascii="Times New Roman" w:hAnsi="Times New Roman"/>
          <w:sz w:val="24"/>
          <w:szCs w:val="24"/>
        </w:rPr>
        <w:t>классников в процессе обучения.</w:t>
      </w:r>
    </w:p>
    <w:p w:rsidR="00673589" w:rsidRPr="00673589" w:rsidRDefault="00673589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 условия для </w:t>
      </w:r>
      <w:r w:rsidR="00437AE0">
        <w:rPr>
          <w:rFonts w:ascii="Times New Roman" w:hAnsi="Times New Roman" w:cs="Times New Roman"/>
          <w:sz w:val="24"/>
          <w:szCs w:val="24"/>
        </w:rPr>
        <w:t xml:space="preserve">проектно-исследовательской </w:t>
      </w:r>
      <w:r w:rsidR="008001B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старшей школе.</w:t>
      </w:r>
    </w:p>
    <w:p w:rsidR="00673589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</w:t>
      </w:r>
      <w:r w:rsidR="00673589">
        <w:rPr>
          <w:rFonts w:ascii="Times New Roman" w:hAnsi="Times New Roman" w:cs="Times New Roman"/>
          <w:sz w:val="24"/>
        </w:rPr>
        <w:t xml:space="preserve"> методическ</w:t>
      </w:r>
      <w:r>
        <w:rPr>
          <w:rFonts w:ascii="Times New Roman" w:hAnsi="Times New Roman" w:cs="Times New Roman"/>
          <w:sz w:val="24"/>
        </w:rPr>
        <w:t>ий</w:t>
      </w:r>
      <w:r w:rsidR="006735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интернет-</w:t>
      </w:r>
      <w:r w:rsidR="00673589">
        <w:rPr>
          <w:rFonts w:ascii="Times New Roman" w:hAnsi="Times New Roman" w:cs="Times New Roman"/>
          <w:sz w:val="24"/>
        </w:rPr>
        <w:t xml:space="preserve">ресурс по </w:t>
      </w:r>
      <w:r w:rsidR="00673589" w:rsidRPr="00673589">
        <w:rPr>
          <w:rFonts w:ascii="Times New Roman" w:hAnsi="Times New Roman" w:cs="Times New Roman"/>
          <w:sz w:val="24"/>
        </w:rPr>
        <w:t xml:space="preserve">сопровождению </w:t>
      </w:r>
      <w:r>
        <w:rPr>
          <w:rFonts w:ascii="Times New Roman" w:hAnsi="Times New Roman" w:cs="Times New Roman"/>
          <w:sz w:val="24"/>
        </w:rPr>
        <w:t xml:space="preserve">учителей </w:t>
      </w:r>
      <w:r w:rsidR="00437AE0">
        <w:rPr>
          <w:rFonts w:ascii="Times New Roman" w:hAnsi="Times New Roman" w:cs="Times New Roman"/>
          <w:sz w:val="24"/>
        </w:rPr>
        <w:t>биологии</w:t>
      </w:r>
      <w:r>
        <w:rPr>
          <w:rFonts w:ascii="Times New Roman" w:hAnsi="Times New Roman" w:cs="Times New Roman"/>
          <w:sz w:val="24"/>
        </w:rPr>
        <w:t xml:space="preserve">, реализующих ФГОС СОО и организующих </w:t>
      </w:r>
      <w:r w:rsidR="00673589" w:rsidRPr="00673589">
        <w:rPr>
          <w:rFonts w:ascii="Times New Roman" w:hAnsi="Times New Roman" w:cs="Times New Roman"/>
          <w:sz w:val="24"/>
        </w:rPr>
        <w:t>учебно-исследовательск</w:t>
      </w:r>
      <w:r>
        <w:rPr>
          <w:rFonts w:ascii="Times New Roman" w:hAnsi="Times New Roman" w:cs="Times New Roman"/>
          <w:sz w:val="24"/>
        </w:rPr>
        <w:t>ую</w:t>
      </w:r>
      <w:r w:rsidR="00673589" w:rsidRPr="00673589">
        <w:rPr>
          <w:rFonts w:ascii="Times New Roman" w:hAnsi="Times New Roman" w:cs="Times New Roman"/>
          <w:sz w:val="24"/>
        </w:rPr>
        <w:t xml:space="preserve"> и проектн</w:t>
      </w:r>
      <w:r>
        <w:rPr>
          <w:rFonts w:ascii="Times New Roman" w:hAnsi="Times New Roman" w:cs="Times New Roman"/>
          <w:sz w:val="24"/>
        </w:rPr>
        <w:t>ую</w:t>
      </w:r>
      <w:r w:rsidR="00673589" w:rsidRPr="00673589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ь</w:t>
      </w:r>
      <w:r w:rsidR="00673589" w:rsidRPr="00673589">
        <w:rPr>
          <w:rFonts w:ascii="Times New Roman" w:hAnsi="Times New Roman" w:cs="Times New Roman"/>
          <w:sz w:val="24"/>
        </w:rPr>
        <w:t xml:space="preserve"> обучающихся</w:t>
      </w:r>
      <w:r w:rsidR="00673589">
        <w:rPr>
          <w:rFonts w:ascii="Times New Roman" w:hAnsi="Times New Roman" w:cs="Times New Roman"/>
          <w:sz w:val="24"/>
        </w:rPr>
        <w:t>.</w:t>
      </w:r>
    </w:p>
    <w:p w:rsidR="00673589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 уровень </w:t>
      </w:r>
      <w:r w:rsidR="00673589">
        <w:rPr>
          <w:rFonts w:ascii="Times New Roman" w:hAnsi="Times New Roman" w:cs="Times New Roman"/>
          <w:sz w:val="24"/>
        </w:rPr>
        <w:t xml:space="preserve">профессиональной компетентности учителей </w:t>
      </w:r>
      <w:r w:rsidR="00437AE0">
        <w:rPr>
          <w:rFonts w:ascii="Times New Roman" w:hAnsi="Times New Roman" w:cs="Times New Roman"/>
          <w:sz w:val="24"/>
        </w:rPr>
        <w:t>биологии</w:t>
      </w:r>
      <w:r w:rsidR="008001BF">
        <w:rPr>
          <w:rFonts w:ascii="Times New Roman" w:hAnsi="Times New Roman" w:cs="Times New Roman"/>
          <w:sz w:val="24"/>
        </w:rPr>
        <w:t xml:space="preserve"> и химии</w:t>
      </w:r>
      <w:r w:rsidR="00673589">
        <w:rPr>
          <w:rFonts w:ascii="Times New Roman" w:hAnsi="Times New Roman" w:cs="Times New Roman"/>
          <w:sz w:val="24"/>
        </w:rPr>
        <w:t xml:space="preserve">, работающих в </w:t>
      </w:r>
      <w:r w:rsidR="003619A1">
        <w:rPr>
          <w:rFonts w:ascii="Times New Roman" w:hAnsi="Times New Roman" w:cs="Times New Roman"/>
          <w:sz w:val="24"/>
        </w:rPr>
        <w:t xml:space="preserve">10-11 </w:t>
      </w:r>
      <w:r w:rsidR="00673589">
        <w:rPr>
          <w:rFonts w:ascii="Times New Roman" w:hAnsi="Times New Roman" w:cs="Times New Roman"/>
          <w:sz w:val="24"/>
        </w:rPr>
        <w:t>классах</w:t>
      </w:r>
      <w:r w:rsidR="003619A1">
        <w:rPr>
          <w:rFonts w:ascii="Times New Roman" w:hAnsi="Times New Roman" w:cs="Times New Roman"/>
          <w:sz w:val="24"/>
        </w:rPr>
        <w:t xml:space="preserve"> </w:t>
      </w:r>
      <w:r w:rsidR="008001BF">
        <w:rPr>
          <w:rFonts w:ascii="Times New Roman" w:hAnsi="Times New Roman" w:cs="Times New Roman"/>
          <w:sz w:val="24"/>
        </w:rPr>
        <w:t>естественно</w:t>
      </w:r>
      <w:r w:rsidR="00437AE0">
        <w:rPr>
          <w:rFonts w:ascii="Times New Roman" w:hAnsi="Times New Roman" w:cs="Times New Roman"/>
          <w:sz w:val="24"/>
        </w:rPr>
        <w:t>-научного</w:t>
      </w:r>
      <w:r w:rsidR="003619A1">
        <w:rPr>
          <w:rFonts w:ascii="Times New Roman" w:hAnsi="Times New Roman" w:cs="Times New Roman"/>
          <w:sz w:val="24"/>
        </w:rPr>
        <w:t xml:space="preserve"> профиля</w:t>
      </w:r>
      <w:r w:rsidR="00673589">
        <w:rPr>
          <w:rFonts w:ascii="Times New Roman" w:hAnsi="Times New Roman" w:cs="Times New Roman"/>
          <w:sz w:val="24"/>
        </w:rPr>
        <w:t>.</w:t>
      </w:r>
    </w:p>
    <w:p w:rsidR="00785596" w:rsidRDefault="00785596" w:rsidP="00A10F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Апробированы и описаны следующие продукты проектной деятельности:</w:t>
      </w:r>
    </w:p>
    <w:p w:rsidR="00937384" w:rsidRPr="00785596" w:rsidRDefault="00437AE0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и формы проектно-исследовательской деятельности в</w:t>
      </w:r>
      <w:r w:rsidR="00A10F21" w:rsidRPr="00785596">
        <w:rPr>
          <w:rFonts w:ascii="Times New Roman" w:hAnsi="Times New Roman" w:cs="Times New Roman"/>
          <w:sz w:val="24"/>
        </w:rPr>
        <w:t xml:space="preserve"> старших классах на профильном уровне,</w:t>
      </w:r>
    </w:p>
    <w:p w:rsidR="00785596" w:rsidRPr="00437AE0" w:rsidRDefault="00437AE0" w:rsidP="00437A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Элективные курсы по исследовательской деятельности для 10-11 классов естественно-научного</w:t>
      </w:r>
      <w:r w:rsidR="00697913" w:rsidRPr="00785596">
        <w:rPr>
          <w:rFonts w:ascii="Times New Roman" w:hAnsi="Times New Roman" w:cs="Times New Roman"/>
          <w:sz w:val="24"/>
        </w:rPr>
        <w:t xml:space="preserve"> профиля.</w:t>
      </w:r>
    </w:p>
    <w:p w:rsidR="004844A9" w:rsidRPr="00785596" w:rsidRDefault="00437AE0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Положения и критерии индивидуального проекта выпускника старшей школы</w:t>
      </w:r>
      <w:r w:rsidR="004844A9">
        <w:rPr>
          <w:rFonts w:ascii="Times New Roman" w:hAnsi="Times New Roman" w:cs="Times New Roman"/>
          <w:sz w:val="24"/>
        </w:rPr>
        <w:t>.</w:t>
      </w:r>
    </w:p>
    <w:p w:rsidR="00697913" w:rsidRPr="00937384" w:rsidRDefault="00785596" w:rsidP="009B7FBB">
      <w:pPr>
        <w:jc w:val="both"/>
        <w:rPr>
          <w:rFonts w:ascii="Times New Roman" w:hAnsi="Times New Roman" w:cs="Times New Roman"/>
          <w:sz w:val="24"/>
        </w:rPr>
      </w:pPr>
      <w:r w:rsidRPr="00785596">
        <w:rPr>
          <w:rFonts w:ascii="Times New Roman" w:hAnsi="Times New Roman" w:cs="Times New Roman"/>
          <w:sz w:val="24"/>
        </w:rPr>
        <w:t xml:space="preserve">Апробированная модель </w:t>
      </w:r>
      <w:r w:rsidR="00437AE0">
        <w:rPr>
          <w:rFonts w:ascii="Times New Roman" w:hAnsi="Times New Roman" w:cs="Times New Roman"/>
          <w:sz w:val="24"/>
        </w:rPr>
        <w:t>проектно-</w:t>
      </w:r>
      <w:r w:rsidR="00437AE0" w:rsidRPr="00437AE0">
        <w:rPr>
          <w:rFonts w:ascii="Times New Roman" w:hAnsi="Times New Roman" w:cs="Times New Roman"/>
          <w:sz w:val="24"/>
        </w:rPr>
        <w:t xml:space="preserve">исследовательской </w:t>
      </w:r>
      <w:r w:rsidR="008001BF">
        <w:rPr>
          <w:rFonts w:ascii="Times New Roman" w:hAnsi="Times New Roman" w:cs="Times New Roman"/>
          <w:sz w:val="24"/>
        </w:rPr>
        <w:t>деятельности</w:t>
      </w:r>
      <w:r w:rsidR="00437AE0" w:rsidRPr="00437AE0">
        <w:rPr>
          <w:rFonts w:ascii="Times New Roman" w:hAnsi="Times New Roman" w:cs="Times New Roman"/>
          <w:sz w:val="24"/>
        </w:rPr>
        <w:t xml:space="preserve"> </w:t>
      </w:r>
      <w:r w:rsidR="00437AE0">
        <w:rPr>
          <w:rFonts w:ascii="Times New Roman" w:hAnsi="Times New Roman" w:cs="Times New Roman"/>
          <w:sz w:val="24"/>
        </w:rPr>
        <w:t xml:space="preserve">учащихся на профильном уровне </w:t>
      </w:r>
      <w:r>
        <w:rPr>
          <w:rFonts w:ascii="Times New Roman" w:hAnsi="Times New Roman" w:cs="Times New Roman"/>
          <w:sz w:val="24"/>
        </w:rPr>
        <w:t xml:space="preserve">в условиях реализации ФГОС СОО </w:t>
      </w:r>
      <w:r w:rsidRPr="00785596">
        <w:rPr>
          <w:rFonts w:ascii="Times New Roman" w:hAnsi="Times New Roman" w:cs="Times New Roman"/>
          <w:sz w:val="24"/>
        </w:rPr>
        <w:t>может стать базой для организации стажировочной площадки для органов управления образования, руководителей, методистов и педагогов образовательных организаций.</w:t>
      </w: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Показатели эффективности</w:t>
      </w:r>
    </w:p>
    <w:p w:rsidR="009B7FBB" w:rsidRPr="009B7FBB" w:rsidRDefault="009B7FBB" w:rsidP="009B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lastRenderedPageBreak/>
        <w:t>Основными критериями и показателями оценки результативности и эффективности проекта будут являться:</w:t>
      </w:r>
    </w:p>
    <w:p w:rsidR="009B7FBB" w:rsidRPr="009B7FBB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</w:t>
      </w:r>
      <w:r w:rsidR="00437AE0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 по биологии</w:t>
      </w:r>
      <w:r w:rsidR="008001BF">
        <w:rPr>
          <w:rFonts w:ascii="Times New Roman" w:hAnsi="Times New Roman" w:cs="Times New Roman"/>
          <w:sz w:val="24"/>
          <w:szCs w:val="24"/>
        </w:rPr>
        <w:t xml:space="preserve"> и химии</w:t>
      </w:r>
      <w:r>
        <w:rPr>
          <w:rFonts w:ascii="Times New Roman" w:hAnsi="Times New Roman" w:cs="Times New Roman"/>
          <w:sz w:val="24"/>
          <w:szCs w:val="24"/>
        </w:rPr>
        <w:t xml:space="preserve"> на углублённом уровне</w:t>
      </w:r>
      <w:r w:rsidRPr="009B7FBB">
        <w:rPr>
          <w:rFonts w:ascii="Times New Roman" w:hAnsi="Times New Roman" w:cs="Times New Roman"/>
          <w:sz w:val="24"/>
          <w:szCs w:val="24"/>
        </w:rPr>
        <w:t>.</w:t>
      </w:r>
    </w:p>
    <w:p w:rsidR="009B7FBB" w:rsidRPr="009B7FBB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t xml:space="preserve">Повышение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 xml:space="preserve">учителей </w:t>
      </w:r>
      <w:r w:rsidR="00437AE0">
        <w:rPr>
          <w:rFonts w:ascii="Times New Roman" w:hAnsi="Times New Roman"/>
          <w:sz w:val="24"/>
          <w:szCs w:val="24"/>
        </w:rPr>
        <w:t>биологии</w:t>
      </w:r>
      <w:r w:rsidRPr="009B7FBB">
        <w:rPr>
          <w:rFonts w:ascii="Times New Roman" w:hAnsi="Times New Roman"/>
          <w:sz w:val="24"/>
          <w:szCs w:val="24"/>
        </w:rPr>
        <w:t>.</w:t>
      </w:r>
    </w:p>
    <w:p w:rsidR="00F719E5" w:rsidRPr="00F719E5" w:rsidRDefault="00F719E5" w:rsidP="00F719E5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719E5">
        <w:rPr>
          <w:rFonts w:ascii="Times New Roman" w:hAnsi="Times New Roman"/>
          <w:sz w:val="24"/>
          <w:szCs w:val="24"/>
        </w:rPr>
        <w:t xml:space="preserve">Положительная динамика участия и результативности обучающихся в межшкольных, городских, региональных, общероссийских и международных предметных олимпиадах, интеллектуальных соревнованиях и </w:t>
      </w:r>
      <w:r w:rsidR="00437AE0">
        <w:rPr>
          <w:rFonts w:ascii="Times New Roman" w:hAnsi="Times New Roman"/>
          <w:sz w:val="24"/>
          <w:szCs w:val="24"/>
        </w:rPr>
        <w:t>конкурсах проектов</w:t>
      </w:r>
    </w:p>
    <w:p w:rsidR="002F654B" w:rsidRPr="002F654B" w:rsidRDefault="002F654B" w:rsidP="002F654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654B">
        <w:rPr>
          <w:rFonts w:ascii="Times New Roman" w:hAnsi="Times New Roman"/>
          <w:sz w:val="24"/>
          <w:szCs w:val="24"/>
        </w:rPr>
        <w:t xml:space="preserve">Повышение эффективности и качества образовательного процесса </w:t>
      </w:r>
    </w:p>
    <w:p w:rsidR="009B7FBB" w:rsidRDefault="00E17D0C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17D0C">
        <w:rPr>
          <w:rFonts w:ascii="Times New Roman" w:hAnsi="Times New Roman"/>
          <w:sz w:val="24"/>
          <w:szCs w:val="24"/>
        </w:rPr>
        <w:t xml:space="preserve">Повышение уровня </w:t>
      </w:r>
      <w:r w:rsidR="00FB4664">
        <w:rPr>
          <w:rFonts w:ascii="Times New Roman" w:hAnsi="Times New Roman"/>
          <w:sz w:val="24"/>
          <w:szCs w:val="24"/>
        </w:rPr>
        <w:t xml:space="preserve">исследовательской деятельности </w:t>
      </w:r>
      <w:r w:rsidR="00FB4664" w:rsidRPr="00E17D0C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5232EE" w:rsidRDefault="005232EE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количества выпускников, поступивших в профессиональные образовательные организации по направлениям </w:t>
      </w:r>
      <w:r w:rsidR="00FB4664">
        <w:rPr>
          <w:rFonts w:ascii="Times New Roman" w:hAnsi="Times New Roman"/>
          <w:sz w:val="24"/>
          <w:szCs w:val="24"/>
        </w:rPr>
        <w:t>естественно-научного цикла.</w:t>
      </w:r>
    </w:p>
    <w:p w:rsidR="00CB6155" w:rsidRPr="008F23CF" w:rsidRDefault="00CB6155" w:rsidP="008F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FD12C0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83472F" w:rsidRPr="0083472F" w:rsidTr="00FB4664">
        <w:trPr>
          <w:trHeight w:val="1899"/>
        </w:trPr>
        <w:tc>
          <w:tcPr>
            <w:tcW w:w="4662" w:type="dxa"/>
            <w:shd w:val="clear" w:color="auto" w:fill="auto"/>
          </w:tcPr>
          <w:p w:rsidR="0083472F" w:rsidRPr="0083472F" w:rsidRDefault="0083472F" w:rsidP="00FB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FB4664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технической базы для проведения исследовательских работ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FB4664" w:rsidP="008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биологии ОО;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базы партнёров проекта ГКОУ ДПО «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 «</w:t>
            </w:r>
            <w:proofErr w:type="spellStart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2842">
              <w:rPr>
                <w:rFonts w:ascii="Times New Roman" w:hAnsi="Times New Roman" w:cs="Times New Roman"/>
                <w:sz w:val="24"/>
                <w:szCs w:val="24"/>
              </w:rPr>
              <w:t>ГКУДО КО «Центр «Одаренные школьники»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КГУ.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605671" w:rsidP="00FB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готовность педагогических кадров к реализации </w:t>
            </w:r>
            <w:r w:rsidR="00FB466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64">
              <w:rPr>
                <w:rFonts w:ascii="Times New Roman" w:hAnsi="Times New Roman" w:cs="Times New Roman"/>
                <w:sz w:val="24"/>
                <w:szCs w:val="24"/>
              </w:rPr>
              <w:t>в старшей школе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605671" w:rsidP="008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актуальным вопросам содержания углублённого курса 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46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001BF">
              <w:rPr>
                <w:rFonts w:ascii="Times New Roman" w:hAnsi="Times New Roman" w:cs="Times New Roman"/>
                <w:sz w:val="24"/>
                <w:szCs w:val="24"/>
              </w:rPr>
              <w:t>», «Химия»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привлечение специалистов, преподавателей ВУЗов к образовательному процессу.</w:t>
            </w:r>
            <w:r w:rsidR="0083472F" w:rsidRPr="0083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58B0" w:rsidRDefault="000A58B0"/>
    <w:sectPr w:rsidR="000A58B0" w:rsidSect="00F3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452"/>
    <w:multiLevelType w:val="hybridMultilevel"/>
    <w:tmpl w:val="BE10F2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B56BC3"/>
    <w:multiLevelType w:val="hybridMultilevel"/>
    <w:tmpl w:val="AD0C40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07FF9"/>
    <w:multiLevelType w:val="hybridMultilevel"/>
    <w:tmpl w:val="8E88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31A0F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B60DAB"/>
    <w:multiLevelType w:val="hybridMultilevel"/>
    <w:tmpl w:val="2B3C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53BD9"/>
    <w:multiLevelType w:val="hybridMultilevel"/>
    <w:tmpl w:val="812C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D75D2"/>
    <w:multiLevelType w:val="hybridMultilevel"/>
    <w:tmpl w:val="BE10F2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0"/>
  </w:num>
  <w:num w:numId="5">
    <w:abstractNumId w:val="17"/>
  </w:num>
  <w:num w:numId="6">
    <w:abstractNumId w:val="14"/>
  </w:num>
  <w:num w:numId="7">
    <w:abstractNumId w:val="1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19"/>
  </w:num>
  <w:num w:numId="16">
    <w:abstractNumId w:val="7"/>
  </w:num>
  <w:num w:numId="17">
    <w:abstractNumId w:val="4"/>
  </w:num>
  <w:num w:numId="18">
    <w:abstractNumId w:val="6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AE9"/>
    <w:rsid w:val="00036E01"/>
    <w:rsid w:val="0004630D"/>
    <w:rsid w:val="00055AFF"/>
    <w:rsid w:val="00057027"/>
    <w:rsid w:val="000572D5"/>
    <w:rsid w:val="00063098"/>
    <w:rsid w:val="00063E0C"/>
    <w:rsid w:val="000A58B0"/>
    <w:rsid w:val="000C5347"/>
    <w:rsid w:val="000F2AD9"/>
    <w:rsid w:val="001029D9"/>
    <w:rsid w:val="00114525"/>
    <w:rsid w:val="00121C66"/>
    <w:rsid w:val="00126F9C"/>
    <w:rsid w:val="0019541F"/>
    <w:rsid w:val="001A2106"/>
    <w:rsid w:val="001B42DB"/>
    <w:rsid w:val="001C2AE9"/>
    <w:rsid w:val="001C2B25"/>
    <w:rsid w:val="001D38AB"/>
    <w:rsid w:val="001E5CC3"/>
    <w:rsid w:val="00246546"/>
    <w:rsid w:val="002816F3"/>
    <w:rsid w:val="00281F11"/>
    <w:rsid w:val="002C4721"/>
    <w:rsid w:val="002E2842"/>
    <w:rsid w:val="002F654B"/>
    <w:rsid w:val="00300F55"/>
    <w:rsid w:val="0031282F"/>
    <w:rsid w:val="00316226"/>
    <w:rsid w:val="00341622"/>
    <w:rsid w:val="003444EA"/>
    <w:rsid w:val="00355E0C"/>
    <w:rsid w:val="003619A1"/>
    <w:rsid w:val="003A7663"/>
    <w:rsid w:val="003B7311"/>
    <w:rsid w:val="003C10E0"/>
    <w:rsid w:val="003C154A"/>
    <w:rsid w:val="003D564D"/>
    <w:rsid w:val="00404C3E"/>
    <w:rsid w:val="0043444D"/>
    <w:rsid w:val="00437AE0"/>
    <w:rsid w:val="004523E0"/>
    <w:rsid w:val="0046437E"/>
    <w:rsid w:val="0047145C"/>
    <w:rsid w:val="004844A9"/>
    <w:rsid w:val="004901FB"/>
    <w:rsid w:val="004A140A"/>
    <w:rsid w:val="004A3C98"/>
    <w:rsid w:val="004C7358"/>
    <w:rsid w:val="004D66DE"/>
    <w:rsid w:val="004E32F5"/>
    <w:rsid w:val="005232EE"/>
    <w:rsid w:val="005262D9"/>
    <w:rsid w:val="005B4614"/>
    <w:rsid w:val="005B4660"/>
    <w:rsid w:val="005D4629"/>
    <w:rsid w:val="00605671"/>
    <w:rsid w:val="00626419"/>
    <w:rsid w:val="00630AA6"/>
    <w:rsid w:val="00633A1F"/>
    <w:rsid w:val="00663B92"/>
    <w:rsid w:val="006659C7"/>
    <w:rsid w:val="006721F9"/>
    <w:rsid w:val="00673589"/>
    <w:rsid w:val="006904AF"/>
    <w:rsid w:val="00697913"/>
    <w:rsid w:val="006A40E3"/>
    <w:rsid w:val="006B669A"/>
    <w:rsid w:val="006B7E8D"/>
    <w:rsid w:val="006D147C"/>
    <w:rsid w:val="007077E6"/>
    <w:rsid w:val="00716B07"/>
    <w:rsid w:val="00746862"/>
    <w:rsid w:val="00750724"/>
    <w:rsid w:val="00785596"/>
    <w:rsid w:val="007B31F2"/>
    <w:rsid w:val="008001BF"/>
    <w:rsid w:val="0083472F"/>
    <w:rsid w:val="00861CEB"/>
    <w:rsid w:val="008A0412"/>
    <w:rsid w:val="008A1372"/>
    <w:rsid w:val="008A6958"/>
    <w:rsid w:val="008C438E"/>
    <w:rsid w:val="008D2D85"/>
    <w:rsid w:val="008F23CF"/>
    <w:rsid w:val="009078AD"/>
    <w:rsid w:val="00912BC6"/>
    <w:rsid w:val="00937384"/>
    <w:rsid w:val="0095395E"/>
    <w:rsid w:val="009563A3"/>
    <w:rsid w:val="00991C7E"/>
    <w:rsid w:val="009B7FBB"/>
    <w:rsid w:val="009C1423"/>
    <w:rsid w:val="009C4B62"/>
    <w:rsid w:val="00A10F21"/>
    <w:rsid w:val="00A15508"/>
    <w:rsid w:val="00A2159A"/>
    <w:rsid w:val="00A26066"/>
    <w:rsid w:val="00A3100C"/>
    <w:rsid w:val="00A35863"/>
    <w:rsid w:val="00A4467D"/>
    <w:rsid w:val="00AD5BA7"/>
    <w:rsid w:val="00B75C9D"/>
    <w:rsid w:val="00B90B46"/>
    <w:rsid w:val="00C046C6"/>
    <w:rsid w:val="00C05160"/>
    <w:rsid w:val="00C226E2"/>
    <w:rsid w:val="00C51BAB"/>
    <w:rsid w:val="00C70A3F"/>
    <w:rsid w:val="00CB6155"/>
    <w:rsid w:val="00CC4D94"/>
    <w:rsid w:val="00CC5FAD"/>
    <w:rsid w:val="00D01932"/>
    <w:rsid w:val="00D14929"/>
    <w:rsid w:val="00D33F4E"/>
    <w:rsid w:val="00D355BF"/>
    <w:rsid w:val="00D565FE"/>
    <w:rsid w:val="00D8404E"/>
    <w:rsid w:val="00D9222A"/>
    <w:rsid w:val="00DD252F"/>
    <w:rsid w:val="00DD7704"/>
    <w:rsid w:val="00E17BC4"/>
    <w:rsid w:val="00E17D0C"/>
    <w:rsid w:val="00E3308B"/>
    <w:rsid w:val="00E415A8"/>
    <w:rsid w:val="00E70356"/>
    <w:rsid w:val="00EA4EC2"/>
    <w:rsid w:val="00EC13A6"/>
    <w:rsid w:val="00ED375D"/>
    <w:rsid w:val="00F25FA4"/>
    <w:rsid w:val="00F37F6F"/>
    <w:rsid w:val="00F66C36"/>
    <w:rsid w:val="00F719E5"/>
    <w:rsid w:val="00F95380"/>
    <w:rsid w:val="00F97A35"/>
    <w:rsid w:val="00FA3761"/>
    <w:rsid w:val="00FA3A81"/>
    <w:rsid w:val="00FB466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C88C-268B-4A6D-922D-B6E57C7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AE9"/>
  </w:style>
  <w:style w:type="paragraph" w:styleId="1">
    <w:name w:val="heading 1"/>
    <w:basedOn w:val="a0"/>
    <w:next w:val="a0"/>
    <w:link w:val="10"/>
    <w:uiPriority w:val="99"/>
    <w:qFormat/>
    <w:rsid w:val="004523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523E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AWJJH2MPE6E2-531139870-26</_dlc_DocId>
    <_dlc_DocIdUrl xmlns="4a252ca3-5a62-4c1c-90a6-29f4710e47f8">
      <Url>http://edu-sps.koiro.local/koiro/fgos1/_layouts/15/DocIdRedir.aspx?ID=AWJJH2MPE6E2-531139870-26</Url>
      <Description>AWJJH2MPE6E2-531139870-26</Description>
    </_dlc_DocIdUrl>
  </documentManagement>
</p:properties>
</file>

<file path=customXml/itemProps1.xml><?xml version="1.0" encoding="utf-8"?>
<ds:datastoreItem xmlns:ds="http://schemas.openxmlformats.org/officeDocument/2006/customXml" ds:itemID="{DCEF8DCA-5431-45C3-8468-9E82A3E3167F}"/>
</file>

<file path=customXml/itemProps2.xml><?xml version="1.0" encoding="utf-8"?>
<ds:datastoreItem xmlns:ds="http://schemas.openxmlformats.org/officeDocument/2006/customXml" ds:itemID="{75342193-7FE0-40C2-B28B-DD19FB64E715}"/>
</file>

<file path=customXml/itemProps3.xml><?xml version="1.0" encoding="utf-8"?>
<ds:datastoreItem xmlns:ds="http://schemas.openxmlformats.org/officeDocument/2006/customXml" ds:itemID="{5CCC5CD8-3954-4A25-841E-355F1282C1ED}"/>
</file>

<file path=customXml/itemProps4.xml><?xml version="1.0" encoding="utf-8"?>
<ds:datastoreItem xmlns:ds="http://schemas.openxmlformats.org/officeDocument/2006/customXml" ds:itemID="{B8A6227F-B6D2-4314-9C7F-A64B5524C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2017-08-21T16:33:00Z</dcterms:created>
  <dcterms:modified xsi:type="dcterms:W3CDTF">2017-08-23T13:10:00Z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8bb496fc-29a9-4e5e-8361-f392d8ffe852</vt:lpwstr>
  </property>
</Properties>
</file>