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4C" w:rsidRPr="001C254C" w:rsidRDefault="000C01E8" w:rsidP="001C2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54C">
        <w:rPr>
          <w:rFonts w:ascii="Times New Roman" w:hAnsi="Times New Roman"/>
          <w:sz w:val="24"/>
          <w:szCs w:val="24"/>
        </w:rPr>
        <w:t>Управление введение ФГОС общего образования</w:t>
      </w:r>
    </w:p>
    <w:p w:rsidR="001C254C" w:rsidRPr="001C254C" w:rsidRDefault="001C254C" w:rsidP="001C2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54C">
        <w:rPr>
          <w:rFonts w:ascii="Times New Roman" w:hAnsi="Times New Roman"/>
          <w:sz w:val="24"/>
          <w:szCs w:val="24"/>
        </w:rPr>
        <w:t>Петрова Галина Викторовна</w:t>
      </w:r>
      <w:r w:rsidR="00260F6C">
        <w:rPr>
          <w:rFonts w:ascii="Times New Roman" w:hAnsi="Times New Roman"/>
          <w:sz w:val="24"/>
          <w:szCs w:val="24"/>
        </w:rPr>
        <w:t xml:space="preserve"> - директор</w:t>
      </w:r>
    </w:p>
    <w:p w:rsidR="001C254C" w:rsidRDefault="001C254C" w:rsidP="001C2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54C">
        <w:rPr>
          <w:rFonts w:ascii="Times New Roman" w:hAnsi="Times New Roman"/>
          <w:sz w:val="24"/>
          <w:szCs w:val="24"/>
        </w:rPr>
        <w:t xml:space="preserve">МБОУ СОШ №2 муниципального района город Нерехта и Нерехтский район </w:t>
      </w:r>
    </w:p>
    <w:p w:rsidR="001C254C" w:rsidRDefault="001C254C" w:rsidP="001C2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54C">
        <w:rPr>
          <w:rFonts w:ascii="Times New Roman" w:hAnsi="Times New Roman"/>
          <w:sz w:val="24"/>
          <w:szCs w:val="24"/>
        </w:rPr>
        <w:t>Костромской области</w:t>
      </w:r>
    </w:p>
    <w:p w:rsidR="001C254C" w:rsidRPr="001C254C" w:rsidRDefault="001C254C" w:rsidP="001C2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9BB" w:rsidRDefault="006A1CD3" w:rsidP="00CA5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54C">
        <w:rPr>
          <w:rFonts w:ascii="Times New Roman" w:hAnsi="Times New Roman"/>
          <w:sz w:val="24"/>
          <w:szCs w:val="24"/>
        </w:rPr>
        <w:t>Работа по внедрению ФГОС требует выполнения определённых действий организационного и содержательного характера.</w:t>
      </w:r>
      <w:r w:rsidR="001C254C" w:rsidRPr="001C254C">
        <w:rPr>
          <w:rFonts w:ascii="Times New Roman" w:hAnsi="Times New Roman"/>
          <w:sz w:val="24"/>
          <w:szCs w:val="24"/>
        </w:rPr>
        <w:t xml:space="preserve"> Разработчики стандартов предусмотрели </w:t>
      </w:r>
      <w:r w:rsidR="001C254C" w:rsidRPr="001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этапов разработки и осуществления программы модернизации существующей в школе образовательной системы с целью приведения ее в соответствие с требованиями ФГОС.</w:t>
      </w:r>
    </w:p>
    <w:p w:rsidR="001C254C" w:rsidRPr="001C254C" w:rsidRDefault="001C254C" w:rsidP="002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четыре связаны с разработкой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модернизации </w:t>
      </w:r>
      <w:r w:rsidRPr="001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системы начальной ступени школы</w:t>
      </w:r>
      <w:proofErr w:type="gramEnd"/>
      <w:r w:rsidRPr="001C2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ОУ эти этапы были пройдены в 2010-2011 учебном году. В ходе анализа образовательной системы начальной ступени выяснилось, что </w:t>
      </w:r>
    </w:p>
    <w:p w:rsidR="001C254C" w:rsidRDefault="00CA59BB" w:rsidP="002C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нуждается в незначительных изменениях, так как последние годы школа работала по Образовательной системе «Школа 2100», которая соответствует требованиям ФГОС.</w:t>
      </w:r>
    </w:p>
    <w:p w:rsidR="001F748E" w:rsidRDefault="00CA59BB" w:rsidP="002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– 2012 учебном году </w:t>
      </w:r>
      <w:r w:rsidR="002C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3FA" w:rsidRPr="001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изменений в образовательной системе</w:t>
      </w:r>
      <w:r w:rsidR="002C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2C13FA" w:rsidRPr="001C2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органом по их проведению стал Совет по введению ФГОС и его рабочие группы. </w:t>
      </w:r>
    </w:p>
    <w:p w:rsidR="00CA59BB" w:rsidRPr="001C254C" w:rsidRDefault="002C13FA" w:rsidP="002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итоги этого этапа представлены в таблице.</w:t>
      </w:r>
    </w:p>
    <w:p w:rsidR="006A1CD3" w:rsidRPr="00851174" w:rsidRDefault="006A1CD3" w:rsidP="006A1CD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51174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5"/>
        <w:gridCol w:w="4462"/>
      </w:tblGrid>
      <w:tr w:rsidR="00FC166A" w:rsidRPr="00A9783E" w:rsidTr="001C254C">
        <w:trPr>
          <w:trHeight w:val="444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A92973" w:rsidRDefault="00FC166A" w:rsidP="00001081">
            <w:pPr>
              <w:pStyle w:val="a3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92973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Реализация </w:t>
            </w:r>
            <w:r w:rsidR="002C13FA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введения ФГОС </w:t>
            </w:r>
            <w:proofErr w:type="gramStart"/>
            <w:r w:rsidRPr="00A92973">
              <w:rPr>
                <w:rFonts w:ascii="Times New Roman" w:hAnsi="Times New Roman"/>
                <w:b/>
                <w:caps/>
                <w:sz w:val="20"/>
                <w:szCs w:val="20"/>
              </w:rPr>
              <w:t>в</w:t>
            </w:r>
            <w:proofErr w:type="gramEnd"/>
            <w:r w:rsidRPr="00A92973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</w:p>
          <w:p w:rsidR="008221BF" w:rsidRDefault="00FC166A" w:rsidP="006A1CD3">
            <w:pPr>
              <w:pStyle w:val="a3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92973">
              <w:rPr>
                <w:rFonts w:ascii="Times New Roman" w:hAnsi="Times New Roman"/>
                <w:b/>
                <w:caps/>
                <w:sz w:val="20"/>
                <w:szCs w:val="20"/>
              </w:rPr>
              <w:t>МБОУ СОШ № 2</w:t>
            </w:r>
            <w:proofErr w:type="gramStart"/>
            <w:r w:rsidR="008221BF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в</w:t>
            </w:r>
            <w:proofErr w:type="gramEnd"/>
            <w:r w:rsidR="008221BF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2011-2012 уч. году </w:t>
            </w:r>
          </w:p>
          <w:p w:rsidR="00FC166A" w:rsidRPr="00A92973" w:rsidRDefault="008221BF" w:rsidP="006A1CD3">
            <w:pPr>
              <w:pStyle w:val="a3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(для 1- ЫХ КЛАССОВ)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A92973" w:rsidRDefault="00056A1E" w:rsidP="00001081">
            <w:pPr>
              <w:pStyle w:val="a3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контроль реализации и Корректировка на 2012-2013 уч. </w:t>
            </w:r>
            <w:r w:rsidR="001F748E">
              <w:rPr>
                <w:rFonts w:ascii="Times New Roman" w:hAnsi="Times New Roman"/>
                <w:b/>
                <w:caps/>
                <w:sz w:val="20"/>
                <w:szCs w:val="20"/>
              </w:rPr>
              <w:t>год (для 1</w:t>
            </w:r>
            <w:proofErr w:type="gramStart"/>
            <w:r w:rsidR="001F748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и</w:t>
            </w:r>
            <w:proofErr w:type="gramEnd"/>
            <w:r w:rsidR="001F748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2 – ых классов)</w:t>
            </w:r>
          </w:p>
        </w:tc>
      </w:tr>
      <w:tr w:rsidR="00056A1E" w:rsidRPr="00A9783E" w:rsidTr="001C254C">
        <w:trPr>
          <w:trHeight w:val="25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E" w:rsidRPr="00A92973" w:rsidRDefault="00056A1E" w:rsidP="00001081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A92973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Нормативное обеспечение</w:t>
            </w:r>
          </w:p>
        </w:tc>
      </w:tr>
      <w:tr w:rsidR="00FC166A" w:rsidRPr="00A92973" w:rsidTr="001C254C">
        <w:trPr>
          <w:trHeight w:val="1276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CA5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1BF">
              <w:rPr>
                <w:rFonts w:ascii="Times New Roman" w:hAnsi="Times New Roman"/>
                <w:sz w:val="24"/>
                <w:szCs w:val="24"/>
              </w:rPr>
              <w:t>Создана</w:t>
            </w:r>
            <w:proofErr w:type="gramEnd"/>
            <w:r w:rsidRPr="008221BF">
              <w:rPr>
                <w:rFonts w:ascii="Times New Roman" w:hAnsi="Times New Roman"/>
                <w:sz w:val="24"/>
                <w:szCs w:val="24"/>
              </w:rPr>
              <w:t xml:space="preserve"> и утверждена ООП начального общего образования МБОУ СОШ №2. За основу взята примерная ООП, написанная авторами Образовательной системы «Школа 2100</w:t>
            </w:r>
            <w:r w:rsidR="00CA59BB">
              <w:rPr>
                <w:rFonts w:ascii="Times New Roman" w:hAnsi="Times New Roman"/>
                <w:sz w:val="24"/>
                <w:szCs w:val="24"/>
              </w:rPr>
              <w:t>»</w:t>
            </w:r>
            <w:r w:rsidRPr="008221BF">
              <w:rPr>
                <w:rFonts w:ascii="Times New Roman" w:hAnsi="Times New Roman"/>
                <w:sz w:val="24"/>
                <w:szCs w:val="24"/>
              </w:rPr>
              <w:t>Разделы программы дополнялись информацией, отражающей индивидуальность нашего образовательного учреждения, например, раздел «Внеурочная деятельность».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A92973" w:rsidRDefault="000C01E8" w:rsidP="00E22F9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1E8">
              <w:rPr>
                <w:rFonts w:ascii="Times New Roman" w:hAnsi="Times New Roman"/>
                <w:sz w:val="24"/>
                <w:szCs w:val="24"/>
              </w:rPr>
              <w:t>Корректировка структуры Основной образовательной программы, разработка программы формирования экологической культуры, здорового и безопасного образа жизни.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166A" w:rsidRPr="008221BF" w:rsidTr="001C254C">
        <w:trPr>
          <w:trHeight w:val="111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 xml:space="preserve">Разработаны  и утверждены «Положение о Совете по введению ФГОС», должностная инструкция учителя начальных классов, «Положение о внеурочной деятельности», «Положение о </w:t>
            </w:r>
            <w:proofErr w:type="spellStart"/>
            <w:r w:rsidRPr="008221B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8221BF">
              <w:rPr>
                <w:rFonts w:ascii="Times New Roman" w:hAnsi="Times New Roman"/>
                <w:sz w:val="24"/>
                <w:szCs w:val="24"/>
              </w:rPr>
              <w:t xml:space="preserve"> ученика начальной школы» и др. Внесены изменения в Устав ОУ.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056A1E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доработаны «Положение об учебном кабинете»,</w:t>
            </w:r>
            <w:r w:rsidR="001F7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AC2">
              <w:rPr>
                <w:rFonts w:ascii="Times New Roman" w:hAnsi="Times New Roman"/>
                <w:sz w:val="24"/>
                <w:szCs w:val="24"/>
              </w:rPr>
              <w:t>должностная инструкция зам. директора по УВР на начальной ступени,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AC2">
              <w:rPr>
                <w:rFonts w:ascii="Times New Roman" w:hAnsi="Times New Roman"/>
                <w:sz w:val="24"/>
                <w:szCs w:val="24"/>
              </w:rPr>
              <w:t>требует корректировки договор с родителями (законными представителями) в связи с переходом на бюджетное учреждение</w:t>
            </w:r>
          </w:p>
        </w:tc>
      </w:tr>
      <w:tr w:rsidR="00056A1E" w:rsidRPr="00A9783E" w:rsidTr="001C254C">
        <w:trPr>
          <w:trHeight w:val="3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1E" w:rsidRPr="00A92973" w:rsidRDefault="00056A1E" w:rsidP="00001081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A92973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Финансово – экономическое обеспечение</w:t>
            </w:r>
          </w:p>
        </w:tc>
      </w:tr>
      <w:tr w:rsidR="00FC166A" w:rsidRPr="008221BF" w:rsidTr="001C254C">
        <w:trPr>
          <w:trHeight w:val="90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>Внесение изменений в положение об оплате труда, критерии и показатели оценки качества труда педагогов, учителей и руководителей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685AC2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положения об оплате труда на новый учебный год</w:t>
            </w:r>
          </w:p>
        </w:tc>
      </w:tr>
      <w:tr w:rsidR="00FC166A" w:rsidRPr="008221BF" w:rsidTr="001C254C">
        <w:trPr>
          <w:trHeight w:val="693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>Оформление дополнительных соглашений к трудовому договору при изменении существенных условий труда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685AC2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>Оформление дополнительных соглашений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учителями двух новых первых классов</w:t>
            </w:r>
          </w:p>
        </w:tc>
      </w:tr>
      <w:tr w:rsidR="00685AC2" w:rsidRPr="00A9783E" w:rsidTr="002C13FA">
        <w:trPr>
          <w:trHeight w:val="23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C2" w:rsidRPr="00A92973" w:rsidRDefault="00685AC2" w:rsidP="00001081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A92973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Кадровое обеспечение</w:t>
            </w:r>
          </w:p>
        </w:tc>
      </w:tr>
      <w:tr w:rsidR="00FC166A" w:rsidRPr="008221BF" w:rsidTr="001C254C">
        <w:trPr>
          <w:trHeight w:val="56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 xml:space="preserve">Курсовую подготовку по ФГОС прошли 5 учителей начальных классов из 9.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685AC2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на курсовую подготовку учителей 4-ых классов и школьного психолога.</w:t>
            </w:r>
          </w:p>
        </w:tc>
      </w:tr>
      <w:tr w:rsidR="00FC166A" w:rsidRPr="008221BF" w:rsidTr="001C254C">
        <w:trPr>
          <w:trHeight w:val="84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 xml:space="preserve">Реализация плана </w:t>
            </w:r>
            <w:proofErr w:type="spellStart"/>
            <w:r w:rsidRPr="008221B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8221BF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(проведено 4 научно-методических семинара по технологиям ОС </w:t>
            </w:r>
            <w:r w:rsidRPr="008221BF">
              <w:rPr>
                <w:rFonts w:ascii="Times New Roman" w:hAnsi="Times New Roman"/>
                <w:sz w:val="24"/>
                <w:szCs w:val="24"/>
              </w:rPr>
              <w:lastRenderedPageBreak/>
              <w:t>«ШКОЛА 2100», системе оценивания)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685AC2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Включить в план методической работы дополнительные семинары по системе оценивания ОС «Школа 2100»</w:t>
            </w:r>
          </w:p>
        </w:tc>
      </w:tr>
      <w:tr w:rsidR="00FC166A" w:rsidRPr="008221BF" w:rsidTr="001C254C">
        <w:trPr>
          <w:trHeight w:val="968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lastRenderedPageBreak/>
              <w:t>Приведение в соответствие с требованиями ФГОС ООО, новыми тарифно-квалификационными характеристиками должностных инструкций педагогов (учитель, классный руководитель, педагог-психолог, педагог доп. образования)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82438E" w:rsidP="00E22F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должностной инструкции воспитателя ГПД в</w:t>
            </w:r>
            <w:r w:rsidRPr="008221BF">
              <w:rPr>
                <w:rFonts w:ascii="Times New Roman" w:hAnsi="Times New Roman"/>
                <w:sz w:val="24"/>
                <w:szCs w:val="24"/>
              </w:rPr>
              <w:t xml:space="preserve"> соответствие с требованиями ФГОС ООО</w:t>
            </w:r>
          </w:p>
        </w:tc>
      </w:tr>
      <w:tr w:rsidR="00685AC2" w:rsidRPr="00A9783E" w:rsidTr="001C254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C2" w:rsidRPr="00E22F91" w:rsidRDefault="00685AC2" w:rsidP="00001081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E22F91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Организационное обеспечение</w:t>
            </w:r>
          </w:p>
        </w:tc>
      </w:tr>
      <w:tr w:rsidR="00FC166A" w:rsidRPr="0082438E" w:rsidTr="001C254C">
        <w:trPr>
          <w:trHeight w:val="41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438E" w:rsidRDefault="00FC166A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8E">
              <w:rPr>
                <w:rFonts w:ascii="Times New Roman" w:hAnsi="Times New Roman"/>
                <w:sz w:val="24"/>
                <w:szCs w:val="24"/>
              </w:rPr>
              <w:t>Выбрана оптимизационная модель организации внеурочной деятельности</w:t>
            </w:r>
            <w:r w:rsidR="008221BF" w:rsidRPr="0082438E">
              <w:rPr>
                <w:rFonts w:ascii="Times New Roman" w:hAnsi="Times New Roman"/>
                <w:sz w:val="24"/>
                <w:szCs w:val="24"/>
              </w:rPr>
              <w:t>. Для 1-ых классов организована группа продлённого дня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438E" w:rsidRDefault="0082438E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партнёров по организации внеурочной деятельности среди учреждений дополнительного образования. Организация второй группы продлённого дня для 2-ых классов</w:t>
            </w:r>
          </w:p>
        </w:tc>
      </w:tr>
      <w:tr w:rsidR="00056A1E" w:rsidRPr="0082438E" w:rsidTr="001C254C">
        <w:trPr>
          <w:trHeight w:val="41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A1E" w:rsidRPr="0082438E" w:rsidRDefault="00056A1E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38E">
              <w:rPr>
                <w:rFonts w:ascii="Times New Roman" w:hAnsi="Times New Roman"/>
                <w:sz w:val="24"/>
                <w:szCs w:val="24"/>
              </w:rPr>
              <w:t xml:space="preserve">Разработан режим организации </w:t>
            </w:r>
            <w:r w:rsidR="0082438E" w:rsidRPr="0082438E">
              <w:rPr>
                <w:rFonts w:ascii="Times New Roman" w:hAnsi="Times New Roman"/>
                <w:sz w:val="24"/>
                <w:szCs w:val="24"/>
              </w:rPr>
              <w:t xml:space="preserve">учебных и </w:t>
            </w:r>
            <w:proofErr w:type="spellStart"/>
            <w:r w:rsidR="0082438E" w:rsidRPr="0082438E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="0082438E" w:rsidRPr="0082438E">
              <w:rPr>
                <w:rFonts w:ascii="Times New Roman" w:hAnsi="Times New Roman"/>
                <w:sz w:val="24"/>
                <w:szCs w:val="24"/>
              </w:rPr>
              <w:t xml:space="preserve"> занятий с </w:t>
            </w:r>
            <w:proofErr w:type="gramStart"/>
            <w:r w:rsidR="0082438E" w:rsidRPr="0082438E">
              <w:rPr>
                <w:rFonts w:ascii="Times New Roman" w:hAnsi="Times New Roman"/>
                <w:sz w:val="24"/>
                <w:szCs w:val="24"/>
              </w:rPr>
              <w:t>о</w:t>
            </w:r>
            <w:r w:rsidRPr="0082438E">
              <w:rPr>
                <w:rFonts w:ascii="Times New Roman" w:hAnsi="Times New Roman"/>
                <w:sz w:val="24"/>
                <w:szCs w:val="24"/>
              </w:rPr>
              <w:t>бучающимися</w:t>
            </w:r>
            <w:proofErr w:type="gram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1E" w:rsidRPr="0082438E" w:rsidRDefault="0082438E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режима для 2-ых классов</w:t>
            </w:r>
          </w:p>
        </w:tc>
      </w:tr>
      <w:tr w:rsidR="00FC166A" w:rsidRPr="008D00AC" w:rsidTr="001C254C">
        <w:trPr>
          <w:trHeight w:val="856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D00AC" w:rsidRDefault="00FC166A" w:rsidP="008D00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0AC">
              <w:rPr>
                <w:rFonts w:ascii="Times New Roman" w:hAnsi="Times New Roman"/>
                <w:sz w:val="24"/>
                <w:szCs w:val="24"/>
              </w:rPr>
              <w:t xml:space="preserve">Оптимизация работы методических объединений, создание </w:t>
            </w:r>
            <w:r w:rsidR="008D00AC">
              <w:rPr>
                <w:rFonts w:ascii="Times New Roman" w:hAnsi="Times New Roman"/>
                <w:sz w:val="24"/>
                <w:szCs w:val="24"/>
              </w:rPr>
              <w:t>методического объединения учителей начальных и пятых классов для организации преемственности.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D00AC" w:rsidRDefault="008D00AC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 по организации преемственности между начальным звеном и основной школой.</w:t>
            </w:r>
          </w:p>
        </w:tc>
      </w:tr>
      <w:tr w:rsidR="0082438E" w:rsidRPr="00A9783E" w:rsidTr="002C13FA">
        <w:trPr>
          <w:trHeight w:val="27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8E" w:rsidRPr="00F92888" w:rsidRDefault="0082438E" w:rsidP="00001081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F92888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Материально-техническое обеспечение</w:t>
            </w:r>
          </w:p>
        </w:tc>
      </w:tr>
      <w:tr w:rsidR="00FC166A" w:rsidRPr="008221BF" w:rsidTr="001C254C">
        <w:trPr>
          <w:trHeight w:val="841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8243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>Соблюдение санитарных норм и правил к учебным кабинетам (плановый ремонт)</w:t>
            </w:r>
            <w:proofErr w:type="gramStart"/>
            <w:r w:rsidR="001A7E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A7E16">
              <w:rPr>
                <w:rFonts w:ascii="Times New Roman" w:hAnsi="Times New Roman"/>
                <w:sz w:val="24"/>
                <w:szCs w:val="24"/>
              </w:rPr>
              <w:t xml:space="preserve"> Замена мебели в кабинетах 1-ых классов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8D00AC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комплектов мебели для новых первых классов</w:t>
            </w:r>
          </w:p>
        </w:tc>
      </w:tr>
      <w:tr w:rsidR="00FC166A" w:rsidRPr="008221BF" w:rsidTr="001C254C">
        <w:trPr>
          <w:trHeight w:val="1035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1A7E16" w:rsidP="001A7E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</w:t>
            </w:r>
            <w:r w:rsidR="00FC166A" w:rsidRPr="008221BF">
              <w:rPr>
                <w:rFonts w:ascii="Times New Roman" w:hAnsi="Times New Roman"/>
                <w:sz w:val="24"/>
                <w:szCs w:val="24"/>
              </w:rPr>
              <w:t xml:space="preserve">учебных кабинетов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учебным оборудованием </w:t>
            </w:r>
            <w:r w:rsidR="00FC166A" w:rsidRPr="00822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 модернизации.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2C13FA" w:rsidP="002C13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получили с опозданием. Необходим </w:t>
            </w:r>
            <w:r w:rsidR="008D00AC">
              <w:rPr>
                <w:rFonts w:ascii="Times New Roman" w:hAnsi="Times New Roman"/>
                <w:sz w:val="24"/>
                <w:szCs w:val="24"/>
              </w:rPr>
              <w:t xml:space="preserve">мобильный класс, </w:t>
            </w:r>
            <w:r w:rsidR="001A7E16" w:rsidRPr="008221BF"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="008D00AC">
              <w:rPr>
                <w:rFonts w:ascii="Times New Roman" w:hAnsi="Times New Roman"/>
                <w:sz w:val="24"/>
                <w:szCs w:val="24"/>
              </w:rPr>
              <w:t>е и игровое</w:t>
            </w:r>
            <w:r w:rsidR="001A7E16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8D00AC">
              <w:rPr>
                <w:rFonts w:ascii="Times New Roman" w:hAnsi="Times New Roman"/>
                <w:sz w:val="24"/>
                <w:szCs w:val="24"/>
              </w:rPr>
              <w:t>е для спортивной площадки</w:t>
            </w:r>
          </w:p>
        </w:tc>
      </w:tr>
      <w:tr w:rsidR="00FC166A" w:rsidRPr="008221BF" w:rsidTr="001C254C">
        <w:trPr>
          <w:trHeight w:val="99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1C25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>Формирование банка программ и дидактических материалов (внешняя экспертиза программ дополнительного образования, предметных программ, презентация программ внеурочной деятельности)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8D00AC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формирование банка, особое внимание уделить электронным образовательным ресурсам</w:t>
            </w:r>
          </w:p>
        </w:tc>
      </w:tr>
      <w:tr w:rsidR="0082438E" w:rsidRPr="008221BF" w:rsidTr="002C13FA">
        <w:trPr>
          <w:trHeight w:val="32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8E" w:rsidRPr="008221BF" w:rsidRDefault="0082438E" w:rsidP="008243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38E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>Информационное обеспечение</w:t>
            </w:r>
          </w:p>
        </w:tc>
      </w:tr>
      <w:tr w:rsidR="00FC166A" w:rsidRPr="008221BF" w:rsidTr="00260F6C">
        <w:trPr>
          <w:trHeight w:val="123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6A" w:rsidRPr="008221BF" w:rsidRDefault="00FC166A" w:rsidP="008D00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 xml:space="preserve">Анкетирование участников образовательного процесса; проведение мониторинга уровня удовлетворенности образовательными услугами (родители обучающиеся)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6A" w:rsidRPr="008221BF" w:rsidRDefault="00BE1C5D" w:rsidP="001F74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анализ анкетирования, организовать обсуждение на педагогическом совете в августе 2012г.</w:t>
            </w:r>
            <w:r w:rsidR="001F748E">
              <w:rPr>
                <w:rFonts w:ascii="Times New Roman" w:hAnsi="Times New Roman"/>
                <w:sz w:val="24"/>
                <w:szCs w:val="24"/>
              </w:rPr>
              <w:t xml:space="preserve"> для внесения возможных дополнений в ООП </w:t>
            </w:r>
          </w:p>
        </w:tc>
      </w:tr>
      <w:tr w:rsidR="000C01E8" w:rsidRPr="008221BF" w:rsidTr="002C13FA">
        <w:trPr>
          <w:trHeight w:val="1811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1E8" w:rsidRPr="008221BF" w:rsidRDefault="000C01E8" w:rsidP="000010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BF">
              <w:rPr>
                <w:rFonts w:ascii="Times New Roman" w:hAnsi="Times New Roman"/>
                <w:sz w:val="24"/>
                <w:szCs w:val="24"/>
              </w:rPr>
              <w:t xml:space="preserve">Ежегодное представление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Попечительскому </w:t>
            </w:r>
            <w:r w:rsidRPr="008221BF">
              <w:rPr>
                <w:rFonts w:ascii="Times New Roman" w:hAnsi="Times New Roman"/>
                <w:sz w:val="24"/>
                <w:szCs w:val="24"/>
              </w:rPr>
              <w:t xml:space="preserve">совету, подготовка отчета, размещение на сайте учреждения </w:t>
            </w:r>
          </w:p>
          <w:p w:rsidR="000C01E8" w:rsidRPr="008221BF" w:rsidRDefault="000C01E8" w:rsidP="008D00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Регулярное </w:t>
            </w:r>
            <w:r w:rsidRPr="008221BF">
              <w:rPr>
                <w:rFonts w:ascii="Times New Roman" w:hAnsi="Times New Roman"/>
                <w:sz w:val="24"/>
                <w:szCs w:val="24"/>
              </w:rPr>
              <w:t xml:space="preserve">заполнение сайта, представление информации о результатах введения стандартов в отдельной рубрике и новостной ленте.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E8" w:rsidRDefault="000C01E8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1E8" w:rsidRPr="008221BF" w:rsidRDefault="000C01E8" w:rsidP="00F928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Отдельной рубрике на сайте нет. Закрепить</w:t>
            </w:r>
            <w:r w:rsidRPr="008221BF">
              <w:rPr>
                <w:rFonts w:ascii="Times New Roman" w:hAnsi="Times New Roman"/>
                <w:sz w:val="24"/>
                <w:szCs w:val="24"/>
              </w:rPr>
              <w:t xml:space="preserve"> в должностной инструкции заместите</w:t>
            </w:r>
            <w:r>
              <w:rPr>
                <w:rFonts w:ascii="Times New Roman" w:hAnsi="Times New Roman"/>
                <w:sz w:val="24"/>
                <w:szCs w:val="24"/>
              </w:rPr>
              <w:t>ля директора по УВР функционала по заполнению данной рубрики на сайте</w:t>
            </w:r>
            <w:r w:rsidRPr="008221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C13FA" w:rsidRDefault="002C13FA" w:rsidP="002C1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3F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4473E" w:rsidRPr="002C13FA" w:rsidRDefault="002C13FA" w:rsidP="002C1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13F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F748E">
        <w:rPr>
          <w:rFonts w:ascii="Times New Roman" w:hAnsi="Times New Roman" w:cs="Times New Roman"/>
          <w:sz w:val="24"/>
          <w:szCs w:val="24"/>
        </w:rPr>
        <w:t xml:space="preserve">анализ работы по введению ФГОС, </w:t>
      </w:r>
      <w:r w:rsidR="00260F6C">
        <w:rPr>
          <w:rFonts w:ascii="Times New Roman" w:hAnsi="Times New Roman" w:cs="Times New Roman"/>
          <w:sz w:val="24"/>
          <w:szCs w:val="24"/>
        </w:rPr>
        <w:t>выявил определённые недоработки этого года и определил содержание работы в следующем учебном году. В целом, считаем</w:t>
      </w:r>
      <w:proofErr w:type="gramStart"/>
      <w:r w:rsidR="00260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F6C">
        <w:rPr>
          <w:rFonts w:ascii="Times New Roman" w:hAnsi="Times New Roman" w:cs="Times New Roman"/>
          <w:sz w:val="24"/>
          <w:szCs w:val="24"/>
        </w:rPr>
        <w:t xml:space="preserve"> что система управления введением ФГОС с помощью Совета эффективна.</w:t>
      </w:r>
    </w:p>
    <w:sectPr w:rsidR="0064473E" w:rsidRPr="002C13FA" w:rsidSect="001A7E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420E"/>
    <w:multiLevelType w:val="multilevel"/>
    <w:tmpl w:val="BC46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CD3"/>
    <w:rsid w:val="00056A1E"/>
    <w:rsid w:val="000C01E8"/>
    <w:rsid w:val="001A7E16"/>
    <w:rsid w:val="001C254C"/>
    <w:rsid w:val="001F748E"/>
    <w:rsid w:val="00244BAA"/>
    <w:rsid w:val="00260F6C"/>
    <w:rsid w:val="002C13FA"/>
    <w:rsid w:val="00640A08"/>
    <w:rsid w:val="0064473E"/>
    <w:rsid w:val="00685AC2"/>
    <w:rsid w:val="006A1CD3"/>
    <w:rsid w:val="008221BF"/>
    <w:rsid w:val="0082438E"/>
    <w:rsid w:val="008D00AC"/>
    <w:rsid w:val="008D0D1C"/>
    <w:rsid w:val="00A92973"/>
    <w:rsid w:val="00A9783E"/>
    <w:rsid w:val="00B437D8"/>
    <w:rsid w:val="00BD694D"/>
    <w:rsid w:val="00BE1C5D"/>
    <w:rsid w:val="00C44111"/>
    <w:rsid w:val="00C70C8B"/>
    <w:rsid w:val="00CA59BB"/>
    <w:rsid w:val="00E22F91"/>
    <w:rsid w:val="00F92888"/>
    <w:rsid w:val="00F96995"/>
    <w:rsid w:val="00FC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C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AWJJH2MPE6E2-1178757271-14</_dlc_DocId>
    <_dlc_DocIdUrl xmlns="4a252ca3-5a62-4c1c-90a6-29f4710e47f8">
      <Url>http://edu-sps.koiro.local/koiro/august_konf/fgos-avgust2012/_layouts/15/DocIdRedir.aspx?ID=AWJJH2MPE6E2-1178757271-14</Url>
      <Description>AWJJH2MPE6E2-1178757271-14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E678A-4DA3-48ED-94E2-EAB1723C3534}"/>
</file>

<file path=customXml/itemProps2.xml><?xml version="1.0" encoding="utf-8"?>
<ds:datastoreItem xmlns:ds="http://schemas.openxmlformats.org/officeDocument/2006/customXml" ds:itemID="{71D68179-CC05-44D7-A036-5C4A8CB68CFB}"/>
</file>

<file path=customXml/itemProps3.xml><?xml version="1.0" encoding="utf-8"?>
<ds:datastoreItem xmlns:ds="http://schemas.openxmlformats.org/officeDocument/2006/customXml" ds:itemID="{E6A8CEE5-A538-42CE-8770-B1DA901818EC}"/>
</file>

<file path=customXml/itemProps4.xml><?xml version="1.0" encoding="utf-8"?>
<ds:datastoreItem xmlns:ds="http://schemas.openxmlformats.org/officeDocument/2006/customXml" ds:itemID="{69DDBF72-CB60-4BA6-A250-F4CABE593424}"/>
</file>

<file path=customXml/itemProps5.xml><?xml version="1.0" encoding="utf-8"?>
<ds:datastoreItem xmlns:ds="http://schemas.openxmlformats.org/officeDocument/2006/customXml" ds:itemID="{84DCDBF1-2945-4385-AADA-66B9F21B2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Пользователь</cp:lastModifiedBy>
  <cp:revision>2</cp:revision>
  <dcterms:created xsi:type="dcterms:W3CDTF">2012-08-21T18:09:00Z</dcterms:created>
  <dcterms:modified xsi:type="dcterms:W3CDTF">2012-08-21T18:09:00Z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6b42752a-a948-4d91-8428-2d871ddfeaf4</vt:lpwstr>
  </property>
</Properties>
</file>