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98" w:rsidRDefault="000D2398" w:rsidP="000D2398">
      <w:pPr>
        <w:jc w:val="center"/>
        <w:rPr>
          <w:rFonts w:ascii="Arial" w:hAnsi="Arial" w:cs="Arial"/>
          <w:b/>
        </w:rPr>
      </w:pP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 xml:space="preserve">Межрегиональная научно-практическая конференция </w:t>
      </w:r>
      <w:r w:rsidRPr="009A097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«</w:t>
      </w:r>
      <w:r w:rsidRPr="009A097D">
        <w:rPr>
          <w:rFonts w:ascii="Arial" w:hAnsi="Arial" w:cs="Arial"/>
          <w:b/>
        </w:rPr>
        <w:t>Классный руководитель в реалиях современного образования</w:t>
      </w:r>
      <w:r>
        <w:rPr>
          <w:rFonts w:ascii="Arial" w:hAnsi="Arial" w:cs="Arial"/>
          <w:b/>
        </w:rPr>
        <w:t>»</w:t>
      </w: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>Секция 2.</w:t>
      </w:r>
      <w:r w:rsidR="002A7872">
        <w:rPr>
          <w:rFonts w:ascii="Arial" w:hAnsi="Arial" w:cs="Arial"/>
          <w:b/>
        </w:rPr>
        <w:t xml:space="preserve"> </w:t>
      </w:r>
      <w:r w:rsidRPr="009A097D">
        <w:rPr>
          <w:rFonts w:ascii="Arial" w:hAnsi="Arial" w:cs="Arial"/>
          <w:b/>
        </w:rPr>
        <w:t>Сопровождение деятельности классного руководителя</w:t>
      </w:r>
    </w:p>
    <w:p w:rsidR="003F4175" w:rsidRPr="003F4175" w:rsidRDefault="003F4175" w:rsidP="003F4175">
      <w:pPr>
        <w:jc w:val="center"/>
        <w:rPr>
          <w:rFonts w:ascii="Arial" w:hAnsi="Arial" w:cs="Arial"/>
          <w:b/>
          <w:sz w:val="24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2031"/>
        <w:gridCol w:w="3001"/>
        <w:gridCol w:w="3253"/>
      </w:tblGrid>
      <w:tr w:rsidR="00A97737" w:rsidRPr="003F4175" w:rsidTr="002A7872">
        <w:trPr>
          <w:trHeight w:val="315"/>
          <w:tblHeader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97737" w:rsidRPr="002A7872" w:rsidRDefault="00A97737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Фамилия, имя, отчество авторов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7737" w:rsidRPr="002A7872" w:rsidRDefault="00A97737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Регион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7737" w:rsidRPr="002A7872" w:rsidRDefault="00A97737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Организация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97737" w:rsidRPr="002A7872" w:rsidRDefault="00A97737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Тема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Антонова Ольга Николаевна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Государственное бюджетное общеобразовательное учреждение школа № 504, г. Москва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Самообразование классного руководителя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Вихарева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Наталия Витальевна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Шахунская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гимназия имени </w:t>
            </w: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А.С.Пушкина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Программа обучения классных руководителей «Организация и планирование воспитательной работы в классе»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Галсанова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Ия Федоровна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Джидинский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многопрофильный техникум»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Развитие и внедрение традиций казачества как с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 xml:space="preserve">редство </w:t>
            </w:r>
            <w:proofErr w:type="spellStart"/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гуманизации</w:t>
            </w:r>
            <w:proofErr w:type="spellEnd"/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 xml:space="preserve"> образования.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2A787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Григорьева Алевтина Ивановна</w:t>
            </w: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, Заика Людмила Владимировна,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Тульская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ГОУ ДПО ТО «ИПК и ППРО ТО»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Программно-методическое обеспечение взаимодействия с родителями: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 xml:space="preserve"> позиция классного руководителя.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Зламан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Елизавета Михайловна, Чёрная Елена Михайловна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Муниципальное бюджетное учреждение образования «Информационно-методический центр» города </w:t>
            </w: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Снежногорск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Информационно-методическое сопровождение деятельности классного руководителя в методической системе муниципалитета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Кирина Ирина Александровна, Сенько Игорь Владимирович, </w:t>
            </w: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Ниясова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Неля Сергеевна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бюджетное общеобразовательное учреждение города Омска «Средняя общеобразовательная школа № 142»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Методические основы деятельности классного руководителя по профессиональной ориентации школьников 5-7 классов на специальности XXI века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Кирш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Бюджетное общеобразовательное учреждение города Омска «Средняя общеобразовательная школа №97 имени Л.Г. Полищук»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Роль классного руководителя в сопровождении обучающихся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Лоншакова Юлия Андреевна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Муниципальное общеобразовательное учреждение «Сретенская основная общеобразовательная школа № 2»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Классный руководитель в современной системе образования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Носова Ольга Сергеевна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Курская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МБОУ «Средняя общеобразовательная школа №22» города Курска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Конфликтологическая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компетентность классного руководителя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Склянная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Татьяна Николаевна, Ковалёва Ольга Николаевна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«Средняя школа №17 имени Героя Российской Федерации А.Б. </w:t>
            </w: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Буханова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Приобретение социально-нравственного опыта посредством театрализованной деятельности обучающимися с ОВЗ младшего школьного возраста (из опыта работы классных руководителей)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Телицына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Екатерина Сергеевна, Белова Татьяна Алексеевна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Муниципальное бюджетное образовательное учреждение города Костромы «Средняя общеобразовательная школа №4»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Социально-ориентирующая ирга, как форма саморазвития учащихся в условиях образовательной организации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Чепкова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Опыт методического сопровождения деятельности классного руководителя в системе повышения квалификации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2A7872" w:rsidRPr="003F4175" w:rsidTr="002A7872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Чистоклетова</w:t>
            </w:r>
            <w:proofErr w:type="spellEnd"/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30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ГБПОУ «Многопрофильный техникум имени казачьего генерала С.С. Николаева»</w:t>
            </w:r>
          </w:p>
        </w:tc>
        <w:tc>
          <w:tcPr>
            <w:tcW w:w="325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A7872" w:rsidRPr="002A7872" w:rsidRDefault="002A7872" w:rsidP="00A97737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szCs w:val="24"/>
                <w:lang w:eastAsia="ru-RU"/>
              </w:rPr>
              <w:t>Роль классного руководителя в системе среднего профессионального образования</w:t>
            </w:r>
            <w:r w:rsidR="00477BE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3F4175" w:rsidRPr="003F4175" w:rsidRDefault="003F4175">
      <w:pPr>
        <w:rPr>
          <w:rFonts w:ascii="Arial" w:hAnsi="Arial" w:cs="Arial"/>
        </w:rPr>
      </w:pPr>
    </w:p>
    <w:sectPr w:rsidR="003F4175" w:rsidRPr="003F4175" w:rsidSect="003F41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A9" w:rsidRDefault="00B16CA9" w:rsidP="003F4175">
      <w:pPr>
        <w:spacing w:after="0" w:line="240" w:lineRule="auto"/>
      </w:pPr>
      <w:r>
        <w:separator/>
      </w:r>
    </w:p>
  </w:endnote>
  <w:endnote w:type="continuationSeparator" w:id="0">
    <w:p w:rsidR="00B16CA9" w:rsidRDefault="00B16CA9" w:rsidP="003F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A9" w:rsidRDefault="00B16CA9" w:rsidP="003F4175">
      <w:pPr>
        <w:spacing w:after="0" w:line="240" w:lineRule="auto"/>
      </w:pPr>
      <w:r>
        <w:separator/>
      </w:r>
    </w:p>
  </w:footnote>
  <w:footnote w:type="continuationSeparator" w:id="0">
    <w:p w:rsidR="00B16CA9" w:rsidRDefault="00B16CA9" w:rsidP="003F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75" w:rsidRPr="003F4175" w:rsidRDefault="003F4175" w:rsidP="003F4175">
    <w:pPr>
      <w:jc w:val="center"/>
      <w:rPr>
        <w:rFonts w:ascii="Arial" w:hAnsi="Arial" w:cs="Arial"/>
        <w:b/>
        <w:sz w:val="20"/>
      </w:rPr>
    </w:pPr>
    <w:r w:rsidRPr="003F4175">
      <w:rPr>
        <w:rFonts w:ascii="Arial" w:hAnsi="Arial" w:cs="Arial"/>
        <w:b/>
        <w:sz w:val="20"/>
      </w:rPr>
      <w:t>Костромской областно</w:t>
    </w:r>
    <w:r>
      <w:rPr>
        <w:rFonts w:ascii="Arial" w:hAnsi="Arial" w:cs="Arial"/>
        <w:b/>
        <w:sz w:val="20"/>
      </w:rPr>
      <w:t>й институт развития 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7"/>
    <w:rsid w:val="000D2398"/>
    <w:rsid w:val="002A7872"/>
    <w:rsid w:val="003F4175"/>
    <w:rsid w:val="00477BE1"/>
    <w:rsid w:val="00637487"/>
    <w:rsid w:val="009A097D"/>
    <w:rsid w:val="00A97737"/>
    <w:rsid w:val="00B16CA9"/>
    <w:rsid w:val="00C472B4"/>
    <w:rsid w:val="00D20525"/>
    <w:rsid w:val="00F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251B-6320-43EB-8E98-05ADB94A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75"/>
  </w:style>
  <w:style w:type="paragraph" w:styleId="a5">
    <w:name w:val="footer"/>
    <w:basedOn w:val="a"/>
    <w:link w:val="a6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75"/>
  </w:style>
  <w:style w:type="table" w:styleId="a7">
    <w:name w:val="Table Grid"/>
    <w:basedOn w:val="a1"/>
    <w:uiPriority w:val="39"/>
    <w:rsid w:val="009A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4323BEB98914583F107FE7EB0DC62" ma:contentTypeVersion="49" ma:contentTypeDescription="Создание документа." ma:contentTypeScope="" ma:versionID="b660b3a27a276af66cb75d6404cd5d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AWJJH2MPE6E2-420680956-95</_dlc_DocId>
    <_dlc_DocIdUrl xmlns="4a252ca3-5a62-4c1c-90a6-29f4710e47f8">
      <Url>http://edu-sps.koiro.local/koiro/_layouts/15/DocIdRedir.aspx?ID=AWJJH2MPE6E2-420680956-95</Url>
      <Description>AWJJH2MPE6E2-420680956-95</Description>
    </_dlc_DocIdUrl>
  </documentManagement>
</p:properties>
</file>

<file path=customXml/itemProps1.xml><?xml version="1.0" encoding="utf-8"?>
<ds:datastoreItem xmlns:ds="http://schemas.openxmlformats.org/officeDocument/2006/customXml" ds:itemID="{0932AA3F-3E35-43F7-96B7-3043F2190A1E}"/>
</file>

<file path=customXml/itemProps2.xml><?xml version="1.0" encoding="utf-8"?>
<ds:datastoreItem xmlns:ds="http://schemas.openxmlformats.org/officeDocument/2006/customXml" ds:itemID="{30C00080-6C51-4799-A5C6-BF61EDD54A48}"/>
</file>

<file path=customXml/itemProps3.xml><?xml version="1.0" encoding="utf-8"?>
<ds:datastoreItem xmlns:ds="http://schemas.openxmlformats.org/officeDocument/2006/customXml" ds:itemID="{E5773268-FCE1-43B6-BB7F-371271286A7A}"/>
</file>

<file path=customXml/itemProps4.xml><?xml version="1.0" encoding="utf-8"?>
<ds:datastoreItem xmlns:ds="http://schemas.openxmlformats.org/officeDocument/2006/customXml" ds:itemID="{AE1C9897-CC24-4019-9FDC-B9CCF93726B2}"/>
</file>

<file path=customXml/itemProps5.xml><?xml version="1.0" encoding="utf-8"?>
<ds:datastoreItem xmlns:ds="http://schemas.openxmlformats.org/officeDocument/2006/customXml" ds:itemID="{D3207824-C897-4D79-B54F-AD4A7C189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2020-05-13T11:44:00Z</dcterms:created>
  <dcterms:modified xsi:type="dcterms:W3CDTF">2020-05-14T06:22:00Z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0x0101006BE4323BEB98914583F107FE7EB0DC62</vt:lpwstr>
  </property>
  <property fmtid="{D5CDD505-2E9C-101B-9397-08002B2CF9AE}" pid="3" name="_dlc_DocIdItemGuid">
    <vt:lpwstr>b8122a70-4b06-4420-9921-afcacb2db556</vt:lpwstr>
  </property>
</Properties>
</file>