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37" w:rsidRDefault="00AD2F37" w:rsidP="00AD2F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D2F37">
        <w:rPr>
          <w:rFonts w:ascii="Times New Roman" w:hAnsi="Times New Roman" w:cs="Times New Roman"/>
          <w:b/>
          <w:bCs/>
          <w:sz w:val="24"/>
          <w:szCs w:val="24"/>
        </w:rPr>
        <w:t>ТЕХНОЛ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ОГИЯ ПРОВЕДЕНИЯ МАСТЕР-КЛАССА. </w:t>
      </w:r>
      <w:r w:rsidRPr="00AD2F37">
        <w:rPr>
          <w:rFonts w:ascii="Times New Roman" w:hAnsi="Times New Roman" w:cs="Times New Roman"/>
          <w:b/>
          <w:bCs/>
          <w:sz w:val="24"/>
          <w:szCs w:val="24"/>
        </w:rPr>
        <w:br/>
        <w:t>ИЗ ОПЫТА УЧАСТИЯ В КОНКУРСЕ «УЧИТЕЛЬ ГОДА»</w:t>
      </w:r>
    </w:p>
    <w:p w:rsidR="00AD2F37" w:rsidRPr="00AD2F37" w:rsidRDefault="00AD2F37" w:rsidP="00AD2F3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Криницына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О.Е.</w:t>
      </w:r>
    </w:p>
    <w:p w:rsidR="00290C12" w:rsidRPr="00252ABC" w:rsidRDefault="007C7DEB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Fonts w:ascii="Times New Roman" w:hAnsi="Times New Roman" w:cs="Times New Roman"/>
          <w:b/>
          <w:sz w:val="24"/>
          <w:szCs w:val="24"/>
        </w:rPr>
        <w:t>В своем выступлении я поставила перед собой задачу сформулировать представление о специфике жанра «МК», технологии его проведения, а также поделиться своим опытом проведения «</w:t>
      </w:r>
      <w:r w:rsidR="00AD2F37">
        <w:rPr>
          <w:rFonts w:ascii="Times New Roman" w:hAnsi="Times New Roman" w:cs="Times New Roman"/>
          <w:b/>
          <w:sz w:val="24"/>
          <w:szCs w:val="24"/>
        </w:rPr>
        <w:t>МК</w:t>
      </w:r>
      <w:r w:rsidRPr="00252ABC">
        <w:rPr>
          <w:rFonts w:ascii="Times New Roman" w:hAnsi="Times New Roman" w:cs="Times New Roman"/>
          <w:b/>
          <w:sz w:val="24"/>
          <w:szCs w:val="24"/>
        </w:rPr>
        <w:t>» в рамках конкурса «Учитель года».</w:t>
      </w:r>
    </w:p>
    <w:p w:rsidR="007C7DEB" w:rsidRPr="00252ABC" w:rsidRDefault="007C7DEB" w:rsidP="00252AB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Fonts w:ascii="Times New Roman" w:hAnsi="Times New Roman" w:cs="Times New Roman"/>
          <w:b/>
          <w:sz w:val="24"/>
          <w:szCs w:val="24"/>
        </w:rPr>
        <w:t>Немного о конкурсе:</w:t>
      </w:r>
    </w:p>
    <w:p w:rsidR="00797BF5" w:rsidRPr="00252ABC" w:rsidRDefault="00797BF5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В 2014-15 году конкурс «Учитель года» проводился в новом формате: он состоял из заочного и очного этапа. На заочном этапе участники конкурса должны были выполнить следующие виды заданий:</w:t>
      </w:r>
    </w:p>
    <w:p w:rsidR="00797BF5" w:rsidRPr="00252ABC" w:rsidRDefault="00797BF5" w:rsidP="00252A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Создание сайта преподавателя;</w:t>
      </w:r>
    </w:p>
    <w:p w:rsidR="00797BF5" w:rsidRPr="00252ABC" w:rsidRDefault="00797BF5" w:rsidP="00252A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Написание эссе о профессии учителя,</w:t>
      </w:r>
    </w:p>
    <w:p w:rsidR="00797BF5" w:rsidRPr="00252ABC" w:rsidRDefault="00797BF5" w:rsidP="00252AB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>Методический семинар. Презентация опыта работы.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BF5" w:rsidRPr="00252ABC" w:rsidRDefault="00797BF5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Электронная презентация до 20 слайдов с представлением педагогическог</w:t>
      </w:r>
      <w:r w:rsidR="000245BD" w:rsidRPr="00252ABC">
        <w:rPr>
          <w:rFonts w:ascii="Times New Roman" w:hAnsi="Times New Roman" w:cs="Times New Roman"/>
          <w:sz w:val="24"/>
          <w:szCs w:val="24"/>
        </w:rPr>
        <w:t>о опыта участника, описанием</w:t>
      </w:r>
      <w:r w:rsidRPr="00252ABC">
        <w:rPr>
          <w:rFonts w:ascii="Times New Roman" w:hAnsi="Times New Roman" w:cs="Times New Roman"/>
          <w:sz w:val="24"/>
          <w:szCs w:val="24"/>
        </w:rPr>
        <w:t xml:space="preserve"> инновационной практики</w:t>
      </w:r>
      <w:r w:rsidR="000245BD" w:rsidRPr="00252ABC">
        <w:rPr>
          <w:rFonts w:ascii="Times New Roman" w:hAnsi="Times New Roman" w:cs="Times New Roman"/>
          <w:sz w:val="24"/>
          <w:szCs w:val="24"/>
        </w:rPr>
        <w:t>.</w:t>
      </w:r>
    </w:p>
    <w:p w:rsidR="00797BF5" w:rsidRPr="00252ABC" w:rsidRDefault="00797BF5" w:rsidP="00252ABC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Очный </w:t>
      </w:r>
      <w:r w:rsidR="00BC6AA4"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>этап</w:t>
      </w:r>
      <w:r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>: 1 тур</w:t>
      </w:r>
      <w:r w:rsidR="00BC6AA4"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учебное занятие</w:t>
      </w:r>
    </w:p>
    <w:p w:rsidR="007C7DEB" w:rsidRPr="00252ABC" w:rsidRDefault="00BC6AA4" w:rsidP="00252A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>2 тур -</w:t>
      </w:r>
      <w:r w:rsidR="00797BF5" w:rsidRPr="00252AB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мастер-класс и круглый стол образовательных политиков «Педагог-лидер».</w:t>
      </w:r>
      <w:r w:rsidR="007C7DEB" w:rsidRPr="00252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BF5" w:rsidRPr="00252ABC" w:rsidRDefault="007C7DEB" w:rsidP="00252ABC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Наиболее сложное и в то же время интересное испытание – мастер-класс, поскольку данная форма менее всего известна участникам конкурса.</w:t>
      </w:r>
    </w:p>
    <w:p w:rsidR="007C7DEB" w:rsidRPr="00252ABC" w:rsidRDefault="007C7DEB" w:rsidP="00252ABC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97BF5" w:rsidRPr="00252ABC" w:rsidRDefault="007C7DEB" w:rsidP="00252AB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ABC">
        <w:rPr>
          <w:rStyle w:val="a4"/>
          <w:rFonts w:ascii="Times New Roman" w:hAnsi="Times New Roman" w:cs="Times New Roman"/>
          <w:sz w:val="24"/>
          <w:szCs w:val="24"/>
        </w:rPr>
        <w:t>Понятие «мастер-класс», его специфические особенности.</w:t>
      </w:r>
    </w:p>
    <w:p w:rsidR="00A82ECE" w:rsidRPr="00252ABC" w:rsidRDefault="00BC6AA4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На этапе подготовки к мастер-классу важно было понять специфику данного жанра, поэтому </w:t>
      </w:r>
      <w:r w:rsidR="00A82ECE" w:rsidRPr="00252ABC">
        <w:rPr>
          <w:rFonts w:ascii="Times New Roman" w:hAnsi="Times New Roman" w:cs="Times New Roman"/>
          <w:sz w:val="24"/>
          <w:szCs w:val="24"/>
        </w:rPr>
        <w:t>я обратилась к положению о конкурсе, где сжато сформулировано видение данного жанра; к методической литературе; а также к видео с конкурса «Учитель года» разных ле</w:t>
      </w:r>
      <w:r w:rsidR="007C7DEB" w:rsidRPr="00252ABC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7C7DEB" w:rsidRPr="00252ABC" w:rsidRDefault="007C7DEB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Предлагаю  познакомиться со своими выводами.</w:t>
      </w:r>
    </w:p>
    <w:p w:rsidR="00111A72" w:rsidRPr="00252ABC" w:rsidRDefault="00111A72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В последние годы слово с корнем «мастер» используется в педагогике и методике достаточно часто: такие понятия, как «мастер», «мастер-класс», «творческие мастерские» пользуются особой популярностью. Ключевое понятие здесь – «мастер» - не учитель, который вкладывает знания, поучает, а мастер, который </w:t>
      </w:r>
      <w:r w:rsidRPr="00252ABC">
        <w:rPr>
          <w:rFonts w:ascii="Times New Roman" w:hAnsi="Times New Roman" w:cs="Times New Roman"/>
          <w:b/>
          <w:sz w:val="24"/>
          <w:szCs w:val="24"/>
        </w:rPr>
        <w:t>передает</w:t>
      </w:r>
      <w:r w:rsidRPr="00252ABC">
        <w:rPr>
          <w:rFonts w:ascii="Times New Roman" w:hAnsi="Times New Roman" w:cs="Times New Roman"/>
          <w:sz w:val="24"/>
          <w:szCs w:val="24"/>
        </w:rPr>
        <w:t xml:space="preserve"> мастерство. Активное употребле</w:t>
      </w:r>
      <w:r w:rsidR="007C7DEB" w:rsidRPr="00252ABC">
        <w:rPr>
          <w:rFonts w:ascii="Times New Roman" w:hAnsi="Times New Roman" w:cs="Times New Roman"/>
          <w:sz w:val="24"/>
          <w:szCs w:val="24"/>
        </w:rPr>
        <w:t>ние слова «мастер» в педагогике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  <w:r w:rsidR="00ED7C58" w:rsidRPr="00252ABC">
        <w:rPr>
          <w:rFonts w:ascii="Times New Roman" w:hAnsi="Times New Roman" w:cs="Times New Roman"/>
          <w:sz w:val="24"/>
          <w:szCs w:val="24"/>
        </w:rPr>
        <w:t>связано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  <w:r w:rsidR="00ED7C58" w:rsidRPr="00252ABC">
        <w:rPr>
          <w:rFonts w:ascii="Times New Roman" w:hAnsi="Times New Roman" w:cs="Times New Roman"/>
          <w:sz w:val="24"/>
          <w:szCs w:val="24"/>
        </w:rPr>
        <w:t xml:space="preserve">с </w:t>
      </w:r>
      <w:r w:rsidRPr="00252ABC">
        <w:rPr>
          <w:rFonts w:ascii="Times New Roman" w:hAnsi="Times New Roman" w:cs="Times New Roman"/>
          <w:sz w:val="24"/>
          <w:szCs w:val="24"/>
        </w:rPr>
        <w:t>современным</w:t>
      </w:r>
      <w:r w:rsidR="00ED7C58" w:rsidRPr="00252ABC">
        <w:rPr>
          <w:rFonts w:ascii="Times New Roman" w:hAnsi="Times New Roman" w:cs="Times New Roman"/>
          <w:sz w:val="24"/>
          <w:szCs w:val="24"/>
        </w:rPr>
        <w:t>и</w:t>
      </w:r>
      <w:r w:rsidRPr="00252ABC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ED7C58" w:rsidRPr="00252ABC">
        <w:rPr>
          <w:rFonts w:ascii="Times New Roman" w:hAnsi="Times New Roman" w:cs="Times New Roman"/>
          <w:sz w:val="24"/>
          <w:szCs w:val="24"/>
        </w:rPr>
        <w:t>и</w:t>
      </w:r>
      <w:r w:rsidRPr="00252ABC">
        <w:rPr>
          <w:rFonts w:ascii="Times New Roman" w:hAnsi="Times New Roman" w:cs="Times New Roman"/>
          <w:sz w:val="24"/>
          <w:szCs w:val="24"/>
        </w:rPr>
        <w:t xml:space="preserve"> к инновационному образовательному  процессу</w:t>
      </w:r>
      <w:r w:rsidR="0077577C" w:rsidRPr="00252ABC">
        <w:rPr>
          <w:rFonts w:ascii="Times New Roman" w:hAnsi="Times New Roman" w:cs="Times New Roman"/>
          <w:sz w:val="24"/>
          <w:szCs w:val="24"/>
        </w:rPr>
        <w:t>. Педагог-мастер понимается как педагог, который способен последовательно и целенаправленно вносить инновационные идеи в образовательный процесс, достигая при этом высоких результатов.</w:t>
      </w:r>
    </w:p>
    <w:p w:rsidR="0077577C" w:rsidRPr="00252ABC" w:rsidRDefault="0077577C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Итак, что же понимается под «Мастер-классом»?</w:t>
      </w:r>
    </w:p>
    <w:p w:rsidR="005D6877" w:rsidRPr="00252ABC" w:rsidRDefault="005D6877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 - (от английского </w:t>
      </w:r>
      <w:proofErr w:type="spellStart"/>
      <w:r w:rsidRPr="00252ABC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Pr="00252A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2ABC">
        <w:rPr>
          <w:rFonts w:ascii="Times New Roman" w:hAnsi="Times New Roman" w:cs="Times New Roman"/>
          <w:i/>
          <w:iCs/>
          <w:sz w:val="24"/>
          <w:szCs w:val="24"/>
        </w:rPr>
        <w:t>master</w:t>
      </w:r>
      <w:proofErr w:type="spellEnd"/>
      <w:r w:rsidRPr="00252ABC">
        <w:rPr>
          <w:rFonts w:ascii="Times New Roman" w:hAnsi="Times New Roman" w:cs="Times New Roman"/>
          <w:sz w:val="24"/>
          <w:szCs w:val="24"/>
        </w:rPr>
        <w:t xml:space="preserve"> – лучший в какой-либо области + </w:t>
      </w:r>
      <w:proofErr w:type="spellStart"/>
      <w:r w:rsidRPr="00252ABC">
        <w:rPr>
          <w:rFonts w:ascii="Times New Roman" w:hAnsi="Times New Roman" w:cs="Times New Roman"/>
          <w:i/>
          <w:iCs/>
          <w:sz w:val="24"/>
          <w:szCs w:val="24"/>
        </w:rPr>
        <w:t>class</w:t>
      </w:r>
      <w:proofErr w:type="spellEnd"/>
      <w:r w:rsidRPr="00252ABC">
        <w:rPr>
          <w:rFonts w:ascii="Times New Roman" w:hAnsi="Times New Roman" w:cs="Times New Roman"/>
          <w:sz w:val="24"/>
          <w:szCs w:val="24"/>
        </w:rPr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5D6877" w:rsidRPr="00252ABC" w:rsidRDefault="005D6877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    Мастер-класс отличается от </w:t>
      </w:r>
      <w:hyperlink r:id="rId5" w:tooltip="Семинар (такой страницы не существует)" w:history="1">
        <w:r w:rsidRPr="00252A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семинара</w:t>
        </w:r>
      </w:hyperlink>
      <w:r w:rsidRPr="00252ABC">
        <w:rPr>
          <w:rFonts w:ascii="Times New Roman" w:hAnsi="Times New Roman" w:cs="Times New Roman"/>
          <w:sz w:val="24"/>
          <w:szCs w:val="24"/>
        </w:rPr>
        <w:t xml:space="preserve"> тем, что, во время мастер-класса ведущий специалист рассказывает и, что еще более важно, </w:t>
      </w:r>
      <w:r w:rsidRPr="00252ABC">
        <w:rPr>
          <w:rFonts w:ascii="Times New Roman" w:hAnsi="Times New Roman" w:cs="Times New Roman"/>
          <w:b/>
          <w:sz w:val="24"/>
          <w:szCs w:val="24"/>
        </w:rPr>
        <w:t>показывает,</w:t>
      </w:r>
      <w:r w:rsidRPr="00252ABC">
        <w:rPr>
          <w:rFonts w:ascii="Times New Roman" w:hAnsi="Times New Roman" w:cs="Times New Roman"/>
          <w:sz w:val="24"/>
          <w:szCs w:val="24"/>
        </w:rPr>
        <w:t xml:space="preserve"> как применять на практике </w:t>
      </w:r>
      <w:r w:rsidRPr="00252ABC">
        <w:rPr>
          <w:rFonts w:ascii="Times New Roman" w:hAnsi="Times New Roman" w:cs="Times New Roman"/>
          <w:i/>
          <w:sz w:val="24"/>
          <w:szCs w:val="24"/>
        </w:rPr>
        <w:t>новую технологию</w:t>
      </w:r>
      <w:r w:rsidRPr="00252AB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52ABC">
        <w:rPr>
          <w:rFonts w:ascii="Times New Roman" w:hAnsi="Times New Roman" w:cs="Times New Roman"/>
          <w:i/>
          <w:sz w:val="24"/>
          <w:szCs w:val="24"/>
        </w:rPr>
        <w:t>метод.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  <w:r w:rsidR="00ED7C58" w:rsidRPr="00252ABC">
        <w:rPr>
          <w:rFonts w:ascii="Times New Roman" w:hAnsi="Times New Roman" w:cs="Times New Roman"/>
          <w:sz w:val="24"/>
          <w:szCs w:val="24"/>
        </w:rPr>
        <w:t>В</w:t>
      </w:r>
      <w:r w:rsidR="00E34D7C" w:rsidRPr="00252ABC">
        <w:rPr>
          <w:rFonts w:ascii="Times New Roman" w:hAnsi="Times New Roman" w:cs="Times New Roman"/>
          <w:sz w:val="24"/>
          <w:szCs w:val="24"/>
        </w:rPr>
        <w:t xml:space="preserve"> технологии проведения мастер-класса главное – не сообщить и освоить информацию, а </w:t>
      </w:r>
      <w:r w:rsidR="00E34D7C" w:rsidRPr="00252ABC">
        <w:rPr>
          <w:rFonts w:ascii="Times New Roman" w:hAnsi="Times New Roman" w:cs="Times New Roman"/>
          <w:i/>
          <w:sz w:val="24"/>
          <w:szCs w:val="24"/>
        </w:rPr>
        <w:t>передать способы деятельности</w:t>
      </w:r>
      <w:r w:rsidR="00E34D7C" w:rsidRPr="00252ABC">
        <w:rPr>
          <w:rFonts w:ascii="Times New Roman" w:hAnsi="Times New Roman" w:cs="Times New Roman"/>
          <w:sz w:val="24"/>
          <w:szCs w:val="24"/>
        </w:rPr>
        <w:t xml:space="preserve">, будь то прием, метод, методика или технология. </w:t>
      </w:r>
    </w:p>
    <w:p w:rsidR="00D400DD" w:rsidRPr="00252ABC" w:rsidRDefault="003575CE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Основной п</w:t>
      </w:r>
      <w:r w:rsidR="006F4465" w:rsidRPr="00252ABC">
        <w:rPr>
          <w:rFonts w:ascii="Times New Roman" w:hAnsi="Times New Roman" w:cs="Times New Roman"/>
          <w:sz w:val="24"/>
          <w:szCs w:val="24"/>
        </w:rPr>
        <w:t>ринцип мастер-класса: «Я знаю, как это делать. Я научу вас».</w:t>
      </w:r>
    </w:p>
    <w:p w:rsidR="0077577C" w:rsidRPr="00252ABC" w:rsidRDefault="0077577C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В «Положении о конкурсе «Учитель года» формат МК понимается как </w:t>
      </w:r>
      <w:r w:rsidR="00ED7C58" w:rsidRPr="00252ABC">
        <w:rPr>
          <w:rFonts w:ascii="Times New Roman" w:hAnsi="Times New Roman" w:cs="Times New Roman"/>
          <w:sz w:val="24"/>
          <w:szCs w:val="24"/>
        </w:rPr>
        <w:t>«</w:t>
      </w:r>
      <w:r w:rsidR="00AD2F37" w:rsidRPr="00252ABC">
        <w:rPr>
          <w:rFonts w:ascii="Times New Roman" w:hAnsi="Times New Roman" w:cs="Times New Roman"/>
          <w:sz w:val="24"/>
          <w:szCs w:val="24"/>
        </w:rPr>
        <w:t>публичная индивидуальная демонстрация образовательных технологий</w:t>
      </w:r>
      <w:r w:rsidRPr="00252ABC">
        <w:rPr>
          <w:rFonts w:ascii="Times New Roman" w:hAnsi="Times New Roman" w:cs="Times New Roman"/>
          <w:sz w:val="24"/>
          <w:szCs w:val="24"/>
        </w:rPr>
        <w:t xml:space="preserve"> (методов, эффективных приемов и др.) с группой участников из числа конкурсантов в условиях соблюдения темы конкурсного задания</w:t>
      </w:r>
      <w:r w:rsidR="00ED7C58" w:rsidRPr="00252ABC">
        <w:rPr>
          <w:rFonts w:ascii="Times New Roman" w:hAnsi="Times New Roman" w:cs="Times New Roman"/>
          <w:sz w:val="24"/>
          <w:szCs w:val="24"/>
        </w:rPr>
        <w:t>»</w:t>
      </w:r>
      <w:r w:rsidRPr="00252A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0" w:rsidRPr="00252ABC" w:rsidRDefault="0077577C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Подводя итог работе с понятийным аппаратом, приходим к выводу: мастер-класс – особая форма трансляции педагогического опыта, которая демонстрирует  образовательные технологии, творческие находки педагога через </w:t>
      </w:r>
      <w:r w:rsidR="00ED7C58" w:rsidRPr="00252ABC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5A1E08" w:rsidRPr="00252ABC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Pr="00252ABC">
        <w:rPr>
          <w:rFonts w:ascii="Times New Roman" w:hAnsi="Times New Roman" w:cs="Times New Roman"/>
          <w:sz w:val="24"/>
          <w:szCs w:val="24"/>
        </w:rPr>
        <w:t>группы</w:t>
      </w:r>
      <w:r w:rsidR="005A1E08" w:rsidRPr="00252ABC">
        <w:rPr>
          <w:rFonts w:ascii="Times New Roman" w:hAnsi="Times New Roman" w:cs="Times New Roman"/>
          <w:sz w:val="24"/>
          <w:szCs w:val="24"/>
        </w:rPr>
        <w:t xml:space="preserve"> коллег</w:t>
      </w:r>
      <w:r w:rsidRPr="00252ABC">
        <w:rPr>
          <w:rFonts w:ascii="Times New Roman" w:hAnsi="Times New Roman" w:cs="Times New Roman"/>
          <w:sz w:val="24"/>
          <w:szCs w:val="24"/>
        </w:rPr>
        <w:t xml:space="preserve"> в </w:t>
      </w:r>
      <w:r w:rsidR="00ED7C58" w:rsidRPr="00252ABC">
        <w:rPr>
          <w:rFonts w:ascii="Times New Roman" w:hAnsi="Times New Roman" w:cs="Times New Roman"/>
          <w:sz w:val="24"/>
          <w:szCs w:val="24"/>
        </w:rPr>
        <w:t xml:space="preserve">творческий познавательный </w:t>
      </w:r>
      <w:r w:rsidRPr="00252ABC">
        <w:rPr>
          <w:rFonts w:ascii="Times New Roman" w:hAnsi="Times New Roman" w:cs="Times New Roman"/>
          <w:sz w:val="24"/>
          <w:szCs w:val="24"/>
        </w:rPr>
        <w:t>процесс</w:t>
      </w:r>
      <w:r w:rsidR="00ED7C58" w:rsidRPr="00252ABC">
        <w:rPr>
          <w:rFonts w:ascii="Times New Roman" w:hAnsi="Times New Roman" w:cs="Times New Roman"/>
          <w:sz w:val="24"/>
          <w:szCs w:val="24"/>
        </w:rPr>
        <w:t>.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E99" w:rsidRPr="00252ABC" w:rsidRDefault="005B3E99" w:rsidP="00252AB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Fonts w:ascii="Times New Roman" w:hAnsi="Times New Roman" w:cs="Times New Roman"/>
          <w:b/>
          <w:sz w:val="24"/>
          <w:szCs w:val="24"/>
        </w:rPr>
        <w:t>Что может стать объектом рассмотрения на мастер-классе?</w:t>
      </w:r>
    </w:p>
    <w:p w:rsidR="007C7DEB" w:rsidRPr="00252ABC" w:rsidRDefault="005B3E99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МК может </w:t>
      </w:r>
      <w:r w:rsidR="007C7DEB" w:rsidRPr="00252ABC">
        <w:rPr>
          <w:rFonts w:ascii="Times New Roman" w:hAnsi="Times New Roman" w:cs="Times New Roman"/>
          <w:sz w:val="24"/>
          <w:szCs w:val="24"/>
        </w:rPr>
        <w:t>быть посвящен</w:t>
      </w:r>
      <w:r w:rsidRPr="00252ABC">
        <w:rPr>
          <w:rFonts w:ascii="Times New Roman" w:hAnsi="Times New Roman" w:cs="Times New Roman"/>
          <w:sz w:val="24"/>
          <w:szCs w:val="24"/>
        </w:rPr>
        <w:t>:</w:t>
      </w:r>
    </w:p>
    <w:p w:rsidR="00D035F4" w:rsidRPr="00252ABC" w:rsidRDefault="00ED7C58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- </w:t>
      </w:r>
      <w:r w:rsidR="00D035F4" w:rsidRPr="00252ABC">
        <w:rPr>
          <w:rFonts w:ascii="Times New Roman" w:hAnsi="Times New Roman" w:cs="Times New Roman"/>
          <w:sz w:val="24"/>
          <w:szCs w:val="24"/>
        </w:rPr>
        <w:t xml:space="preserve">обзору актуальных проблем и технологий, </w:t>
      </w:r>
    </w:p>
    <w:p w:rsidR="00D035F4" w:rsidRPr="00252ABC" w:rsidRDefault="00D035F4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 • различным аспектам и приемам использования технологий, </w:t>
      </w:r>
    </w:p>
    <w:p w:rsidR="00D035F4" w:rsidRPr="00252ABC" w:rsidRDefault="00D035F4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 • авторским методам применения технологий на</w:t>
      </w:r>
      <w:r w:rsidR="00ED7C58" w:rsidRPr="00252ABC">
        <w:rPr>
          <w:rFonts w:ascii="Times New Roman" w:hAnsi="Times New Roman" w:cs="Times New Roman"/>
          <w:sz w:val="24"/>
          <w:szCs w:val="24"/>
        </w:rPr>
        <w:t xml:space="preserve"> практике,</w:t>
      </w:r>
    </w:p>
    <w:p w:rsidR="00ED7C58" w:rsidRPr="00252ABC" w:rsidRDefault="00ED7C58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- отдельным приемам организации обучения на разных этапах учебного занятия и т.д.</w:t>
      </w:r>
    </w:p>
    <w:p w:rsidR="00272871" w:rsidRPr="00252ABC" w:rsidRDefault="00A02F8C" w:rsidP="00252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Содержание, форма проведения мастер-класса, приемы работы с фокус-группой определяются преподавателем исходя из его личного опыта, его приоритетов в образовательной деятельности</w:t>
      </w:r>
      <w:r w:rsidR="005B3E99" w:rsidRPr="00252ABC">
        <w:rPr>
          <w:rFonts w:ascii="Times New Roman" w:hAnsi="Times New Roman" w:cs="Times New Roman"/>
          <w:sz w:val="24"/>
          <w:szCs w:val="24"/>
        </w:rPr>
        <w:t>. Но все же некоторые общие этапы проведения мастер-класса могут быть очерчены.</w:t>
      </w:r>
      <w:r w:rsidR="007A45AC" w:rsidRPr="0025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E99" w:rsidRPr="00AD2F37" w:rsidRDefault="005B3E99" w:rsidP="00252AB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37">
        <w:rPr>
          <w:rFonts w:ascii="Times New Roman" w:hAnsi="Times New Roman" w:cs="Times New Roman"/>
          <w:b/>
          <w:sz w:val="24"/>
          <w:szCs w:val="24"/>
        </w:rPr>
        <w:t>Технология проведения мастер-класса.</w:t>
      </w:r>
      <w:r w:rsidR="00AD2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8D3" w:rsidRPr="00252ABC" w:rsidRDefault="00A02F8C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В научно-методической литературе по технологии проведения мастер-класса  приводится достаточно полный алгоритм </w:t>
      </w:r>
      <w:r w:rsidR="003468D3" w:rsidRPr="00252ABC">
        <w:rPr>
          <w:rFonts w:ascii="Times New Roman" w:hAnsi="Times New Roman" w:cs="Times New Roman"/>
          <w:sz w:val="24"/>
          <w:szCs w:val="24"/>
        </w:rPr>
        <w:t>технологии мастер-класса</w:t>
      </w:r>
      <w:r w:rsidRPr="00252ABC">
        <w:rPr>
          <w:rFonts w:ascii="Times New Roman" w:hAnsi="Times New Roman" w:cs="Times New Roman"/>
          <w:sz w:val="24"/>
          <w:szCs w:val="24"/>
        </w:rPr>
        <w:t xml:space="preserve">, знакомящего с педагогическими технологиями, </w:t>
      </w:r>
      <w:r w:rsidR="00AD2F37">
        <w:rPr>
          <w:rFonts w:ascii="Times New Roman" w:hAnsi="Times New Roman" w:cs="Times New Roman"/>
          <w:sz w:val="24"/>
          <w:szCs w:val="24"/>
        </w:rPr>
        <w:t xml:space="preserve"> состоящий из 5 основных этапов (по Г.А.Русских)</w:t>
      </w:r>
    </w:p>
    <w:p w:rsidR="003468D3" w:rsidRPr="00252ABC" w:rsidRDefault="003468D3" w:rsidP="00252AB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Презентация педагогического опыта учителем-мастером: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кратко характеризуются основные идеи технологии;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 xml:space="preserve">описываются достижения в работе;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 xml:space="preserve">доказывается результативность деятельности учащихся, свидетельствующая об эффективности технологии;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>определяются проблемы и перспективы в работе учителя-мастера</w:t>
      </w:r>
      <w:r w:rsidRPr="00252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8D3" w:rsidRPr="00252ABC" w:rsidRDefault="003468D3" w:rsidP="00252AB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системы учебных занятий: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описывается система учебных занятий в режиме презентуемой технологии;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определяются основные приемы работы, которые мастер будет демонстрировать слушателям. </w:t>
      </w:r>
    </w:p>
    <w:p w:rsidR="003468D3" w:rsidRPr="00252ABC" w:rsidRDefault="003468D3" w:rsidP="00252AB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Проведение имитационной игры: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 xml:space="preserve">учитель-мастер проводит учебное занятие со слушателями, демонстрируя приемы эффективной работы с учащимися;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 xml:space="preserve">слушатели одновременно играют две роли: учащихся  и экспертов, присутствующих на открытом занятии. </w:t>
      </w:r>
    </w:p>
    <w:p w:rsidR="003468D3" w:rsidRPr="00252ABC" w:rsidRDefault="003468D3" w:rsidP="00252AB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sz w:val="24"/>
          <w:szCs w:val="24"/>
        </w:rPr>
        <w:t xml:space="preserve">Моделирование: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учителя-ученики выполняют самостоятельную работу по конструированию собственной модели учебного занятия в режиме технологии учителя-мастера;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ABC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252ABC">
        <w:rPr>
          <w:rFonts w:ascii="Times New Roman" w:hAnsi="Times New Roman" w:cs="Times New Roman"/>
          <w:sz w:val="24"/>
          <w:szCs w:val="24"/>
        </w:rPr>
        <w:t xml:space="preserve"> выполняет роль консультанта, организует самостоятельную работу слушателей и управляет ею; </w:t>
      </w:r>
    </w:p>
    <w:p w:rsidR="003468D3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мастер совместно со слушателями проводит обсуждение авторских моделей учебного занятия </w:t>
      </w:r>
    </w:p>
    <w:p w:rsidR="003468D3" w:rsidRPr="00252ABC" w:rsidRDefault="003468D3" w:rsidP="00252ABC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Рефлексия: </w:t>
      </w:r>
    </w:p>
    <w:p w:rsidR="00CF10A0" w:rsidRPr="00252ABC" w:rsidRDefault="003468D3" w:rsidP="00252ABC">
      <w:pPr>
        <w:numPr>
          <w:ilvl w:val="1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color w:val="FF0000"/>
          <w:sz w:val="24"/>
          <w:szCs w:val="24"/>
        </w:rPr>
        <w:t>проводится дискуссия по результатам совместной деятельности мастера и слушателей.</w:t>
      </w:r>
    </w:p>
    <w:p w:rsidR="005A1E08" w:rsidRPr="00252ABC" w:rsidRDefault="005A1E08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3E99" w:rsidRPr="00252ABC" w:rsidRDefault="005B3E99" w:rsidP="00252AB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BC">
        <w:rPr>
          <w:rFonts w:ascii="Times New Roman" w:hAnsi="Times New Roman" w:cs="Times New Roman"/>
          <w:b/>
          <w:sz w:val="24"/>
          <w:szCs w:val="24"/>
        </w:rPr>
        <w:t>Из опыта участия в конкурсном испытании «Мастер-класс».</w:t>
      </w:r>
    </w:p>
    <w:p w:rsidR="00CF10A0" w:rsidRPr="00252ABC" w:rsidRDefault="005A1E08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В конкурсе «Учитель года» по регламенту отводится только 25 минут на каждого участника для проведения мастер-класса. В связи с этим очевидно, что развернутый, обширный сценарий реализовать невозможно. Тем более, что необходимо выделить время и для ответа на вопросы членов жюри.  П</w:t>
      </w:r>
      <w:r w:rsidR="00166078" w:rsidRPr="00252ABC">
        <w:rPr>
          <w:rFonts w:ascii="Times New Roman" w:hAnsi="Times New Roman" w:cs="Times New Roman"/>
          <w:sz w:val="24"/>
          <w:szCs w:val="24"/>
        </w:rPr>
        <w:t>оэтому при подготовке к конкурсу, продумывая сценарий, мы остановились на 3 основных этапах, без которых данная технология невозможна:</w:t>
      </w:r>
    </w:p>
    <w:p w:rsidR="00166078" w:rsidRPr="00252ABC" w:rsidRDefault="00166078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E08" w:rsidRPr="00252ABC" w:rsidRDefault="00166078" w:rsidP="00252AB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презентация педагогич</w:t>
      </w:r>
      <w:r w:rsidR="005A1E08"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еского опыта учителем-мастером </w:t>
      </w:r>
    </w:p>
    <w:p w:rsidR="005A1E08" w:rsidRPr="00252ABC" w:rsidRDefault="005A1E08" w:rsidP="00252AB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проведение имитационной игры </w:t>
      </w:r>
    </w:p>
    <w:p w:rsidR="00166078" w:rsidRPr="00252ABC" w:rsidRDefault="00166078" w:rsidP="00252AB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рефлексия.</w:t>
      </w:r>
      <w:r w:rsidR="005A1E08" w:rsidRPr="00252AB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166078" w:rsidRPr="00252ABC" w:rsidRDefault="00166078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3E99" w:rsidRPr="00252ABC" w:rsidRDefault="005A1E08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В связи с тем, что основной задачей </w:t>
      </w:r>
      <w:r w:rsidR="00166078" w:rsidRPr="00252ABC">
        <w:rPr>
          <w:rFonts w:ascii="Times New Roman" w:hAnsi="Times New Roman" w:cs="Times New Roman"/>
          <w:sz w:val="24"/>
          <w:szCs w:val="24"/>
        </w:rPr>
        <w:t xml:space="preserve"> мастер-класса </w:t>
      </w:r>
      <w:r w:rsidRPr="00252AB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66078" w:rsidRPr="00252ABC">
        <w:rPr>
          <w:rFonts w:ascii="Times New Roman" w:hAnsi="Times New Roman" w:cs="Times New Roman"/>
          <w:sz w:val="24"/>
          <w:szCs w:val="24"/>
        </w:rPr>
        <w:t xml:space="preserve">обучение через деятельность, то </w:t>
      </w:r>
      <w:r w:rsidRPr="00252ABC">
        <w:rPr>
          <w:rFonts w:ascii="Times New Roman" w:hAnsi="Times New Roman" w:cs="Times New Roman"/>
          <w:sz w:val="24"/>
          <w:szCs w:val="24"/>
        </w:rPr>
        <w:t>мною было принято решение</w:t>
      </w:r>
      <w:r w:rsidR="005B3E99" w:rsidRPr="00252ABC">
        <w:rPr>
          <w:rFonts w:ascii="Times New Roman" w:hAnsi="Times New Roman" w:cs="Times New Roman"/>
          <w:sz w:val="24"/>
          <w:szCs w:val="24"/>
        </w:rPr>
        <w:t xml:space="preserve"> изменить композицию МК. </w:t>
      </w:r>
      <w:r w:rsidRPr="00252ABC">
        <w:rPr>
          <w:rFonts w:ascii="Times New Roman" w:hAnsi="Times New Roman" w:cs="Times New Roman"/>
          <w:sz w:val="24"/>
          <w:szCs w:val="24"/>
        </w:rPr>
        <w:t xml:space="preserve"> </w:t>
      </w:r>
      <w:r w:rsidR="005B3E99" w:rsidRPr="00252ABC">
        <w:rPr>
          <w:rFonts w:ascii="Times New Roman" w:hAnsi="Times New Roman" w:cs="Times New Roman"/>
          <w:sz w:val="24"/>
          <w:szCs w:val="24"/>
        </w:rPr>
        <w:t>П</w:t>
      </w:r>
      <w:r w:rsidR="00166078" w:rsidRPr="00252ABC">
        <w:rPr>
          <w:rFonts w:ascii="Times New Roman" w:hAnsi="Times New Roman" w:cs="Times New Roman"/>
          <w:sz w:val="24"/>
          <w:szCs w:val="24"/>
        </w:rPr>
        <w:t>осле небольшого вступительного слова с</w:t>
      </w:r>
      <w:r w:rsidRPr="00252ABC">
        <w:rPr>
          <w:rFonts w:ascii="Times New Roman" w:hAnsi="Times New Roman" w:cs="Times New Roman"/>
          <w:sz w:val="24"/>
          <w:szCs w:val="24"/>
        </w:rPr>
        <w:t xml:space="preserve">разу </w:t>
      </w:r>
      <w:r w:rsidR="005B3E99" w:rsidRPr="00252ABC">
        <w:rPr>
          <w:rFonts w:ascii="Times New Roman" w:hAnsi="Times New Roman" w:cs="Times New Roman"/>
          <w:sz w:val="24"/>
          <w:szCs w:val="24"/>
        </w:rPr>
        <w:t xml:space="preserve">было решено </w:t>
      </w:r>
      <w:r w:rsidRPr="00252ABC">
        <w:rPr>
          <w:rFonts w:ascii="Times New Roman" w:hAnsi="Times New Roman" w:cs="Times New Roman"/>
          <w:sz w:val="24"/>
          <w:szCs w:val="24"/>
        </w:rPr>
        <w:t xml:space="preserve">провести имитационную игру </w:t>
      </w:r>
      <w:r w:rsidR="005B3E99" w:rsidRPr="00252ABC">
        <w:rPr>
          <w:rFonts w:ascii="Times New Roman" w:hAnsi="Times New Roman" w:cs="Times New Roman"/>
          <w:sz w:val="24"/>
          <w:szCs w:val="24"/>
        </w:rPr>
        <w:t xml:space="preserve">с фокус-группой, состоящей из коллег-преподавателей. Они </w:t>
      </w:r>
      <w:r w:rsidR="004B4BB7" w:rsidRPr="00252ABC">
        <w:rPr>
          <w:rFonts w:ascii="Times New Roman" w:hAnsi="Times New Roman" w:cs="Times New Roman"/>
          <w:sz w:val="24"/>
          <w:szCs w:val="24"/>
        </w:rPr>
        <w:t xml:space="preserve">оказалась в роли студентов, вместе с преподавателем открывающим новые смыслы в привычных предметах. </w:t>
      </w:r>
      <w:r w:rsidR="005B3E99"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В следующей </w:t>
      </w:r>
      <w:proofErr w:type="gramStart"/>
      <w:r w:rsidR="005B3E99" w:rsidRPr="00252ABC">
        <w:rPr>
          <w:rStyle w:val="left-indent2"/>
          <w:rFonts w:ascii="Times New Roman" w:hAnsi="Times New Roman" w:cs="Times New Roman"/>
          <w:sz w:val="24"/>
          <w:szCs w:val="24"/>
        </w:rPr>
        <w:t>части  мастер</w:t>
      </w:r>
      <w:proofErr w:type="gramEnd"/>
      <w:r w:rsidR="005B3E99" w:rsidRPr="00252ABC">
        <w:rPr>
          <w:rStyle w:val="left-indent2"/>
          <w:rFonts w:ascii="Times New Roman" w:hAnsi="Times New Roman" w:cs="Times New Roman"/>
          <w:sz w:val="24"/>
          <w:szCs w:val="24"/>
        </w:rPr>
        <w:t>-класса я совместила этап представления технологии и рефлексию: прокомментировала показанное,  рассказала  о педагогической технологии, изложила кратко ее историю, обосновала актуальность ее использования в современном образовательном процессе.</w:t>
      </w:r>
    </w:p>
    <w:p w:rsidR="00413F20" w:rsidRPr="00252ABC" w:rsidRDefault="00AD2F37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>
        <w:rPr>
          <w:rStyle w:val="left-indent2"/>
          <w:rFonts w:ascii="Times New Roman" w:hAnsi="Times New Roman" w:cs="Times New Roman"/>
          <w:sz w:val="24"/>
          <w:szCs w:val="24"/>
        </w:rPr>
        <w:t xml:space="preserve">Структура мастер-класса представлялась мною как «занятие в занятии». </w:t>
      </w:r>
      <w:r w:rsidR="00413F20" w:rsidRPr="00252ABC">
        <w:rPr>
          <w:rStyle w:val="left-indent2"/>
          <w:rFonts w:ascii="Times New Roman" w:hAnsi="Times New Roman" w:cs="Times New Roman"/>
          <w:sz w:val="24"/>
          <w:szCs w:val="24"/>
        </w:rPr>
        <w:t>Для себя я обозначила 2 темы, которые раскрываю в мастер-классе: тема имитационной игры как части мастер-класса и тема самого мастер-класса.</w:t>
      </w:r>
    </w:p>
    <w:p w:rsidR="005A1E08" w:rsidRPr="00252ABC" w:rsidRDefault="00413F20" w:rsidP="00AD2F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Начну с имитационной игры. Тема ее была объявлена накануне вечером, после жеребьевки участников. Общей темой мастер-класса стала Великая Отечественная война и память о ней, для более точной формулировки  была взята  строчка  из стихотворения: «Война. Что есть страшней на свете. Нет ничего страшней».  Для своего мастер-класса я выбрала современный символ Победы – Георгиевскую ленточку, которая, как выяснилось в процессе погружения в материал поэзии военных лет,  связана и с болью потерь, и с ожиданием Победы. </w:t>
      </w:r>
    </w:p>
    <w:p w:rsidR="00166078" w:rsidRPr="00252ABC" w:rsidRDefault="005B3E99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ab/>
      </w:r>
      <w:r w:rsidR="00B505C1" w:rsidRPr="00252ABC">
        <w:rPr>
          <w:rFonts w:ascii="Times New Roman" w:hAnsi="Times New Roman" w:cs="Times New Roman"/>
          <w:sz w:val="24"/>
          <w:szCs w:val="24"/>
        </w:rPr>
        <w:t>Темой мастер-класса в целом стала «Организация учебного занятия на основе проблемного обучения».</w:t>
      </w:r>
    </w:p>
    <w:p w:rsidR="00DF110A" w:rsidRPr="00252ABC" w:rsidRDefault="00DF110A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Педагогическую технологию, возможности которой </w:t>
      </w:r>
      <w:r w:rsidR="007C7DEB" w:rsidRPr="00252ABC">
        <w:rPr>
          <w:rFonts w:ascii="Times New Roman" w:hAnsi="Times New Roman" w:cs="Times New Roman"/>
          <w:sz w:val="24"/>
          <w:szCs w:val="24"/>
        </w:rPr>
        <w:t>демонстрировались на</w:t>
      </w:r>
      <w:r w:rsidRPr="00252ABC">
        <w:rPr>
          <w:rFonts w:ascii="Times New Roman" w:hAnsi="Times New Roman" w:cs="Times New Roman"/>
          <w:sz w:val="24"/>
          <w:szCs w:val="24"/>
        </w:rPr>
        <w:t xml:space="preserve"> мастер-классе, я выбрала задолго до конкурсного испытания – это технология проблемного обучения, которую активно использую в своей практике. Сразу оговорюсь, что для мастер-класса лучше выбирать те технологии, приемы, которые уже активно используются преподавателем в повседневной деятельности, поэтому в начале подготовки необходимо проанализировать свою педагогическую деятельность именно в этом аспекте.</w:t>
      </w:r>
    </w:p>
    <w:p w:rsidR="004B4BB7" w:rsidRPr="00252ABC" w:rsidRDefault="000E0C0D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Избранная </w:t>
      </w:r>
      <w:proofErr w:type="spellStart"/>
      <w:r w:rsidRPr="00252ABC">
        <w:rPr>
          <w:rFonts w:ascii="Times New Roman" w:hAnsi="Times New Roman" w:cs="Times New Roman"/>
          <w:sz w:val="24"/>
          <w:szCs w:val="24"/>
        </w:rPr>
        <w:t>пед.технология</w:t>
      </w:r>
      <w:proofErr w:type="spellEnd"/>
      <w:r w:rsidRPr="00252ABC">
        <w:rPr>
          <w:rFonts w:ascii="Times New Roman" w:hAnsi="Times New Roman" w:cs="Times New Roman"/>
          <w:sz w:val="24"/>
          <w:szCs w:val="24"/>
        </w:rPr>
        <w:t xml:space="preserve"> и стала тем остовом, на который органично ложился отобранный для мастер-класса материал, тем более что технология проблемного обучения приносит студентам и радость познания, и радость открытия, способна удивлять и сталкивает с парадоксами. Сама технология помогает сделать мастер-класс ярким, зрелищным.</w:t>
      </w:r>
    </w:p>
    <w:p w:rsidR="00B505C1" w:rsidRPr="00252ABC" w:rsidRDefault="00B505C1" w:rsidP="00252A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21" w:rsidRPr="00252ABC" w:rsidRDefault="00B505C1" w:rsidP="00252ABC">
      <w:pPr>
        <w:spacing w:after="0" w:line="360" w:lineRule="auto"/>
        <w:ind w:firstLine="709"/>
        <w:jc w:val="both"/>
        <w:rPr>
          <w:rStyle w:val="left-indent2"/>
          <w:rFonts w:ascii="Times New Roman" w:hAnsi="Times New Roman" w:cs="Times New Roman"/>
          <w:b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b/>
          <w:sz w:val="24"/>
          <w:szCs w:val="24"/>
        </w:rPr>
        <w:lastRenderedPageBreak/>
        <w:t>Этапы реализации технологии определили композицию имитационной игры: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Вводная информация: </w:t>
      </w:r>
      <w:r w:rsidR="00B505C1" w:rsidRPr="00252ABC">
        <w:rPr>
          <w:rStyle w:val="left-indent2"/>
          <w:rFonts w:ascii="Times New Roman" w:hAnsi="Times New Roman" w:cs="Times New Roman"/>
          <w:sz w:val="24"/>
          <w:szCs w:val="24"/>
        </w:rPr>
        <w:t>Угадывали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объект исследования, </w:t>
      </w:r>
      <w:r w:rsidR="00B505C1"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определяли 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тему имитационной игры (занятия) 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Наводящая информация (формулировка неизвестного): формулировали проблему, тезис, который необходимо доказать.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Дополнительная информация. На этом этапе рассматривали возможные пути решения проблемы, обращались к дополнительной информации.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Ага-реакция (нахождение решения, выработка новых действий). На материале стихотворений определяли 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>содержание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концепта «оранжевый», «черный»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в военное время.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Реализация решения (создание материального или духовного продукта)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>. Прием «хокку» помог закрепить открытое знание в лаконичной форме.</w:t>
      </w:r>
    </w:p>
    <w:p w:rsidR="00C05921" w:rsidRPr="00252ABC" w:rsidRDefault="00C05921" w:rsidP="00252A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Отслеживание результатов обучения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>. На этом этапе определялось, какие новые способы  постижения знаний были открыты в данном фрагменте.</w:t>
      </w:r>
    </w:p>
    <w:p w:rsidR="009738CE" w:rsidRPr="00252ABC" w:rsidRDefault="004370C2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И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>митационная игра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позволила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участникам и членам жюри оказаться в педагогической мастерской преподавателя, прочувствовать положительные, а может, отрицательные стороны методики, 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в дальнейшем </w:t>
      </w:r>
      <w:r w:rsidR="009738CE" w:rsidRPr="00252ABC">
        <w:rPr>
          <w:rStyle w:val="left-indent2"/>
          <w:rFonts w:ascii="Times New Roman" w:hAnsi="Times New Roman" w:cs="Times New Roman"/>
          <w:sz w:val="24"/>
          <w:szCs w:val="24"/>
        </w:rPr>
        <w:t>обогатить и разнообразить свою педагогическую практику.</w:t>
      </w:r>
    </w:p>
    <w:p w:rsidR="004370C2" w:rsidRPr="00252ABC" w:rsidRDefault="004370C2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</w:p>
    <w:p w:rsidR="00252ABC" w:rsidRPr="00252ABC" w:rsidRDefault="00252ABC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На заключительном</w:t>
      </w:r>
      <w:r w:rsidR="004370C2"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этапе своего мастер-класса мною была определена тема МК</w:t>
      </w:r>
      <w:r w:rsidR="004370C2" w:rsidRPr="00252ABC">
        <w:rPr>
          <w:rFonts w:ascii="Times New Roman" w:hAnsi="Times New Roman" w:cs="Times New Roman"/>
          <w:sz w:val="24"/>
          <w:szCs w:val="24"/>
        </w:rPr>
        <w:t xml:space="preserve"> «Организация учебного занятия на основе проблемного обучения»</w:t>
      </w:r>
      <w:r w:rsidR="004370C2" w:rsidRPr="00252ABC">
        <w:rPr>
          <w:rStyle w:val="left-indent2"/>
          <w:rFonts w:ascii="Times New Roman" w:hAnsi="Times New Roman" w:cs="Times New Roman"/>
          <w:sz w:val="24"/>
          <w:szCs w:val="24"/>
        </w:rPr>
        <w:t>, цель (</w:t>
      </w:r>
      <w:r w:rsidR="004370C2" w:rsidRPr="00252ABC">
        <w:rPr>
          <w:rFonts w:ascii="Times New Roman" w:hAnsi="Times New Roman" w:cs="Times New Roman"/>
          <w:sz w:val="24"/>
          <w:szCs w:val="24"/>
        </w:rPr>
        <w:t>продемонстрировать возможности  проблемного метода в преподавании учебных дисциплин и при организации воспитательной работы), актуальность применения технологии в современном образовательном процессе, основные этапы технологии были освещены с опорой на опыт участников имитационной игры. Теоретическая информация при этом ложилась на опыт непосредственный опыт участников мастер-класса.</w:t>
      </w: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 </w:t>
      </w:r>
    </w:p>
    <w:p w:rsidR="00252ABC" w:rsidRPr="00252ABC" w:rsidRDefault="00252ABC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 xml:space="preserve">Подводя итог выступлению, отмечу: мастер-класс  -  жанр, который требует большой подготовки, интеллектуального напряжения и эмоциональных затрат. В то же время образовательный потенциал его необычайно велик: он дает опыт, который остается в памяти гораздо дольше, нежели сухие теоретические сведения; дает те ценные, личностно-значимые  примеры, без которых сложно освоить теоретический материал. Этот жанр может использоваться как в учебном процессе, так и на курсах повышения квалификации. В качестве конкурсного испытания он позволяет увидеть и оценить особенности личности преподавателя в комплексе. А именно: </w:t>
      </w:r>
    </w:p>
    <w:p w:rsidR="00DD2DB3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 xml:space="preserve">Умение проводить </w:t>
      </w:r>
      <w:r w:rsidR="00AD2F37" w:rsidRPr="00252ABC">
        <w:rPr>
          <w:rFonts w:ascii="Times New Roman" w:hAnsi="Times New Roman" w:cs="Times New Roman"/>
          <w:sz w:val="24"/>
          <w:szCs w:val="24"/>
        </w:rPr>
        <w:t>методическое обоснование</w:t>
      </w:r>
    </w:p>
    <w:p w:rsidR="00DD2DB3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lastRenderedPageBreak/>
        <w:t>Умение использовать разнообразные</w:t>
      </w:r>
      <w:r w:rsidR="00AD2F37" w:rsidRPr="00252ABC">
        <w:rPr>
          <w:rFonts w:ascii="Times New Roman" w:hAnsi="Times New Roman" w:cs="Times New Roman"/>
          <w:sz w:val="24"/>
          <w:szCs w:val="24"/>
        </w:rPr>
        <w:t xml:space="preserve"> форм работы с информацией</w:t>
      </w:r>
    </w:p>
    <w:p w:rsidR="00DD2DB3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К</w:t>
      </w:r>
      <w:r w:rsidR="00AD2F37" w:rsidRPr="00252ABC">
        <w:rPr>
          <w:rFonts w:ascii="Times New Roman" w:hAnsi="Times New Roman" w:cs="Times New Roman"/>
          <w:sz w:val="24"/>
          <w:szCs w:val="24"/>
        </w:rPr>
        <w:t>орректность использования научного языка</w:t>
      </w:r>
    </w:p>
    <w:p w:rsidR="00DD2DB3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Исследовательскую</w:t>
      </w:r>
      <w:r w:rsidR="00AD2F37" w:rsidRPr="00252ABC">
        <w:rPr>
          <w:rFonts w:ascii="Times New Roman" w:hAnsi="Times New Roman" w:cs="Times New Roman"/>
          <w:sz w:val="24"/>
          <w:szCs w:val="24"/>
        </w:rPr>
        <w:t xml:space="preserve"> компетентность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Способность к импровизации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Коммуникативную культуру, умение вести диалог, дискуссию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Рефлексивную культуру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Fonts w:ascii="Times New Roman" w:hAnsi="Times New Roman" w:cs="Times New Roman"/>
          <w:sz w:val="24"/>
          <w:szCs w:val="24"/>
        </w:rPr>
        <w:t>Артистизм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Чувство времени</w:t>
      </w:r>
    </w:p>
    <w:p w:rsidR="00252ABC" w:rsidRPr="00252ABC" w:rsidRDefault="00252ABC" w:rsidP="00252AB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Способность к экспромту и т.д.</w:t>
      </w:r>
    </w:p>
    <w:p w:rsidR="00252ABC" w:rsidRPr="00252ABC" w:rsidRDefault="00252ABC" w:rsidP="00252ABC">
      <w:pPr>
        <w:pStyle w:val="a3"/>
        <w:spacing w:after="0" w:line="360" w:lineRule="auto"/>
        <w:ind w:left="0" w:firstLine="709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>При подготовке мастер-класса на заключительном этапе неплохо бы просмотреть его сценарий с точки зрения указанных качеств.</w:t>
      </w:r>
    </w:p>
    <w:p w:rsidR="004370C2" w:rsidRPr="00252ABC" w:rsidRDefault="004370C2" w:rsidP="004370C2">
      <w:pPr>
        <w:jc w:val="both"/>
        <w:rPr>
          <w:sz w:val="24"/>
          <w:szCs w:val="24"/>
        </w:rPr>
      </w:pPr>
    </w:p>
    <w:p w:rsidR="004370C2" w:rsidRPr="00252ABC" w:rsidRDefault="004370C2" w:rsidP="004370C2">
      <w:pPr>
        <w:pStyle w:val="a3"/>
        <w:ind w:firstLine="696"/>
        <w:jc w:val="both"/>
        <w:rPr>
          <w:rStyle w:val="left-indent2"/>
          <w:rFonts w:ascii="Times New Roman" w:hAnsi="Times New Roman" w:cs="Times New Roman"/>
          <w:sz w:val="24"/>
          <w:szCs w:val="24"/>
        </w:rPr>
      </w:pPr>
    </w:p>
    <w:p w:rsidR="00ED7C58" w:rsidRPr="00252ABC" w:rsidRDefault="009738CE" w:rsidP="00252A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BC">
        <w:rPr>
          <w:rStyle w:val="left-indent2"/>
          <w:rFonts w:ascii="Times New Roman" w:hAnsi="Times New Roman" w:cs="Times New Roman"/>
          <w:sz w:val="24"/>
          <w:szCs w:val="24"/>
        </w:rPr>
        <w:tab/>
      </w:r>
      <w:r w:rsidR="00ED7C58" w:rsidRPr="0025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38B" w:rsidRPr="00252ABC" w:rsidRDefault="0000038B" w:rsidP="004A5D87">
      <w:pPr>
        <w:pStyle w:val="a3"/>
        <w:jc w:val="both"/>
        <w:rPr>
          <w:sz w:val="24"/>
          <w:szCs w:val="24"/>
        </w:rPr>
      </w:pPr>
    </w:p>
    <w:sectPr w:rsidR="0000038B" w:rsidRPr="00252ABC" w:rsidSect="0055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21233"/>
    <w:multiLevelType w:val="hybridMultilevel"/>
    <w:tmpl w:val="A44EF3B0"/>
    <w:lvl w:ilvl="0" w:tplc="72AC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E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6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00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62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CC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6D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AF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365707"/>
    <w:multiLevelType w:val="multilevel"/>
    <w:tmpl w:val="FB081D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D7A8F"/>
    <w:multiLevelType w:val="hybridMultilevel"/>
    <w:tmpl w:val="21CA9ED4"/>
    <w:lvl w:ilvl="0" w:tplc="964A2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C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C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0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6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E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7D7A72"/>
    <w:multiLevelType w:val="hybridMultilevel"/>
    <w:tmpl w:val="FBC6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9463B"/>
    <w:multiLevelType w:val="hybridMultilevel"/>
    <w:tmpl w:val="5A3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65D9C"/>
    <w:multiLevelType w:val="multilevel"/>
    <w:tmpl w:val="D8B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E41AA"/>
    <w:multiLevelType w:val="hybridMultilevel"/>
    <w:tmpl w:val="BC0A5D66"/>
    <w:lvl w:ilvl="0" w:tplc="6D6C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84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8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E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EC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2C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6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4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637C0D"/>
    <w:multiLevelType w:val="hybridMultilevel"/>
    <w:tmpl w:val="E82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17916"/>
    <w:multiLevelType w:val="hybridMultilevel"/>
    <w:tmpl w:val="E1A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77A8"/>
    <w:multiLevelType w:val="hybridMultilevel"/>
    <w:tmpl w:val="6AF6BF12"/>
    <w:lvl w:ilvl="0" w:tplc="B5F0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44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6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2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A8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9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CA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2D5988"/>
    <w:multiLevelType w:val="hybridMultilevel"/>
    <w:tmpl w:val="6B984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A1B7C"/>
    <w:multiLevelType w:val="hybridMultilevel"/>
    <w:tmpl w:val="ECB0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E5995"/>
    <w:multiLevelType w:val="hybridMultilevel"/>
    <w:tmpl w:val="E9B2FBCA"/>
    <w:lvl w:ilvl="0" w:tplc="104C9E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1815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68E1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586C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2A01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42E4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6426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BEB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445E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7C7327C0"/>
    <w:multiLevelType w:val="hybridMultilevel"/>
    <w:tmpl w:val="7020E462"/>
    <w:lvl w:ilvl="0" w:tplc="1752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6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CC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8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D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2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5746B4"/>
    <w:multiLevelType w:val="hybridMultilevel"/>
    <w:tmpl w:val="78969A62"/>
    <w:lvl w:ilvl="0" w:tplc="B400D5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12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B"/>
    <w:rsid w:val="0000038B"/>
    <w:rsid w:val="000245BD"/>
    <w:rsid w:val="000E0C0D"/>
    <w:rsid w:val="00111A72"/>
    <w:rsid w:val="00166078"/>
    <w:rsid w:val="002416C0"/>
    <w:rsid w:val="00252ABC"/>
    <w:rsid w:val="00272871"/>
    <w:rsid w:val="00290C12"/>
    <w:rsid w:val="0034250B"/>
    <w:rsid w:val="003468D3"/>
    <w:rsid w:val="003575CE"/>
    <w:rsid w:val="00413F20"/>
    <w:rsid w:val="004370C2"/>
    <w:rsid w:val="004A5D87"/>
    <w:rsid w:val="004B4BB7"/>
    <w:rsid w:val="004D741E"/>
    <w:rsid w:val="0055177B"/>
    <w:rsid w:val="005A1E08"/>
    <w:rsid w:val="005B3E99"/>
    <w:rsid w:val="005D6877"/>
    <w:rsid w:val="006F4465"/>
    <w:rsid w:val="0071781A"/>
    <w:rsid w:val="0077577C"/>
    <w:rsid w:val="00797BF5"/>
    <w:rsid w:val="007A2C5C"/>
    <w:rsid w:val="007A45AC"/>
    <w:rsid w:val="007C2595"/>
    <w:rsid w:val="007C7DEB"/>
    <w:rsid w:val="00887E46"/>
    <w:rsid w:val="009738CE"/>
    <w:rsid w:val="00A02F8C"/>
    <w:rsid w:val="00A82ECE"/>
    <w:rsid w:val="00AD2F37"/>
    <w:rsid w:val="00AE7FFA"/>
    <w:rsid w:val="00B505C1"/>
    <w:rsid w:val="00BC6AA4"/>
    <w:rsid w:val="00C05921"/>
    <w:rsid w:val="00C9415A"/>
    <w:rsid w:val="00CF10A0"/>
    <w:rsid w:val="00D035F4"/>
    <w:rsid w:val="00D400DD"/>
    <w:rsid w:val="00D814D8"/>
    <w:rsid w:val="00DD2DB3"/>
    <w:rsid w:val="00DF110A"/>
    <w:rsid w:val="00E34D7C"/>
    <w:rsid w:val="00E363B4"/>
    <w:rsid w:val="00E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8A1A-6D31-41E0-9356-5CCD782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8B"/>
    <w:pPr>
      <w:ind w:left="720"/>
      <w:contextualSpacing/>
    </w:pPr>
  </w:style>
  <w:style w:type="character" w:customStyle="1" w:styleId="left-indent2">
    <w:name w:val="left-indent2"/>
    <w:basedOn w:val="a0"/>
    <w:rsid w:val="007A2C5C"/>
  </w:style>
  <w:style w:type="character" w:styleId="a4">
    <w:name w:val="Strong"/>
    <w:qFormat/>
    <w:rsid w:val="00797BF5"/>
    <w:rPr>
      <w:b/>
      <w:bCs/>
    </w:rPr>
  </w:style>
  <w:style w:type="character" w:styleId="a5">
    <w:name w:val="Hyperlink"/>
    <w:basedOn w:val="a0"/>
    <w:rsid w:val="005D6877"/>
    <w:rPr>
      <w:color w:val="0000FF"/>
      <w:u w:val="single"/>
    </w:rPr>
  </w:style>
  <w:style w:type="paragraph" w:styleId="a6">
    <w:name w:val="Normal (Web)"/>
    <w:basedOn w:val="a"/>
    <w:rsid w:val="007C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2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4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8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2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4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6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3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2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0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03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6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3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4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9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9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5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4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4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5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4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7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iki.pskovedu.ru/index.php?title=%D0%A1%D0%B5%D0%BC%D0%B8%D0%BD%D0%B0%D1%80&amp;action=edit&amp;redlink=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AWJJH2MPE6E2-847325522-356</_dlc_DocId>
    <_dlc_DocIdUrl xmlns="4a252ca3-5a62-4c1c-90a6-29f4710e47f8">
      <Url>http://edu-sps.koiro.local/koiro/CROS/fros/KRPO/_layouts/15/DocIdRedir.aspx?ID=AWJJH2MPE6E2-847325522-356</Url>
      <Description>AWJJH2MPE6E2-847325522-356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92C74-0A87-4761-9AFA-74EF90094E03}"/>
</file>

<file path=customXml/itemProps2.xml><?xml version="1.0" encoding="utf-8"?>
<ds:datastoreItem xmlns:ds="http://schemas.openxmlformats.org/officeDocument/2006/customXml" ds:itemID="{A60C8921-4F08-4386-9014-835A83074A9A}"/>
</file>

<file path=customXml/itemProps3.xml><?xml version="1.0" encoding="utf-8"?>
<ds:datastoreItem xmlns:ds="http://schemas.openxmlformats.org/officeDocument/2006/customXml" ds:itemID="{2F28B093-C37F-4FAB-8450-1706A5E0127D}"/>
</file>

<file path=customXml/itemProps4.xml><?xml version="1.0" encoding="utf-8"?>
<ds:datastoreItem xmlns:ds="http://schemas.openxmlformats.org/officeDocument/2006/customXml" ds:itemID="{D838F9FB-8325-4DF7-A04F-CCA8A98FC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Костромской политехнический колледж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Пользователь</cp:lastModifiedBy>
  <cp:revision>2</cp:revision>
  <dcterms:created xsi:type="dcterms:W3CDTF">2015-08-19T07:05:00Z</dcterms:created>
  <dcterms:modified xsi:type="dcterms:W3CDTF">2015-08-19T07:05:00Z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576de7d2-2b6c-4c4f-9e6d-ba3c5fcc2c9f</vt:lpwstr>
  </property>
</Properties>
</file>