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D20" w:rsidRDefault="00B919E9" w:rsidP="00B91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</w:rPr>
      </w:pPr>
      <w:r w:rsidRPr="00E0101B">
        <w:rPr>
          <w:bCs/>
          <w:iCs/>
        </w:rPr>
        <w:t xml:space="preserve">                                      </w:t>
      </w:r>
      <w:bookmarkStart w:id="0" w:name="_MON_1515000353"/>
      <w:bookmarkEnd w:id="0"/>
      <w:r w:rsidR="00676214" w:rsidRPr="000E2D20">
        <w:rPr>
          <w:bCs/>
          <w:iCs/>
        </w:rPr>
        <w:object w:dxaOrig="9355" w:dyaOrig="10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01pt" o:ole="">
            <v:imagedata r:id="rId4" o:title=""/>
          </v:shape>
          <o:OLEObject Type="Embed" ProgID="Word.Document.12" ShapeID="_x0000_i1025" DrawAspect="Content" ObjectID="_1515000428" r:id="rId5">
            <o:FieldCodes>\s</o:FieldCodes>
          </o:OLEObject>
        </w:object>
      </w:r>
    </w:p>
    <w:p w:rsidR="000E2D20" w:rsidRDefault="000E2D20" w:rsidP="00B91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</w:rPr>
      </w:pPr>
    </w:p>
    <w:p w:rsidR="000E2D20" w:rsidRDefault="000E2D20" w:rsidP="00B91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</w:rPr>
      </w:pPr>
    </w:p>
    <w:p w:rsidR="000E2D20" w:rsidRDefault="000E2D20" w:rsidP="00B91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</w:rPr>
      </w:pPr>
    </w:p>
    <w:p w:rsidR="000E2D20" w:rsidRDefault="000E2D20" w:rsidP="00B91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</w:rPr>
      </w:pPr>
    </w:p>
    <w:p w:rsidR="000E2D20" w:rsidRDefault="000E2D20" w:rsidP="00B91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</w:rPr>
      </w:pPr>
    </w:p>
    <w:p w:rsidR="000E2D20" w:rsidRDefault="000E2D20" w:rsidP="00B91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</w:rPr>
      </w:pPr>
    </w:p>
    <w:p w:rsidR="000E2D20" w:rsidRDefault="000E2D20" w:rsidP="00B91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</w:rPr>
      </w:pPr>
    </w:p>
    <w:p w:rsidR="000E2D20" w:rsidRDefault="000E2D20" w:rsidP="00B91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</w:rPr>
      </w:pPr>
    </w:p>
    <w:p w:rsidR="000E2D20" w:rsidRDefault="000E2D20" w:rsidP="00B91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</w:rPr>
      </w:pPr>
    </w:p>
    <w:p w:rsidR="000E2D20" w:rsidRDefault="000E2D20" w:rsidP="00B91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</w:rPr>
      </w:pPr>
    </w:p>
    <w:p w:rsidR="000E2D20" w:rsidRDefault="000E2D20" w:rsidP="00B91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</w:rPr>
      </w:pPr>
    </w:p>
    <w:p w:rsidR="000E2D20" w:rsidRDefault="000E2D20" w:rsidP="00B91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</w:rPr>
      </w:pPr>
    </w:p>
    <w:p w:rsidR="000E2D20" w:rsidRDefault="000E2D20" w:rsidP="00B91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</w:rPr>
      </w:pPr>
    </w:p>
    <w:p w:rsidR="000E2D20" w:rsidRDefault="000E2D20" w:rsidP="00B91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</w:rPr>
      </w:pPr>
    </w:p>
    <w:p w:rsidR="000E2D20" w:rsidRDefault="000E2D20" w:rsidP="00B91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Cs/>
        </w:rPr>
      </w:pPr>
    </w:p>
    <w:p w:rsidR="00B919E9" w:rsidRDefault="00B919E9" w:rsidP="000E2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Calibri"/>
          <w:b/>
          <w:lang w:eastAsia="ar-SA"/>
        </w:rPr>
      </w:pPr>
      <w:r w:rsidRPr="00E0101B">
        <w:rPr>
          <w:rFonts w:eastAsia="Calibri"/>
          <w:b/>
          <w:lang w:eastAsia="ar-SA"/>
        </w:rPr>
        <w:t>ПОЯСНИТЕЛЬНАЯ ЗАПИСКА</w:t>
      </w:r>
    </w:p>
    <w:p w:rsidR="000E2D20" w:rsidRPr="00E0101B" w:rsidRDefault="000E2D20" w:rsidP="00B91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</w:p>
    <w:p w:rsidR="00B919E9" w:rsidRPr="00E0101B" w:rsidRDefault="00B919E9" w:rsidP="00B919E9">
      <w:pPr>
        <w:ind w:firstLine="709"/>
        <w:jc w:val="both"/>
      </w:pPr>
      <w:r w:rsidRPr="00E0101B">
        <w:tab/>
      </w:r>
    </w:p>
    <w:p w:rsidR="00B919E9" w:rsidRPr="00E0101B" w:rsidRDefault="00B919E9" w:rsidP="00B919E9">
      <w:pPr>
        <w:ind w:firstLine="708"/>
        <w:jc w:val="both"/>
      </w:pPr>
      <w:r w:rsidRPr="00E0101B">
        <w:t xml:space="preserve">Учебный план – нормативно-правовой документ, устанавливающий перечень учебных предметов и объем учебного времени, отводимый на их изучение. </w:t>
      </w:r>
    </w:p>
    <w:p w:rsidR="00B919E9" w:rsidRPr="00E0101B" w:rsidRDefault="00B919E9" w:rsidP="00B919E9">
      <w:pPr>
        <w:ind w:firstLine="708"/>
        <w:jc w:val="both"/>
      </w:pPr>
      <w:r w:rsidRPr="00E0101B">
        <w:t>Учебный план разработан на основе следующих нормативно-правовых актов:</w:t>
      </w:r>
    </w:p>
    <w:p w:rsidR="00B919E9" w:rsidRPr="00E0101B" w:rsidRDefault="00B919E9" w:rsidP="00B919E9">
      <w:pPr>
        <w:ind w:firstLine="708"/>
        <w:jc w:val="both"/>
      </w:pPr>
      <w:r w:rsidRPr="00E0101B">
        <w:t>1.Федерального Закона «Об образовании в Российской Федерации» от 29.12.2012 года № 273-ФЗ;</w:t>
      </w:r>
    </w:p>
    <w:p w:rsidR="00B919E9" w:rsidRPr="00E0101B" w:rsidRDefault="00B919E9" w:rsidP="00B919E9">
      <w:pPr>
        <w:ind w:firstLine="708"/>
        <w:jc w:val="both"/>
      </w:pPr>
      <w:r w:rsidRPr="00E0101B">
        <w:t>2.Приказа Министерства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B919E9" w:rsidRPr="00E0101B" w:rsidRDefault="00B919E9" w:rsidP="00B919E9">
      <w:pPr>
        <w:ind w:firstLine="708"/>
        <w:jc w:val="both"/>
      </w:pPr>
      <w:r w:rsidRPr="00E0101B">
        <w:t xml:space="preserve">3. Постановления Главного Государственного санитарного врача Российской Федерации от 29.12.2010г. № 189 «Об утверждении </w:t>
      </w:r>
      <w:proofErr w:type="spellStart"/>
      <w:r w:rsidRPr="00E0101B">
        <w:t>СанПин</w:t>
      </w:r>
      <w:proofErr w:type="spellEnd"/>
      <w:r w:rsidRPr="00E0101B">
        <w:t xml:space="preserve"> 2.4.2.2821-10 «Санитарно-эпидемиологические требования к условиям организации обучения в общеобразовательных учреждениях»;</w:t>
      </w:r>
    </w:p>
    <w:p w:rsidR="00E0101B" w:rsidRPr="00E0101B" w:rsidRDefault="00B919E9" w:rsidP="00B919E9">
      <w:pPr>
        <w:ind w:firstLine="708"/>
        <w:jc w:val="both"/>
      </w:pPr>
      <w:r w:rsidRPr="00E0101B">
        <w:t xml:space="preserve">4. Приказа Министерства образования и науки </w:t>
      </w:r>
      <w:r w:rsidR="00E0101B" w:rsidRPr="00E0101B">
        <w:t xml:space="preserve">Российской Федерации №29/2065-п от 10 апреля 2002 года «Об утверждении учебных планов </w:t>
      </w:r>
      <w:proofErr w:type="gramStart"/>
      <w:r w:rsidR="00E0101B" w:rsidRPr="00E0101B">
        <w:t>специальных( коррекционных</w:t>
      </w:r>
      <w:proofErr w:type="gramEnd"/>
      <w:r w:rsidR="00E0101B" w:rsidRPr="00E0101B">
        <w:t>) образовательных учреждений для обучающихся, воспитанников с ограниченными возможностями здоровья»;</w:t>
      </w:r>
    </w:p>
    <w:p w:rsidR="00B919E9" w:rsidRPr="00E0101B" w:rsidRDefault="00E0101B" w:rsidP="00E0101B">
      <w:pPr>
        <w:ind w:firstLine="708"/>
        <w:jc w:val="both"/>
      </w:pPr>
      <w:r w:rsidRPr="00E0101B">
        <w:t xml:space="preserve">5. Приказа Министерства образования и науки Российской Федерации от 03.06.2011г. № 1994 «О внесении изменений в федеральный базисный учебный план и примерные планы для образовательных учреждений Российской Федерации, реализующих программу общего образования, утвержденную приказом Министерства образования РФ от 09.03.2004г. № 1312». </w:t>
      </w:r>
    </w:p>
    <w:p w:rsidR="00B919E9" w:rsidRPr="00E0101B" w:rsidRDefault="00B919E9" w:rsidP="00B919E9">
      <w:pPr>
        <w:jc w:val="both"/>
      </w:pPr>
      <w:r w:rsidRPr="00E0101B">
        <w:t xml:space="preserve">         Количество часов, отведенных на освоение обучающимися учебного плана, и величина недельной образовательной нагрузки ориентирована на количество часов и величину недельной образовательной нагрузки, </w:t>
      </w:r>
      <w:proofErr w:type="gramStart"/>
      <w:r w:rsidRPr="00E0101B">
        <w:t>установленной  санитарно</w:t>
      </w:r>
      <w:proofErr w:type="gramEnd"/>
      <w:r w:rsidRPr="00E0101B">
        <w:t>-эпидемиологическими требованиями к условиям и организации обучения в общеобразовательном учреждении.</w:t>
      </w:r>
    </w:p>
    <w:p w:rsidR="00B919E9" w:rsidRPr="00E0101B" w:rsidRDefault="00B919E9" w:rsidP="00B919E9">
      <w:pPr>
        <w:ind w:firstLine="708"/>
        <w:jc w:val="both"/>
      </w:pPr>
      <w:r w:rsidRPr="00E0101B">
        <w:t>Содержание основных общеобразовательных предметов значительно упрощается и адаптируется к познавательным возможностям обучающегося.</w:t>
      </w:r>
    </w:p>
    <w:p w:rsidR="00B919E9" w:rsidRPr="00E0101B" w:rsidRDefault="00B919E9" w:rsidP="00E0101B">
      <w:pPr>
        <w:ind w:firstLine="708"/>
        <w:jc w:val="both"/>
      </w:pPr>
      <w:r w:rsidRPr="00E0101B">
        <w:t>Учебный план ориентирован на максимальную социализацию и адаптацию ребёнка с умственной отсталостью в обществе, имеет сугубо практическую и коррекционную направленность, предусматривают разные уровни развития и подготовки к жизни.</w:t>
      </w:r>
    </w:p>
    <w:p w:rsidR="00B919E9" w:rsidRPr="00E0101B" w:rsidRDefault="00B919E9" w:rsidP="00B919E9">
      <w:pPr>
        <w:ind w:firstLine="708"/>
        <w:jc w:val="both"/>
        <w:rPr>
          <w:b/>
        </w:rPr>
      </w:pPr>
      <w:proofErr w:type="gramStart"/>
      <w:r w:rsidRPr="00E0101B">
        <w:rPr>
          <w:b/>
        </w:rPr>
        <w:t>В  учебном</w:t>
      </w:r>
      <w:proofErr w:type="gramEnd"/>
      <w:r w:rsidRPr="00E0101B">
        <w:rPr>
          <w:b/>
        </w:rPr>
        <w:t xml:space="preserve"> плане </w:t>
      </w:r>
    </w:p>
    <w:p w:rsidR="00B919E9" w:rsidRPr="00E0101B" w:rsidRDefault="00B919E9" w:rsidP="00B919E9">
      <w:pPr>
        <w:jc w:val="both"/>
      </w:pPr>
      <w:r w:rsidRPr="00E0101B">
        <w:t>- на обучение русскому языку (чтение, письмо, русский язык) и математике как ведущим общеобразовательным учебным предметам, особо значимым в коррекции познавательной и речевой деятельности обучающихся, отводится максимально допустимое количество учебных часов;</w:t>
      </w:r>
    </w:p>
    <w:p w:rsidR="00B919E9" w:rsidRDefault="00B919E9" w:rsidP="00B919E9">
      <w:pPr>
        <w:ind w:firstLine="708"/>
        <w:jc w:val="both"/>
      </w:pPr>
      <w:r w:rsidRPr="00E0101B">
        <w:t xml:space="preserve">Блок коррекционной </w:t>
      </w:r>
      <w:proofErr w:type="gramStart"/>
      <w:r w:rsidRPr="00E0101B">
        <w:t>подготовки  пре</w:t>
      </w:r>
      <w:r w:rsidR="009429D4">
        <w:t>дставлен</w:t>
      </w:r>
      <w:proofErr w:type="gramEnd"/>
      <w:r w:rsidR="009429D4">
        <w:t xml:space="preserve"> учебным предметом СБО, который направлен на обеспечение обучающимся усвоения программного материала по общеобразовательным предметам за счет расширения и уточнения </w:t>
      </w:r>
      <w:r w:rsidR="00496583">
        <w:t>их знаний и представлений об окружающем.</w:t>
      </w:r>
    </w:p>
    <w:p w:rsidR="00496583" w:rsidRPr="00E0101B" w:rsidRDefault="00496583" w:rsidP="00B919E9">
      <w:pPr>
        <w:ind w:firstLine="708"/>
        <w:jc w:val="both"/>
      </w:pPr>
      <w:r>
        <w:t>С целью содействия духовно-нравственному развитию обучающихся в раздел факультативных занятий включен предмет «Духовно-нравственная культура».</w:t>
      </w:r>
    </w:p>
    <w:p w:rsidR="00B919E9" w:rsidRPr="00E0101B" w:rsidRDefault="00B919E9" w:rsidP="00B919E9">
      <w:pPr>
        <w:jc w:val="both"/>
        <w:rPr>
          <w:bCs/>
          <w:iCs/>
        </w:rPr>
      </w:pPr>
      <w:r w:rsidRPr="00E0101B">
        <w:rPr>
          <w:bCs/>
          <w:iCs/>
        </w:rPr>
        <w:t xml:space="preserve">     Зачисление в классы для детей с глубокой умственной отсталостью производится на основании заявления родителей (законных представителей) по заключению психолого-медико-педагогической комиссии.</w:t>
      </w:r>
    </w:p>
    <w:p w:rsidR="00B919E9" w:rsidRDefault="00B919E9" w:rsidP="00B919E9">
      <w:pPr>
        <w:jc w:val="both"/>
        <w:rPr>
          <w:bCs/>
          <w:iCs/>
        </w:rPr>
      </w:pPr>
      <w:r w:rsidRPr="00E0101B">
        <w:rPr>
          <w:bCs/>
          <w:iCs/>
        </w:rPr>
        <w:t xml:space="preserve">     Распорядок коррекционных мероприятий устанавливается с учетом повышенной утомляемости и низкого уровня продуктивности обучающихся.</w:t>
      </w:r>
    </w:p>
    <w:p w:rsidR="00496583" w:rsidRPr="00E0101B" w:rsidRDefault="00496583" w:rsidP="00B919E9">
      <w:pPr>
        <w:jc w:val="both"/>
        <w:rPr>
          <w:bCs/>
          <w:iCs/>
        </w:rPr>
      </w:pPr>
      <w:r>
        <w:rPr>
          <w:bCs/>
          <w:iCs/>
        </w:rPr>
        <w:lastRenderedPageBreak/>
        <w:t xml:space="preserve">     </w:t>
      </w:r>
    </w:p>
    <w:p w:rsidR="008C147D" w:rsidRDefault="008C147D" w:rsidP="008C147D">
      <w:pPr>
        <w:rPr>
          <w:bCs/>
          <w:iCs/>
        </w:rPr>
      </w:pPr>
    </w:p>
    <w:p w:rsidR="00B919E9" w:rsidRPr="00410EDE" w:rsidRDefault="008C147D" w:rsidP="008C147D">
      <w:r>
        <w:rPr>
          <w:bCs/>
          <w:iCs/>
        </w:rPr>
        <w:t xml:space="preserve">                               </w:t>
      </w:r>
      <w:r w:rsidR="00410EDE" w:rsidRPr="00410EDE">
        <w:t>Индивидуальный у</w:t>
      </w:r>
      <w:r w:rsidR="00B919E9" w:rsidRPr="00410EDE">
        <w:t>чебный план</w:t>
      </w:r>
    </w:p>
    <w:p w:rsidR="00496583" w:rsidRDefault="008C147D" w:rsidP="008C147D">
      <w:r>
        <w:t xml:space="preserve">                 </w:t>
      </w:r>
      <w:r w:rsidR="00410EDE">
        <w:t xml:space="preserve">обучающегося 5 класса МКОУ </w:t>
      </w:r>
      <w:proofErr w:type="spellStart"/>
      <w:r w:rsidR="00410EDE">
        <w:t>Вёшкинской</w:t>
      </w:r>
      <w:proofErr w:type="spellEnd"/>
      <w:r w:rsidR="00410EDE">
        <w:t xml:space="preserve"> ООШ</w:t>
      </w:r>
    </w:p>
    <w:p w:rsidR="00410EDE" w:rsidRDefault="008C147D" w:rsidP="008C147D">
      <w:r>
        <w:t xml:space="preserve">                                         </w:t>
      </w:r>
      <w:bookmarkStart w:id="1" w:name="_GoBack"/>
      <w:bookmarkEnd w:id="1"/>
    </w:p>
    <w:p w:rsidR="00410EDE" w:rsidRDefault="00410EDE" w:rsidP="00B919E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2553"/>
      </w:tblGrid>
      <w:tr w:rsidR="00410EDE" w:rsidTr="00AF22EF">
        <w:tc>
          <w:tcPr>
            <w:tcW w:w="7225" w:type="dxa"/>
            <w:gridSpan w:val="2"/>
            <w:tcBorders>
              <w:right w:val="single" w:sz="4" w:space="0" w:color="auto"/>
            </w:tcBorders>
          </w:tcPr>
          <w:p w:rsidR="00410EDE" w:rsidRPr="008C147D" w:rsidRDefault="00410EDE" w:rsidP="00AF22EF">
            <w:pPr>
              <w:jc w:val="center"/>
              <w:rPr>
                <w:b/>
              </w:rPr>
            </w:pPr>
            <w:r w:rsidRPr="008C147D">
              <w:rPr>
                <w:b/>
                <w:lang w:val="en-US"/>
              </w:rPr>
              <w:t>I</w:t>
            </w:r>
            <w:r w:rsidRPr="008C147D">
              <w:rPr>
                <w:b/>
              </w:rPr>
              <w:t xml:space="preserve"> Общеобразовательные курсы</w:t>
            </w:r>
          </w:p>
        </w:tc>
      </w:tr>
      <w:tr w:rsidR="00410EDE" w:rsidTr="00AF22EF">
        <w:tc>
          <w:tcPr>
            <w:tcW w:w="4672" w:type="dxa"/>
          </w:tcPr>
          <w:p w:rsidR="00410EDE" w:rsidRDefault="00AF22EF" w:rsidP="00AF22EF">
            <w:pPr>
              <w:jc w:val="center"/>
            </w:pPr>
            <w:r>
              <w:t>Чтение и развитие речи</w:t>
            </w:r>
          </w:p>
        </w:tc>
        <w:tc>
          <w:tcPr>
            <w:tcW w:w="2553" w:type="dxa"/>
          </w:tcPr>
          <w:p w:rsidR="00410EDE" w:rsidRDefault="00AF22EF" w:rsidP="00AF22EF">
            <w:pPr>
              <w:jc w:val="center"/>
            </w:pPr>
            <w:r>
              <w:t>4 ч</w:t>
            </w:r>
          </w:p>
        </w:tc>
      </w:tr>
      <w:tr w:rsidR="00410EDE" w:rsidTr="00AF22EF">
        <w:tc>
          <w:tcPr>
            <w:tcW w:w="4672" w:type="dxa"/>
          </w:tcPr>
          <w:p w:rsidR="00410EDE" w:rsidRDefault="00AF22EF" w:rsidP="00AF22EF">
            <w:pPr>
              <w:jc w:val="center"/>
            </w:pPr>
            <w:r>
              <w:t>Письмо и развитие речи</w:t>
            </w:r>
          </w:p>
        </w:tc>
        <w:tc>
          <w:tcPr>
            <w:tcW w:w="2553" w:type="dxa"/>
          </w:tcPr>
          <w:p w:rsidR="00410EDE" w:rsidRDefault="00AF22EF" w:rsidP="00AF22EF">
            <w:pPr>
              <w:jc w:val="center"/>
            </w:pPr>
            <w:r>
              <w:t>4,5 ч</w:t>
            </w:r>
          </w:p>
        </w:tc>
      </w:tr>
      <w:tr w:rsidR="00410EDE" w:rsidTr="00AF22EF">
        <w:tc>
          <w:tcPr>
            <w:tcW w:w="4672" w:type="dxa"/>
          </w:tcPr>
          <w:p w:rsidR="00410EDE" w:rsidRDefault="00AF22EF" w:rsidP="00AF22EF">
            <w:r>
              <w:t xml:space="preserve">                 Математика</w:t>
            </w:r>
          </w:p>
        </w:tc>
        <w:tc>
          <w:tcPr>
            <w:tcW w:w="2553" w:type="dxa"/>
          </w:tcPr>
          <w:p w:rsidR="00410EDE" w:rsidRDefault="00AF22EF" w:rsidP="00AF22EF">
            <w:pPr>
              <w:jc w:val="center"/>
            </w:pPr>
            <w:r>
              <w:t>6 ч</w:t>
            </w:r>
          </w:p>
        </w:tc>
      </w:tr>
      <w:tr w:rsidR="00410EDE" w:rsidTr="00AF22EF">
        <w:tc>
          <w:tcPr>
            <w:tcW w:w="4672" w:type="dxa"/>
          </w:tcPr>
          <w:p w:rsidR="00410EDE" w:rsidRDefault="00AF22EF" w:rsidP="00AF22EF">
            <w:r>
              <w:t xml:space="preserve">                 Природоведение</w:t>
            </w:r>
          </w:p>
        </w:tc>
        <w:tc>
          <w:tcPr>
            <w:tcW w:w="2553" w:type="dxa"/>
          </w:tcPr>
          <w:p w:rsidR="00410EDE" w:rsidRDefault="00AF22EF" w:rsidP="00AF22EF">
            <w:pPr>
              <w:jc w:val="center"/>
            </w:pPr>
            <w:r>
              <w:t>2 ч</w:t>
            </w:r>
          </w:p>
        </w:tc>
      </w:tr>
      <w:tr w:rsidR="00410EDE" w:rsidTr="00AF22EF">
        <w:tc>
          <w:tcPr>
            <w:tcW w:w="4672" w:type="dxa"/>
          </w:tcPr>
          <w:p w:rsidR="00410EDE" w:rsidRDefault="00AF22EF" w:rsidP="00AF22EF">
            <w:r>
              <w:t xml:space="preserve">                 Изобразительное искусство</w:t>
            </w:r>
          </w:p>
        </w:tc>
        <w:tc>
          <w:tcPr>
            <w:tcW w:w="2553" w:type="dxa"/>
          </w:tcPr>
          <w:p w:rsidR="00410EDE" w:rsidRDefault="00AF22EF" w:rsidP="00AF22EF">
            <w:pPr>
              <w:jc w:val="center"/>
            </w:pPr>
            <w:r>
              <w:t>0,5 ч</w:t>
            </w:r>
          </w:p>
        </w:tc>
      </w:tr>
      <w:tr w:rsidR="00410EDE" w:rsidTr="00AF22EF">
        <w:tc>
          <w:tcPr>
            <w:tcW w:w="4672" w:type="dxa"/>
          </w:tcPr>
          <w:p w:rsidR="00410EDE" w:rsidRDefault="00AF22EF" w:rsidP="00AF22EF">
            <w:r>
              <w:t xml:space="preserve">                 Музыка и пение</w:t>
            </w:r>
          </w:p>
        </w:tc>
        <w:tc>
          <w:tcPr>
            <w:tcW w:w="2553" w:type="dxa"/>
          </w:tcPr>
          <w:p w:rsidR="00410EDE" w:rsidRDefault="00AF22EF" w:rsidP="00AF22EF">
            <w:pPr>
              <w:jc w:val="center"/>
            </w:pPr>
            <w:r>
              <w:t>0,5 ч</w:t>
            </w:r>
          </w:p>
        </w:tc>
      </w:tr>
      <w:tr w:rsidR="00410EDE" w:rsidTr="00AF22EF">
        <w:tc>
          <w:tcPr>
            <w:tcW w:w="4672" w:type="dxa"/>
          </w:tcPr>
          <w:p w:rsidR="00410EDE" w:rsidRDefault="00AF22EF" w:rsidP="00AF22EF">
            <w:r>
              <w:t xml:space="preserve">                 Физическая культура</w:t>
            </w:r>
          </w:p>
        </w:tc>
        <w:tc>
          <w:tcPr>
            <w:tcW w:w="2553" w:type="dxa"/>
          </w:tcPr>
          <w:p w:rsidR="00410EDE" w:rsidRDefault="00AF22EF" w:rsidP="00AF22EF">
            <w:pPr>
              <w:jc w:val="center"/>
            </w:pPr>
            <w:r>
              <w:t>2 ч</w:t>
            </w:r>
          </w:p>
        </w:tc>
      </w:tr>
      <w:tr w:rsidR="00AF22EF" w:rsidTr="00BD1922">
        <w:tc>
          <w:tcPr>
            <w:tcW w:w="7225" w:type="dxa"/>
            <w:gridSpan w:val="2"/>
          </w:tcPr>
          <w:p w:rsidR="00AF22EF" w:rsidRPr="008C147D" w:rsidRDefault="00AF22EF" w:rsidP="00AF22EF">
            <w:pPr>
              <w:rPr>
                <w:b/>
              </w:rPr>
            </w:pPr>
            <w:r w:rsidRPr="008C147D">
              <w:rPr>
                <w:b/>
              </w:rPr>
              <w:t xml:space="preserve">                                 </w:t>
            </w:r>
            <w:r w:rsidRPr="008C147D">
              <w:rPr>
                <w:b/>
                <w:lang w:val="en-US"/>
              </w:rPr>
              <w:t>II</w:t>
            </w:r>
            <w:r w:rsidRPr="008C147D">
              <w:rPr>
                <w:b/>
              </w:rPr>
              <w:t xml:space="preserve"> Трудовая подготовка</w:t>
            </w:r>
          </w:p>
        </w:tc>
      </w:tr>
      <w:tr w:rsidR="00410EDE" w:rsidTr="00AF22EF">
        <w:tc>
          <w:tcPr>
            <w:tcW w:w="4672" w:type="dxa"/>
          </w:tcPr>
          <w:p w:rsidR="00410EDE" w:rsidRDefault="00AF22EF" w:rsidP="00AF22EF">
            <w:pPr>
              <w:jc w:val="center"/>
            </w:pPr>
            <w:r>
              <w:t>Профессионально-трудовое обучение</w:t>
            </w:r>
          </w:p>
        </w:tc>
        <w:tc>
          <w:tcPr>
            <w:tcW w:w="2553" w:type="dxa"/>
          </w:tcPr>
          <w:p w:rsidR="00410EDE" w:rsidRDefault="00AF22EF" w:rsidP="00AF22EF">
            <w:pPr>
              <w:jc w:val="center"/>
            </w:pPr>
            <w:r>
              <w:t>5 ч</w:t>
            </w:r>
          </w:p>
        </w:tc>
      </w:tr>
      <w:tr w:rsidR="00AF22EF" w:rsidTr="00B35400">
        <w:tc>
          <w:tcPr>
            <w:tcW w:w="7225" w:type="dxa"/>
            <w:gridSpan w:val="2"/>
          </w:tcPr>
          <w:p w:rsidR="00AF22EF" w:rsidRPr="008C147D" w:rsidRDefault="00AF22EF" w:rsidP="00AF22EF">
            <w:pPr>
              <w:jc w:val="center"/>
              <w:rPr>
                <w:b/>
              </w:rPr>
            </w:pPr>
            <w:r w:rsidRPr="008C147D">
              <w:rPr>
                <w:b/>
                <w:lang w:val="en-US"/>
              </w:rPr>
              <w:t>III</w:t>
            </w:r>
            <w:r w:rsidRPr="008C147D">
              <w:rPr>
                <w:b/>
              </w:rPr>
              <w:t xml:space="preserve"> Коррекционная подготовка</w:t>
            </w:r>
          </w:p>
        </w:tc>
      </w:tr>
      <w:tr w:rsidR="00410EDE" w:rsidTr="00AF22EF">
        <w:tc>
          <w:tcPr>
            <w:tcW w:w="4672" w:type="dxa"/>
          </w:tcPr>
          <w:p w:rsidR="00410EDE" w:rsidRDefault="00AF22EF" w:rsidP="00AF22EF">
            <w:pPr>
              <w:jc w:val="center"/>
            </w:pPr>
            <w:r>
              <w:t>Социально-бытовая ориентировка (СБО)</w:t>
            </w:r>
          </w:p>
        </w:tc>
        <w:tc>
          <w:tcPr>
            <w:tcW w:w="2553" w:type="dxa"/>
          </w:tcPr>
          <w:p w:rsidR="00410EDE" w:rsidRDefault="00AF22EF" w:rsidP="00AF22EF">
            <w:pPr>
              <w:jc w:val="center"/>
            </w:pPr>
            <w:r>
              <w:t xml:space="preserve">1 ч </w:t>
            </w:r>
          </w:p>
        </w:tc>
      </w:tr>
      <w:tr w:rsidR="00410EDE" w:rsidTr="00AF22EF">
        <w:tc>
          <w:tcPr>
            <w:tcW w:w="4672" w:type="dxa"/>
          </w:tcPr>
          <w:p w:rsidR="00410EDE" w:rsidRPr="008C147D" w:rsidRDefault="008C147D" w:rsidP="008C147D">
            <w:pPr>
              <w:tabs>
                <w:tab w:val="center" w:pos="2228"/>
                <w:tab w:val="left" w:pos="2970"/>
              </w:tabs>
              <w:rPr>
                <w:b/>
              </w:rPr>
            </w:pPr>
            <w:r w:rsidRPr="008C147D">
              <w:rPr>
                <w:b/>
              </w:rPr>
              <w:tab/>
            </w:r>
            <w:proofErr w:type="gramStart"/>
            <w:r w:rsidR="00AF22EF" w:rsidRPr="008C147D">
              <w:rPr>
                <w:b/>
              </w:rPr>
              <w:t>Итого:</w:t>
            </w:r>
            <w:r w:rsidRPr="008C147D">
              <w:rPr>
                <w:b/>
              </w:rPr>
              <w:tab/>
            </w:r>
            <w:proofErr w:type="gramEnd"/>
          </w:p>
        </w:tc>
        <w:tc>
          <w:tcPr>
            <w:tcW w:w="2553" w:type="dxa"/>
          </w:tcPr>
          <w:p w:rsidR="00410EDE" w:rsidRPr="008C147D" w:rsidRDefault="00AF22EF" w:rsidP="00AF22EF">
            <w:pPr>
              <w:jc w:val="center"/>
              <w:rPr>
                <w:b/>
              </w:rPr>
            </w:pPr>
            <w:r w:rsidRPr="008C147D">
              <w:rPr>
                <w:b/>
              </w:rPr>
              <w:t>25,5 ч</w:t>
            </w:r>
          </w:p>
        </w:tc>
      </w:tr>
      <w:tr w:rsidR="00410EDE" w:rsidTr="00AF22EF">
        <w:tc>
          <w:tcPr>
            <w:tcW w:w="4672" w:type="dxa"/>
          </w:tcPr>
          <w:p w:rsidR="00410EDE" w:rsidRDefault="00AF22EF" w:rsidP="00AF22EF">
            <w:pPr>
              <w:jc w:val="center"/>
            </w:pPr>
            <w:r>
              <w:t>Духовно-нравственная культура</w:t>
            </w:r>
          </w:p>
        </w:tc>
        <w:tc>
          <w:tcPr>
            <w:tcW w:w="2553" w:type="dxa"/>
          </w:tcPr>
          <w:p w:rsidR="00410EDE" w:rsidRDefault="00AF22EF" w:rsidP="00AF22EF">
            <w:pPr>
              <w:jc w:val="center"/>
            </w:pPr>
            <w:r>
              <w:t>0,5 ч</w:t>
            </w:r>
          </w:p>
        </w:tc>
      </w:tr>
      <w:tr w:rsidR="00410EDE" w:rsidTr="00AF22EF">
        <w:tc>
          <w:tcPr>
            <w:tcW w:w="4672" w:type="dxa"/>
          </w:tcPr>
          <w:p w:rsidR="00410EDE" w:rsidRDefault="00AF22EF" w:rsidP="00AF22EF">
            <w:pPr>
              <w:jc w:val="center"/>
            </w:pPr>
            <w:r>
              <w:t>Факультативные занятия по иностранному языку (английский)</w:t>
            </w:r>
          </w:p>
        </w:tc>
        <w:tc>
          <w:tcPr>
            <w:tcW w:w="2553" w:type="dxa"/>
          </w:tcPr>
          <w:p w:rsidR="00410EDE" w:rsidRDefault="00AF22EF" w:rsidP="00AF22EF">
            <w:pPr>
              <w:jc w:val="center"/>
            </w:pPr>
            <w:r>
              <w:t>1 ч</w:t>
            </w:r>
          </w:p>
        </w:tc>
      </w:tr>
      <w:tr w:rsidR="00410EDE" w:rsidTr="00AF22EF">
        <w:tc>
          <w:tcPr>
            <w:tcW w:w="4672" w:type="dxa"/>
          </w:tcPr>
          <w:p w:rsidR="00410EDE" w:rsidRPr="008C147D" w:rsidRDefault="00AF22EF" w:rsidP="00AF22EF">
            <w:pPr>
              <w:jc w:val="center"/>
              <w:rPr>
                <w:b/>
              </w:rPr>
            </w:pPr>
            <w:r w:rsidRPr="008C147D">
              <w:rPr>
                <w:b/>
              </w:rPr>
              <w:t xml:space="preserve">Всего: </w:t>
            </w:r>
          </w:p>
        </w:tc>
        <w:tc>
          <w:tcPr>
            <w:tcW w:w="2553" w:type="dxa"/>
          </w:tcPr>
          <w:p w:rsidR="00410EDE" w:rsidRPr="008C147D" w:rsidRDefault="00AF22EF" w:rsidP="00AF22EF">
            <w:pPr>
              <w:jc w:val="center"/>
              <w:rPr>
                <w:b/>
              </w:rPr>
            </w:pPr>
            <w:r w:rsidRPr="008C147D">
              <w:rPr>
                <w:b/>
              </w:rPr>
              <w:t>27 ч</w:t>
            </w:r>
          </w:p>
        </w:tc>
      </w:tr>
    </w:tbl>
    <w:p w:rsidR="00410EDE" w:rsidRDefault="00410EDE" w:rsidP="00AF22EF">
      <w:pPr>
        <w:jc w:val="center"/>
      </w:pPr>
    </w:p>
    <w:p w:rsidR="00BC57F8" w:rsidRDefault="00BC57F8" w:rsidP="00BC57F8">
      <w:r>
        <w:t xml:space="preserve">      На основании медицинских документов обязательная учебная нагрузка обучающегося сокращена с 31 часа до 27 часов, поэтому учебные предметы «изобразительное искусство», «музыка» сокращены с 1 ч до 0,5 ч, физическая культура с 3ч до 2 ч, профессионально-трудовое обучение с 6 ч до 5 ч.</w:t>
      </w:r>
    </w:p>
    <w:p w:rsidR="00BC57F8" w:rsidRDefault="00BC57F8" w:rsidP="00BC57F8">
      <w:r>
        <w:t xml:space="preserve">     По желанию родителей в учебном плане предусмотрен</w:t>
      </w:r>
      <w:r w:rsidR="00C2598D">
        <w:t>ы факультативные занятия по иностранному языку (английский) 1 ч в неделю.</w:t>
      </w:r>
    </w:p>
    <w:p w:rsidR="00C2598D" w:rsidRDefault="00C2598D" w:rsidP="00BC57F8">
      <w:r>
        <w:t xml:space="preserve">     Коррекционные индивидуальные занятия, рекомендованные ПМПК, осуществляются по следующему расписанию:</w:t>
      </w:r>
    </w:p>
    <w:p w:rsidR="00C2598D" w:rsidRDefault="007632DE" w:rsidP="00BC57F8">
      <w:r>
        <w:t>л</w:t>
      </w:r>
      <w:r w:rsidR="00C2598D">
        <w:t>огопед – 2 раза в неделю</w:t>
      </w:r>
      <w:r>
        <w:t xml:space="preserve"> по 15 мин</w:t>
      </w:r>
    </w:p>
    <w:p w:rsidR="007632DE" w:rsidRDefault="007632DE" w:rsidP="00BC57F8">
      <w:r>
        <w:t>дефектолог – 2 раза в неделю по 15 мин</w:t>
      </w:r>
    </w:p>
    <w:p w:rsidR="007632DE" w:rsidRPr="00E0101B" w:rsidRDefault="007632DE" w:rsidP="00BC57F8">
      <w:r>
        <w:t>психолог – 2 раза в неделю по 15 мин</w:t>
      </w:r>
    </w:p>
    <w:sectPr w:rsidR="007632DE" w:rsidRPr="00E0101B" w:rsidSect="0015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E9"/>
    <w:rsid w:val="000E2D20"/>
    <w:rsid w:val="00410EDE"/>
    <w:rsid w:val="00496583"/>
    <w:rsid w:val="00676214"/>
    <w:rsid w:val="007632DE"/>
    <w:rsid w:val="008C147D"/>
    <w:rsid w:val="008F5A64"/>
    <w:rsid w:val="009429D4"/>
    <w:rsid w:val="00AF22EF"/>
    <w:rsid w:val="00B565BA"/>
    <w:rsid w:val="00B919E9"/>
    <w:rsid w:val="00BC57F8"/>
    <w:rsid w:val="00C2598D"/>
    <w:rsid w:val="00E0101B"/>
    <w:rsid w:val="00E9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6DE4A-E932-44EC-AADD-16441EE3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9658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1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32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2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package" Target="embeddings/_________Microsoft_Word1.docx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YP6M6QQTSDJS-603617206-226</_dlc_DocId>
    <_dlc_DocIdUrl xmlns="d32342ac-3956-43d4-8837-a8f9df1a246e">
      <Url>http://edu-sps.koiro.local/kady/Vesh/_layouts/15/DocIdRedir.aspx?ID=YP6M6QQTSDJS-603617206-226</Url>
      <Description>YP6M6QQTSDJS-603617206-226</Description>
    </_dlc_DocIdUrl>
  </documentManagement>
</p:properties>
</file>

<file path=customXml/itemProps1.xml><?xml version="1.0" encoding="utf-8"?>
<ds:datastoreItem xmlns:ds="http://schemas.openxmlformats.org/officeDocument/2006/customXml" ds:itemID="{62AD9D58-B37C-4D88-B917-31F83596D380}"/>
</file>

<file path=customXml/itemProps2.xml><?xml version="1.0" encoding="utf-8"?>
<ds:datastoreItem xmlns:ds="http://schemas.openxmlformats.org/officeDocument/2006/customXml" ds:itemID="{98BAB457-2F6A-4029-9A56-42F77680BDA9}"/>
</file>

<file path=customXml/itemProps3.xml><?xml version="1.0" encoding="utf-8"?>
<ds:datastoreItem xmlns:ds="http://schemas.openxmlformats.org/officeDocument/2006/customXml" ds:itemID="{7829B441-2BEE-49BD-9F47-9FD9D502A1A8}"/>
</file>

<file path=customXml/itemProps4.xml><?xml version="1.0" encoding="utf-8"?>
<ds:datastoreItem xmlns:ds="http://schemas.openxmlformats.org/officeDocument/2006/customXml" ds:itemID="{D4633BD5-5166-4EDB-86C3-6465823A3D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7</cp:revision>
  <cp:lastPrinted>2015-09-03T15:13:00Z</cp:lastPrinted>
  <dcterms:created xsi:type="dcterms:W3CDTF">2015-09-03T13:11:00Z</dcterms:created>
  <dcterms:modified xsi:type="dcterms:W3CDTF">2016-01-22T17:41:00Z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e0ae37b2-9b25-4cd5-809c-089dfdeecab9</vt:lpwstr>
  </property>
</Properties>
</file>