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74" w:rsidRDefault="00B73B74" w:rsidP="00B73B74">
      <w:pPr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B73B74"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  <w:t xml:space="preserve">Текст экскурсии </w:t>
      </w:r>
    </w:p>
    <w:p w:rsidR="00730D74" w:rsidRPr="00B73B74" w:rsidRDefault="00B73B74" w:rsidP="00B73B74">
      <w:pPr>
        <w:jc w:val="center"/>
        <w:rPr>
          <w:rFonts w:ascii="Times New Roman" w:hAnsi="Times New Roman" w:cs="Times New Roman"/>
          <w:b/>
          <w:color w:val="000000"/>
          <w:sz w:val="32"/>
          <w:shd w:val="clear" w:color="auto" w:fill="FFFFFF"/>
        </w:rPr>
      </w:pPr>
      <w:r w:rsidRPr="00B73B74">
        <w:rPr>
          <w:rFonts w:ascii="Times New Roman" w:eastAsia="Times New Roman" w:hAnsi="Times New Roman" w:cs="Times New Roman"/>
          <w:b/>
          <w:color w:val="00B050"/>
          <w:sz w:val="32"/>
        </w:rPr>
        <w:t>«</w:t>
      </w:r>
      <w:proofErr w:type="spellStart"/>
      <w:r w:rsidRPr="00B73B74">
        <w:rPr>
          <w:rFonts w:ascii="Times New Roman" w:eastAsia="Times New Roman" w:hAnsi="Times New Roman" w:cs="Times New Roman"/>
          <w:b/>
          <w:color w:val="00B050"/>
          <w:sz w:val="32"/>
        </w:rPr>
        <w:t>Боголюбский</w:t>
      </w:r>
      <w:proofErr w:type="spellEnd"/>
      <w:r w:rsidRPr="00B73B74">
        <w:rPr>
          <w:rFonts w:ascii="Times New Roman" w:eastAsia="Times New Roman" w:hAnsi="Times New Roman" w:cs="Times New Roman"/>
          <w:b/>
          <w:color w:val="00B050"/>
          <w:sz w:val="32"/>
        </w:rPr>
        <w:t xml:space="preserve"> женский монастырь: прошлое и настоящее»</w:t>
      </w:r>
    </w:p>
    <w:tbl>
      <w:tblPr>
        <w:tblW w:w="95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"/>
        <w:gridCol w:w="9008"/>
        <w:gridCol w:w="220"/>
      </w:tblGrid>
      <w:tr w:rsidR="009D7A27" w:rsidRPr="00B73B74" w:rsidTr="00B73B74">
        <w:trPr>
          <w:trHeight w:val="120"/>
        </w:trPr>
        <w:tc>
          <w:tcPr>
            <w:tcW w:w="92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7A27" w:rsidRDefault="009D7A27" w:rsidP="00B73B7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3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женский монастырь</w:t>
            </w:r>
            <w:r w:rsidR="00B73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основан по инициативе кинешемского</w:t>
            </w:r>
            <w:r w:rsidRPr="00B73B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купца и потомственного почетного гражданина Алексея Ивановича Поленова. В 1862 г.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А.И.Поленов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построил здесь деревянную церковь в честь иконы Божией Матери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Боголюбской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приделом Собора двенадцати апостолов. Небольшая женская община, возникшая при церкви, получила официальный статус в 1864 году по благословению архиепископа Платона, а руководство ею было получено Марии Николаевне Львовой</w:t>
            </w:r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монашестве игуменья София)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Тщанием того же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А.И.Поленова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южнее храма в 1865 г. были построены небольшой деревянный корпус с </w:t>
            </w:r>
            <w:r w:rsidRPr="00B73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домовой церковью Всех Скорбящих Радости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 втором этаже и деревянная колокольня в западной части территории. После смерти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А.И.Поленова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последовавшей в 1871 г., строительство велось на средства наследника купца 1-й гильдии Ивана Алексеевича Поленова. В 1884 г. рядом с колокольней был возведен кирпичный келейный корпус с </w:t>
            </w:r>
            <w:r w:rsidRPr="00B73B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зимней церковью Благовещения, располагавшейся в дворовом крыле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В 1893 году община была преобразована в общежительный монастырь.</w:t>
            </w:r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Духовная жизнь сестер </w:t>
            </w:r>
            <w:proofErr w:type="spellStart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приумнажа</w:t>
            </w:r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proofErr w:type="spellEnd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</w:t>
            </w:r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Была обустроена местность, расчищена под огороды и поля земля</w:t>
            </w:r>
            <w:proofErr w:type="gramStart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монастыре проживало более 200 сестер</w:t>
            </w:r>
            <w:proofErr w:type="gramStart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1894 году 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площади в центре участка был заложен каменный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собор с приделом Николая Чудотворца, строительство которого окончилось в 1904 г.  К настоящему времени </w:t>
            </w:r>
            <w:proofErr w:type="spellStart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Боголюбский</w:t>
            </w:r>
            <w:proofErr w:type="spellEnd"/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собор и деревянная колокольня утрачены; </w:t>
            </w:r>
            <w:hyperlink r:id="rId5" w:tgtFrame="_blank" w:history="1">
              <w:r w:rsidRPr="00B73B7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деревянная </w:t>
              </w:r>
              <w:proofErr w:type="spellStart"/>
              <w:r w:rsidRPr="00B73B7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Боголюбская</w:t>
              </w:r>
              <w:proofErr w:type="spellEnd"/>
              <w:r w:rsidRPr="00B73B7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церковь</w:t>
              </w:r>
            </w:hyperlink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перевезена в поселок</w:t>
            </w:r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Кадый</w:t>
            </w:r>
            <w:proofErr w:type="spellEnd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действует Успенский храм, который  был построен в 1864 году</w:t>
            </w:r>
            <w:proofErr w:type="gramStart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кладбищенская церковь при </w:t>
            </w:r>
            <w:proofErr w:type="spellStart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Боголюбском</w:t>
            </w:r>
            <w:proofErr w:type="spellEnd"/>
            <w:r w:rsid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женском монастыре. </w:t>
            </w: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 был сохранен Богом от разорения, и в нем совершались службы, даже в годы советской власти. В 2011 году произошел страшный </w:t>
            </w:r>
            <w:proofErr w:type="gramStart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  <w:proofErr w:type="gramEnd"/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храм полностью сгорел. Но </w:t>
            </w:r>
            <w:r w:rsidR="005B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господь не оставил своей милостью святое место и через два года, по благословлению Костромской епар</w:t>
            </w:r>
            <w:r w:rsidR="00B3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хии и помощи добрых людей, Успенский храм был построен и освещен 1 июля 2013 года. На сегодняшний день в Успенском храме ведутся </w:t>
            </w:r>
            <w:proofErr w:type="gramStart"/>
            <w:r w:rsidR="00B3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</w:t>
            </w:r>
            <w:proofErr w:type="gramEnd"/>
            <w:r w:rsidR="00B3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действует здание колокольни-библиотеки с устроенной звонницей из 7 колоколов.</w:t>
            </w:r>
            <w:bookmarkStart w:id="0" w:name="_GoBack"/>
            <w:bookmarkEnd w:id="0"/>
          </w:p>
          <w:p w:rsidR="005B19F5" w:rsidRPr="00B73B74" w:rsidRDefault="005B19F5" w:rsidP="00B73B7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D7A27" w:rsidRPr="00B73B74" w:rsidRDefault="009D7A27" w:rsidP="00B73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D7A27" w:rsidRPr="00B73B74" w:rsidTr="00B73B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7" w:rsidRPr="00B73B74" w:rsidRDefault="009D7A27" w:rsidP="00B73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7" w:type="dxa"/>
            <w:vAlign w:val="center"/>
            <w:hideMark/>
          </w:tcPr>
          <w:p w:rsidR="009D7A27" w:rsidRPr="00B73B74" w:rsidRDefault="009D7A27" w:rsidP="00B73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7A27" w:rsidRPr="00B73B74" w:rsidRDefault="009D7A27" w:rsidP="00B73B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7A27" w:rsidRPr="00B73B74" w:rsidRDefault="009D7A27" w:rsidP="00B73B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7A27" w:rsidRPr="00B7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9A"/>
    <w:rsid w:val="002A460F"/>
    <w:rsid w:val="005B19F5"/>
    <w:rsid w:val="00730D74"/>
    <w:rsid w:val="009D7A27"/>
    <w:rsid w:val="00B30F9E"/>
    <w:rsid w:val="00B73B74"/>
    <w:rsid w:val="00F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A27"/>
  </w:style>
  <w:style w:type="character" w:styleId="a4">
    <w:name w:val="Hyperlink"/>
    <w:basedOn w:val="a0"/>
    <w:uiPriority w:val="99"/>
    <w:semiHidden/>
    <w:unhideWhenUsed/>
    <w:rsid w:val="009D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7A27"/>
  </w:style>
  <w:style w:type="character" w:styleId="a4">
    <w:name w:val="Hyperlink"/>
    <w:basedOn w:val="a0"/>
    <w:uiPriority w:val="99"/>
    <w:semiHidden/>
    <w:unhideWhenUsed/>
    <w:rsid w:val="009D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old-churches.ru/images/ma_bgl_05.jp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YP6M6QQTSDJS-603617206-334</_dlc_DocId>
    <_dlc_DocIdUrl xmlns="d32342ac-3956-43d4-8837-a8f9df1a246e">
      <Url>http://edu-sps.koiro.local/kady/Vesh/_layouts/15/DocIdRedir.aspx?ID=YP6M6QQTSDJS-603617206-334</Url>
      <Description>YP6M6QQTSDJS-603617206-334</Description>
    </_dlc_DocIdUrl>
  </documentManagement>
</p:properties>
</file>

<file path=customXml/itemProps1.xml><?xml version="1.0" encoding="utf-8"?>
<ds:datastoreItem xmlns:ds="http://schemas.openxmlformats.org/officeDocument/2006/customXml" ds:itemID="{C17D83C2-1536-4443-BB1B-E0D29D130CA2}"/>
</file>

<file path=customXml/itemProps2.xml><?xml version="1.0" encoding="utf-8"?>
<ds:datastoreItem xmlns:ds="http://schemas.openxmlformats.org/officeDocument/2006/customXml" ds:itemID="{0BCF3460-3E94-4FE3-86D6-43A3BE7286D9}"/>
</file>

<file path=customXml/itemProps3.xml><?xml version="1.0" encoding="utf-8"?>
<ds:datastoreItem xmlns:ds="http://schemas.openxmlformats.org/officeDocument/2006/customXml" ds:itemID="{BB27016A-1C75-4EA6-AFFA-9F90717E249D}"/>
</file>

<file path=customXml/itemProps4.xml><?xml version="1.0" encoding="utf-8"?>
<ds:datastoreItem xmlns:ds="http://schemas.openxmlformats.org/officeDocument/2006/customXml" ds:itemID="{D573B835-4AFE-4E99-A8BE-C07F2FB5E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3</cp:revision>
  <dcterms:created xsi:type="dcterms:W3CDTF">2016-10-17T20:04:00Z</dcterms:created>
  <dcterms:modified xsi:type="dcterms:W3CDTF">2016-10-18T23:07:00Z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8808fdec-0bdb-4550-a6d0-bc8b02b880ab</vt:lpwstr>
  </property>
</Properties>
</file>