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F6" w:rsidRDefault="00230EF6" w:rsidP="00BA73C1">
      <w:pPr>
        <w:pStyle w:val="c1"/>
        <w:rPr>
          <w:rStyle w:val="c7"/>
          <w:b/>
          <w:color w:val="212529"/>
          <w:sz w:val="28"/>
          <w:szCs w:val="28"/>
        </w:rPr>
      </w:pPr>
      <w:r>
        <w:rPr>
          <w:b/>
          <w:noProof/>
          <w:color w:val="212529"/>
          <w:sz w:val="28"/>
          <w:szCs w:val="28"/>
        </w:rPr>
        <w:drawing>
          <wp:inline distT="0" distB="0" distL="0" distR="0">
            <wp:extent cx="5924550" cy="8524532"/>
            <wp:effectExtent l="19050" t="0" r="0" b="0"/>
            <wp:docPr id="1" name="Рисунок 1" descr="C:\Users\Учитель\Downloads\IMG-202401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-20240110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52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F6" w:rsidRDefault="00230EF6" w:rsidP="00BA73C1">
      <w:pPr>
        <w:pStyle w:val="c1"/>
        <w:rPr>
          <w:rStyle w:val="c7"/>
          <w:b/>
          <w:color w:val="212529"/>
          <w:sz w:val="28"/>
          <w:szCs w:val="28"/>
        </w:rPr>
      </w:pPr>
    </w:p>
    <w:p w:rsidR="00230EF6" w:rsidRDefault="00230EF6" w:rsidP="00BA73C1">
      <w:pPr>
        <w:pStyle w:val="c1"/>
        <w:rPr>
          <w:rStyle w:val="c7"/>
          <w:b/>
          <w:color w:val="212529"/>
          <w:sz w:val="28"/>
          <w:szCs w:val="28"/>
        </w:rPr>
      </w:pPr>
    </w:p>
    <w:p w:rsidR="00BA73C1" w:rsidRPr="00EB576E" w:rsidRDefault="00BA73C1" w:rsidP="00BA73C1">
      <w:pPr>
        <w:pStyle w:val="c1"/>
        <w:rPr>
          <w:b/>
          <w:color w:val="212529"/>
          <w:sz w:val="28"/>
          <w:szCs w:val="28"/>
        </w:rPr>
      </w:pPr>
      <w:r w:rsidRPr="00EB576E">
        <w:rPr>
          <w:rStyle w:val="c7"/>
          <w:b/>
          <w:color w:val="212529"/>
          <w:sz w:val="28"/>
          <w:szCs w:val="28"/>
        </w:rPr>
        <w:lastRenderedPageBreak/>
        <w:t>1. Общие положения</w:t>
      </w:r>
      <w:r w:rsidR="00CB7802">
        <w:rPr>
          <w:rStyle w:val="c7"/>
          <w:b/>
          <w:color w:val="212529"/>
          <w:sz w:val="28"/>
          <w:szCs w:val="28"/>
        </w:rPr>
        <w:t>.</w:t>
      </w:r>
    </w:p>
    <w:p w:rsidR="00BA73C1" w:rsidRPr="00083CA4" w:rsidRDefault="00BA73C1" w:rsidP="00BA73C1">
      <w:pPr>
        <w:pStyle w:val="c1"/>
        <w:rPr>
          <w:color w:val="212529"/>
          <w:sz w:val="28"/>
          <w:szCs w:val="28"/>
        </w:rPr>
      </w:pPr>
      <w:r w:rsidRPr="00083CA4">
        <w:rPr>
          <w:rStyle w:val="c0"/>
          <w:color w:val="212529"/>
          <w:sz w:val="28"/>
          <w:szCs w:val="28"/>
        </w:rPr>
        <w:t>1.1. Школьная служба примирения является социальной службой, действующей в школе на основе добровольческих усилий учащихся.</w:t>
      </w:r>
    </w:p>
    <w:p w:rsidR="00BA73C1" w:rsidRPr="00083CA4" w:rsidRDefault="00BA73C1" w:rsidP="00BA73C1">
      <w:pPr>
        <w:pStyle w:val="c1"/>
        <w:rPr>
          <w:color w:val="212529"/>
          <w:sz w:val="28"/>
          <w:szCs w:val="28"/>
        </w:rPr>
      </w:pPr>
      <w:r w:rsidRPr="00083CA4">
        <w:rPr>
          <w:rStyle w:val="c6"/>
          <w:color w:val="212529"/>
          <w:sz w:val="28"/>
          <w:szCs w:val="28"/>
        </w:rPr>
        <w:t>1.2. Школьная служба примирения действует на основании действующего законодательства, устава школы и настоящего Положения. </w:t>
      </w:r>
    </w:p>
    <w:p w:rsidR="00BA73C1" w:rsidRPr="00EB576E" w:rsidRDefault="00BA73C1" w:rsidP="00BA73C1">
      <w:pPr>
        <w:pStyle w:val="c1"/>
        <w:rPr>
          <w:b/>
          <w:color w:val="212529"/>
          <w:sz w:val="28"/>
          <w:szCs w:val="28"/>
        </w:rPr>
      </w:pPr>
      <w:r w:rsidRPr="00EB576E">
        <w:rPr>
          <w:rStyle w:val="c7"/>
          <w:b/>
          <w:color w:val="212529"/>
          <w:sz w:val="28"/>
          <w:szCs w:val="28"/>
        </w:rPr>
        <w:t>2. Цели и задачи Школьной службы примирения</w:t>
      </w:r>
      <w:r w:rsidR="00CB7802">
        <w:rPr>
          <w:rStyle w:val="c7"/>
          <w:b/>
          <w:color w:val="212529"/>
          <w:sz w:val="28"/>
          <w:szCs w:val="28"/>
        </w:rPr>
        <w:t>.</w:t>
      </w:r>
    </w:p>
    <w:p w:rsidR="00BA73C1" w:rsidRPr="00083CA4" w:rsidRDefault="00BA73C1" w:rsidP="00BA73C1">
      <w:pPr>
        <w:pStyle w:val="c1"/>
        <w:rPr>
          <w:color w:val="212529"/>
          <w:sz w:val="28"/>
          <w:szCs w:val="28"/>
        </w:rPr>
      </w:pPr>
      <w:r w:rsidRPr="00083CA4">
        <w:rPr>
          <w:rStyle w:val="c0"/>
          <w:color w:val="212529"/>
          <w:sz w:val="28"/>
          <w:szCs w:val="28"/>
        </w:rPr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BA73C1" w:rsidRPr="00EB576E" w:rsidRDefault="00EB576E" w:rsidP="00BA73C1">
      <w:pPr>
        <w:pStyle w:val="c1"/>
        <w:rPr>
          <w:b/>
          <w:color w:val="212529"/>
          <w:sz w:val="28"/>
          <w:szCs w:val="28"/>
        </w:rPr>
      </w:pPr>
      <w:r>
        <w:rPr>
          <w:rStyle w:val="c0"/>
          <w:b/>
          <w:color w:val="212529"/>
          <w:sz w:val="28"/>
          <w:szCs w:val="28"/>
        </w:rPr>
        <w:t> 3. Задачи</w:t>
      </w:r>
      <w:r w:rsidR="00BA73C1" w:rsidRPr="00EB576E">
        <w:rPr>
          <w:rStyle w:val="c0"/>
          <w:b/>
          <w:color w:val="212529"/>
          <w:sz w:val="28"/>
          <w:szCs w:val="28"/>
        </w:rPr>
        <w:t xml:space="preserve"> деятельнос</w:t>
      </w:r>
      <w:r>
        <w:rPr>
          <w:rStyle w:val="c0"/>
          <w:b/>
          <w:color w:val="212529"/>
          <w:sz w:val="28"/>
          <w:szCs w:val="28"/>
        </w:rPr>
        <w:t>ти Школьной службы примирения</w:t>
      </w:r>
      <w:r w:rsidR="00CB7802">
        <w:rPr>
          <w:rStyle w:val="c0"/>
          <w:b/>
          <w:color w:val="212529"/>
          <w:sz w:val="28"/>
          <w:szCs w:val="28"/>
        </w:rPr>
        <w:t>.</w:t>
      </w:r>
    </w:p>
    <w:p w:rsidR="00BA73C1" w:rsidRPr="00EB576E" w:rsidRDefault="00CB7802" w:rsidP="00BA73C1">
      <w:pPr>
        <w:pStyle w:val="c1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> 3</w:t>
      </w:r>
      <w:r w:rsidR="00BA73C1" w:rsidRPr="00EB576E">
        <w:rPr>
          <w:rStyle w:val="c0"/>
          <w:color w:val="212529"/>
          <w:sz w:val="28"/>
          <w:szCs w:val="28"/>
        </w:rPr>
        <w:t>.1. Проведение примирительных программ для участников школьных конфликтов и ситуаций криминального характера.</w:t>
      </w:r>
    </w:p>
    <w:p w:rsidR="00BA73C1" w:rsidRPr="00EB576E" w:rsidRDefault="00CB7802" w:rsidP="00BA73C1">
      <w:pPr>
        <w:pStyle w:val="c1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>3</w:t>
      </w:r>
      <w:r w:rsidR="00BA73C1" w:rsidRPr="00EB576E">
        <w:rPr>
          <w:rStyle w:val="c6"/>
          <w:color w:val="212529"/>
          <w:sz w:val="28"/>
          <w:szCs w:val="28"/>
        </w:rPr>
        <w:t>.2. Обучение школьников методам урегулирования конфликтов. </w:t>
      </w:r>
    </w:p>
    <w:p w:rsidR="00BA73C1" w:rsidRPr="00EB576E" w:rsidRDefault="00CB7802" w:rsidP="00BA73C1">
      <w:pPr>
        <w:pStyle w:val="c1"/>
        <w:rPr>
          <w:b/>
          <w:color w:val="212529"/>
          <w:sz w:val="28"/>
          <w:szCs w:val="28"/>
        </w:rPr>
      </w:pPr>
      <w:r>
        <w:rPr>
          <w:rStyle w:val="c7"/>
          <w:b/>
          <w:color w:val="212529"/>
          <w:sz w:val="28"/>
          <w:szCs w:val="28"/>
        </w:rPr>
        <w:t>4</w:t>
      </w:r>
      <w:r w:rsidR="00BA73C1" w:rsidRPr="00EB576E">
        <w:rPr>
          <w:rStyle w:val="c7"/>
          <w:b/>
          <w:color w:val="212529"/>
          <w:sz w:val="28"/>
          <w:szCs w:val="28"/>
        </w:rPr>
        <w:t>. Принципы деятельности Школьной службы примирения</w:t>
      </w:r>
      <w:r>
        <w:rPr>
          <w:rStyle w:val="c7"/>
          <w:b/>
          <w:color w:val="212529"/>
          <w:sz w:val="28"/>
          <w:szCs w:val="28"/>
        </w:rPr>
        <w:t>.</w:t>
      </w:r>
    </w:p>
    <w:p w:rsidR="00BA73C1" w:rsidRPr="00EB576E" w:rsidRDefault="00CB7802" w:rsidP="00BA73C1">
      <w:pPr>
        <w:pStyle w:val="c1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> 4.1</w:t>
      </w:r>
      <w:r w:rsidR="00BA73C1" w:rsidRPr="00EB576E">
        <w:rPr>
          <w:rStyle w:val="c0"/>
          <w:color w:val="212529"/>
          <w:sz w:val="28"/>
          <w:szCs w:val="28"/>
        </w:rPr>
        <w:t>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A73C1" w:rsidRPr="00EB576E" w:rsidRDefault="00CB7802" w:rsidP="00BA73C1">
      <w:pPr>
        <w:pStyle w:val="c1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>4.2.</w:t>
      </w:r>
      <w:r w:rsidR="00BA73C1" w:rsidRPr="00EB576E">
        <w:rPr>
          <w:rStyle w:val="c0"/>
          <w:color w:val="212529"/>
          <w:sz w:val="28"/>
          <w:szCs w:val="28"/>
        </w:rPr>
        <w:t xml:space="preserve">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BA73C1" w:rsidRPr="00EB576E" w:rsidRDefault="00CB7802" w:rsidP="00BA73C1">
      <w:pPr>
        <w:pStyle w:val="c1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>4.3 </w:t>
      </w:r>
      <w:r w:rsidR="00BA73C1" w:rsidRPr="00EB576E">
        <w:rPr>
          <w:rStyle w:val="c6"/>
          <w:color w:val="212529"/>
          <w:sz w:val="28"/>
          <w:szCs w:val="28"/>
        </w:rPr>
        <w:t>Принцип нейтральности, запрещающий Школьной службе примирения принимать сторону одного из участников конфликта. Нейтральность предполагает, что Школьной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 </w:t>
      </w:r>
    </w:p>
    <w:p w:rsidR="00BA73C1" w:rsidRPr="00EB576E" w:rsidRDefault="00CB7802" w:rsidP="00BA73C1">
      <w:pPr>
        <w:pStyle w:val="c1"/>
        <w:rPr>
          <w:b/>
          <w:color w:val="212529"/>
          <w:sz w:val="28"/>
          <w:szCs w:val="28"/>
        </w:rPr>
      </w:pPr>
      <w:r>
        <w:rPr>
          <w:rStyle w:val="c7"/>
          <w:b/>
          <w:color w:val="212529"/>
          <w:sz w:val="28"/>
          <w:szCs w:val="28"/>
        </w:rPr>
        <w:t>5</w:t>
      </w:r>
      <w:r w:rsidR="00BA73C1" w:rsidRPr="00EB576E">
        <w:rPr>
          <w:rStyle w:val="c7"/>
          <w:b/>
          <w:color w:val="212529"/>
          <w:sz w:val="28"/>
          <w:szCs w:val="28"/>
        </w:rPr>
        <w:t>. Порядок формирования Школьной</w:t>
      </w:r>
      <w:r w:rsidR="00BA73C1" w:rsidRPr="00EB576E">
        <w:rPr>
          <w:rStyle w:val="c6"/>
          <w:b/>
          <w:color w:val="212529"/>
          <w:sz w:val="28"/>
          <w:szCs w:val="28"/>
        </w:rPr>
        <w:t> </w:t>
      </w:r>
      <w:r w:rsidR="00BA73C1" w:rsidRPr="00EB576E">
        <w:rPr>
          <w:rStyle w:val="c7"/>
          <w:b/>
          <w:color w:val="212529"/>
          <w:sz w:val="28"/>
          <w:szCs w:val="28"/>
        </w:rPr>
        <w:t>службы примирения</w:t>
      </w:r>
    </w:p>
    <w:p w:rsidR="00BA73C1" w:rsidRPr="00EB576E" w:rsidRDefault="00CB7802" w:rsidP="00BA73C1">
      <w:pPr>
        <w:pStyle w:val="c1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>5</w:t>
      </w:r>
      <w:r w:rsidR="00BA73C1" w:rsidRPr="00EB576E">
        <w:rPr>
          <w:rStyle w:val="c0"/>
          <w:color w:val="212529"/>
          <w:sz w:val="28"/>
          <w:szCs w:val="28"/>
        </w:rPr>
        <w:t>.1. В состав Школьной службы примирения входят школьники-медиаторы 8-11 классов, прошедшие обучение проведению примирительных программ, с согласия их родителей на членство медиаторов в Школьной службе примирения; а также социальный педагог, педагог-психолог, наиболее опытные педагогические работники школы в количестве 2 человек, которые назначаются приказом директора школы.</w:t>
      </w:r>
    </w:p>
    <w:p w:rsidR="00BA73C1" w:rsidRPr="00EB576E" w:rsidRDefault="00F53235" w:rsidP="00BA73C1">
      <w:pPr>
        <w:pStyle w:val="c1"/>
        <w:rPr>
          <w:color w:val="212529"/>
          <w:sz w:val="28"/>
          <w:szCs w:val="28"/>
        </w:rPr>
      </w:pPr>
      <w:r>
        <w:rPr>
          <w:rStyle w:val="c0"/>
          <w:color w:val="212529"/>
          <w:sz w:val="28"/>
          <w:szCs w:val="28"/>
        </w:rPr>
        <w:t>5</w:t>
      </w:r>
      <w:r w:rsidR="00BA73C1" w:rsidRPr="00EB576E">
        <w:rPr>
          <w:rStyle w:val="c0"/>
          <w:color w:val="212529"/>
          <w:sz w:val="28"/>
          <w:szCs w:val="28"/>
        </w:rPr>
        <w:t>.2. Руководителем Школьной службы примирения является заместитель директора по воспитательной работе, назначенный приказом директора.</w:t>
      </w:r>
    </w:p>
    <w:p w:rsidR="00BA73C1" w:rsidRPr="00EB576E" w:rsidRDefault="00F53235" w:rsidP="00BA73C1">
      <w:pPr>
        <w:pStyle w:val="c1"/>
        <w:rPr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>5</w:t>
      </w:r>
      <w:r w:rsidR="00BA73C1" w:rsidRPr="00EB576E">
        <w:rPr>
          <w:rStyle w:val="c6"/>
          <w:color w:val="212529"/>
          <w:sz w:val="28"/>
          <w:szCs w:val="28"/>
        </w:rPr>
        <w:t>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Школьной службой примирения самостоятельно. </w:t>
      </w:r>
    </w:p>
    <w:p w:rsidR="00BA73C1" w:rsidRPr="00EB576E" w:rsidRDefault="00CB7802" w:rsidP="00BA73C1">
      <w:pPr>
        <w:pStyle w:val="c1"/>
        <w:rPr>
          <w:b/>
          <w:color w:val="212529"/>
          <w:sz w:val="28"/>
          <w:szCs w:val="28"/>
        </w:rPr>
      </w:pPr>
      <w:r>
        <w:rPr>
          <w:rStyle w:val="c7"/>
          <w:b/>
          <w:color w:val="212529"/>
          <w:sz w:val="28"/>
          <w:szCs w:val="28"/>
        </w:rPr>
        <w:lastRenderedPageBreak/>
        <w:t>6</w:t>
      </w:r>
      <w:r w:rsidR="00BA73C1" w:rsidRPr="00EB576E">
        <w:rPr>
          <w:rStyle w:val="c7"/>
          <w:b/>
          <w:color w:val="212529"/>
          <w:sz w:val="28"/>
          <w:szCs w:val="28"/>
        </w:rPr>
        <w:t>. Порядок работы Школьной службы примирения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5.1. Школьная служба примирения может получать информацию о случаях конфликтного или криминального характера от педагогов, учащихся и их родителей, администрации школы, членов службы примирения.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5.2. Школьная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 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5.4. В случае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 5.5. Переговоры с родителями и должностными лицами проводит руководитель Школьной службы примирения.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 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 5.7. Школьная служба примирения самостоятельно определяет сроки и этапы проведения программы в каждом отдельном случае.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5.8.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5.9. При необходимости, Школьная служба примирения передает копию примирительного договора администрации школы.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5.10.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договора Школьная служба примирения помогает сторонам осознать причины трудностей и пути их преодоления.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6"/>
          <w:color w:val="212529"/>
          <w:sz w:val="28"/>
          <w:szCs w:val="28"/>
        </w:rPr>
        <w:t> 5.11. При необходимости,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BA73C1" w:rsidRPr="00EB576E" w:rsidRDefault="00CB7802" w:rsidP="00BA73C1">
      <w:pPr>
        <w:pStyle w:val="c1"/>
        <w:rPr>
          <w:b/>
          <w:color w:val="212529"/>
          <w:sz w:val="28"/>
          <w:szCs w:val="28"/>
        </w:rPr>
      </w:pPr>
      <w:r>
        <w:rPr>
          <w:rStyle w:val="c7"/>
          <w:b/>
          <w:color w:val="212529"/>
          <w:sz w:val="28"/>
          <w:szCs w:val="28"/>
        </w:rPr>
        <w:t>7</w:t>
      </w:r>
      <w:r w:rsidR="00BA73C1" w:rsidRPr="00EB576E">
        <w:rPr>
          <w:rStyle w:val="c7"/>
          <w:b/>
          <w:color w:val="212529"/>
          <w:sz w:val="28"/>
          <w:szCs w:val="28"/>
        </w:rPr>
        <w:t>. Организация деятельности Школьной службы примирения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 xml:space="preserve"> 6.1. Школьной службе примирения по согласованию с администрацией школы предоставляются помещения для сборов и проведения примирительных программ (кабинет педагога-психолога и кабинет </w:t>
      </w:r>
      <w:r w:rsidRPr="00EB576E">
        <w:rPr>
          <w:rStyle w:val="c0"/>
          <w:color w:val="212529"/>
          <w:sz w:val="28"/>
          <w:szCs w:val="28"/>
        </w:rPr>
        <w:lastRenderedPageBreak/>
        <w:t>социального педагога),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6.2. Должностные лица школы оказывают Школьной службе примирения содействие в распространении информации о деятельности службы среди педагогов и школьников.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 6.3. Школьная служба примирения имеет право пользоваться услугами психолога, социального педагога и других специалистов школы.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6.4. Администрация школы содействует Школьной службе примирения в организации взаимодействия с социальными службами и другими организациями.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6"/>
          <w:color w:val="212529"/>
          <w:sz w:val="28"/>
          <w:szCs w:val="28"/>
        </w:rPr>
        <w:t> 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 </w:t>
      </w:r>
    </w:p>
    <w:p w:rsidR="00BA73C1" w:rsidRPr="00EB576E" w:rsidRDefault="00CB7802" w:rsidP="00BA73C1">
      <w:pPr>
        <w:pStyle w:val="c1"/>
        <w:rPr>
          <w:b/>
          <w:color w:val="212529"/>
          <w:sz w:val="28"/>
          <w:szCs w:val="28"/>
        </w:rPr>
      </w:pPr>
      <w:r>
        <w:rPr>
          <w:rStyle w:val="c7"/>
          <w:b/>
          <w:color w:val="212529"/>
          <w:sz w:val="28"/>
          <w:szCs w:val="28"/>
        </w:rPr>
        <w:t>8</w:t>
      </w:r>
      <w:r w:rsidR="00BA73C1" w:rsidRPr="00EB576E">
        <w:rPr>
          <w:rStyle w:val="c7"/>
          <w:b/>
          <w:color w:val="212529"/>
          <w:sz w:val="28"/>
          <w:szCs w:val="28"/>
        </w:rPr>
        <w:t>. Заключительные положения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7.1. Настоящее положение вступает в силу с момента утверждения.</w:t>
      </w:r>
    </w:p>
    <w:p w:rsidR="00BA73C1" w:rsidRPr="00EB576E" w:rsidRDefault="00BA73C1" w:rsidP="00BA73C1">
      <w:pPr>
        <w:pStyle w:val="c1"/>
        <w:rPr>
          <w:color w:val="212529"/>
          <w:sz w:val="28"/>
          <w:szCs w:val="28"/>
        </w:rPr>
      </w:pPr>
      <w:r w:rsidRPr="00EB576E">
        <w:rPr>
          <w:rStyle w:val="c0"/>
          <w:color w:val="212529"/>
          <w:sz w:val="28"/>
          <w:szCs w:val="28"/>
        </w:rPr>
        <w:t>7.2. 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</w:p>
    <w:p w:rsidR="00015EFA" w:rsidRPr="00EB576E" w:rsidRDefault="00015EFA">
      <w:pPr>
        <w:rPr>
          <w:rFonts w:ascii="Times New Roman" w:hAnsi="Times New Roman" w:cs="Times New Roman"/>
          <w:sz w:val="28"/>
          <w:szCs w:val="28"/>
        </w:rPr>
      </w:pPr>
    </w:p>
    <w:sectPr w:rsidR="00015EFA" w:rsidRPr="00EB576E" w:rsidSect="00B3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4E"/>
    <w:rsid w:val="00015EFA"/>
    <w:rsid w:val="00080D2B"/>
    <w:rsid w:val="00083CA4"/>
    <w:rsid w:val="001E39A2"/>
    <w:rsid w:val="001E544E"/>
    <w:rsid w:val="00230EF6"/>
    <w:rsid w:val="004102FA"/>
    <w:rsid w:val="006C3FCC"/>
    <w:rsid w:val="00910795"/>
    <w:rsid w:val="00971C59"/>
    <w:rsid w:val="00A45334"/>
    <w:rsid w:val="00B34525"/>
    <w:rsid w:val="00B65B3C"/>
    <w:rsid w:val="00BA73C1"/>
    <w:rsid w:val="00CB576F"/>
    <w:rsid w:val="00CB7802"/>
    <w:rsid w:val="00DB0074"/>
    <w:rsid w:val="00E05BF9"/>
    <w:rsid w:val="00E60EB7"/>
    <w:rsid w:val="00EB576E"/>
    <w:rsid w:val="00F5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7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73C1"/>
  </w:style>
  <w:style w:type="paragraph" w:customStyle="1" w:styleId="c13">
    <w:name w:val="c13"/>
    <w:basedOn w:val="a"/>
    <w:rsid w:val="00BA7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73C1"/>
  </w:style>
  <w:style w:type="paragraph" w:customStyle="1" w:styleId="c10">
    <w:name w:val="c10"/>
    <w:basedOn w:val="a"/>
    <w:rsid w:val="00BA7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73C1"/>
  </w:style>
  <w:style w:type="paragraph" w:customStyle="1" w:styleId="c1">
    <w:name w:val="c1"/>
    <w:basedOn w:val="a"/>
    <w:rsid w:val="00BA73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73C1"/>
  </w:style>
  <w:style w:type="character" w:customStyle="1" w:styleId="c7">
    <w:name w:val="c7"/>
    <w:basedOn w:val="a0"/>
    <w:rsid w:val="00BA73C1"/>
  </w:style>
  <w:style w:type="character" w:customStyle="1" w:styleId="c0">
    <w:name w:val="c0"/>
    <w:basedOn w:val="a0"/>
    <w:rsid w:val="00BA73C1"/>
  </w:style>
  <w:style w:type="paragraph" w:styleId="HTML">
    <w:name w:val="HTML Preformatted"/>
    <w:basedOn w:val="a"/>
    <w:link w:val="HTML0"/>
    <w:semiHidden/>
    <w:unhideWhenUsed/>
    <w:rsid w:val="00083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83CA4"/>
    <w:rPr>
      <w:rFonts w:ascii="Courier New" w:eastAsia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1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24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3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3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8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4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02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05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02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696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512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133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54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YP6M6QQTSDJS-1268875295-1312</_dlc_DocId>
    <_dlc_DocIdUrl xmlns="d32342ac-3956-43d4-8837-a8f9df1a246e">
      <Url>http://www.eduportal44.ru/kady/Kadyisch/_layouts/15/DocIdRedir.aspx?ID=YP6M6QQTSDJS-1268875295-1312</Url>
      <Description>YP6M6QQTSDJS-1268875295-1312</Description>
    </_dlc_DocIdUrl>
  </documentManagement>
</p:properties>
</file>

<file path=customXml/itemProps1.xml><?xml version="1.0" encoding="utf-8"?>
<ds:datastoreItem xmlns:ds="http://schemas.openxmlformats.org/officeDocument/2006/customXml" ds:itemID="{CFF8C03C-99CF-48EE-A3E8-369C7967474F}"/>
</file>

<file path=customXml/itemProps2.xml><?xml version="1.0" encoding="utf-8"?>
<ds:datastoreItem xmlns:ds="http://schemas.openxmlformats.org/officeDocument/2006/customXml" ds:itemID="{F8320971-3047-4BFE-AD96-22C42BE33A66}"/>
</file>

<file path=customXml/itemProps3.xml><?xml version="1.0" encoding="utf-8"?>
<ds:datastoreItem xmlns:ds="http://schemas.openxmlformats.org/officeDocument/2006/customXml" ds:itemID="{D69C6889-3FE7-4F10-BF25-A724B7CC217F}"/>
</file>

<file path=customXml/itemProps4.xml><?xml version="1.0" encoding="utf-8"?>
<ds:datastoreItem xmlns:ds="http://schemas.openxmlformats.org/officeDocument/2006/customXml" ds:itemID="{7721E94C-2EA5-4B49-85BD-190D76BF0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17</cp:revision>
  <cp:lastPrinted>2021-09-27T11:02:00Z</cp:lastPrinted>
  <dcterms:created xsi:type="dcterms:W3CDTF">2021-02-11T12:15:00Z</dcterms:created>
  <dcterms:modified xsi:type="dcterms:W3CDTF">2024-01-10T07:46:00Z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ce0e3668-6218-43c8-a544-7b7769d84b05</vt:lpwstr>
  </property>
</Properties>
</file>