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7E" w:rsidRPr="00D8127E" w:rsidRDefault="00D8127E" w:rsidP="00D8127E">
      <w:pPr>
        <w:pStyle w:val="2"/>
        <w:spacing w:before="0"/>
        <w:jc w:val="right"/>
        <w:rPr>
          <w:rFonts w:ascii="Times New Roman" w:hAnsi="Times New Roman"/>
          <w:b w:val="0"/>
          <w:color w:val="auto"/>
          <w:sz w:val="24"/>
          <w:szCs w:val="24"/>
        </w:rPr>
      </w:pPr>
      <w:bookmarkStart w:id="0" w:name="_Toc463603903"/>
      <w:r w:rsidRPr="00D8127E">
        <w:rPr>
          <w:rFonts w:ascii="Times New Roman" w:hAnsi="Times New Roman"/>
          <w:b w:val="0"/>
          <w:color w:val="auto"/>
          <w:sz w:val="24"/>
          <w:szCs w:val="24"/>
        </w:rPr>
        <w:t>Приложение № 4</w:t>
      </w:r>
    </w:p>
    <w:p w:rsidR="00D8127E" w:rsidRPr="00D8127E" w:rsidRDefault="00D8127E" w:rsidP="00D8127E">
      <w:pPr>
        <w:jc w:val="right"/>
      </w:pPr>
      <w:r w:rsidRPr="00D8127E">
        <w:t xml:space="preserve">к приказу департамента образования </w:t>
      </w:r>
    </w:p>
    <w:p w:rsidR="00D8127E" w:rsidRPr="00D8127E" w:rsidRDefault="00D8127E" w:rsidP="00D8127E">
      <w:pPr>
        <w:jc w:val="right"/>
      </w:pPr>
      <w:r w:rsidRPr="00D8127E">
        <w:t>и науки Костромской области</w:t>
      </w:r>
    </w:p>
    <w:p w:rsidR="00D8127E" w:rsidRDefault="00D8127E" w:rsidP="00D8127E">
      <w:pPr>
        <w:jc w:val="right"/>
      </w:pPr>
      <w:r w:rsidRPr="00D8127E">
        <w:t xml:space="preserve">от </w:t>
      </w:r>
      <w:r w:rsidR="004A054E">
        <w:t>21.10.2016 года № 1760</w:t>
      </w:r>
    </w:p>
    <w:p w:rsidR="004A054E" w:rsidRPr="00D8127E" w:rsidRDefault="004A054E" w:rsidP="00D8127E">
      <w:pPr>
        <w:jc w:val="right"/>
      </w:pPr>
    </w:p>
    <w:p w:rsidR="0085127B" w:rsidRDefault="0085127B" w:rsidP="00D8127E">
      <w:pPr>
        <w:pStyle w:val="2"/>
        <w:spacing w:before="0"/>
        <w:jc w:val="center"/>
        <w:rPr>
          <w:rFonts w:ascii="Times New Roman" w:hAnsi="Times New Roman"/>
          <w:color w:val="auto"/>
          <w:sz w:val="28"/>
          <w:szCs w:val="28"/>
        </w:rPr>
      </w:pPr>
      <w:r>
        <w:rPr>
          <w:rFonts w:ascii="Times New Roman" w:hAnsi="Times New Roman"/>
          <w:color w:val="auto"/>
          <w:sz w:val="28"/>
          <w:szCs w:val="28"/>
        </w:rPr>
        <w:t xml:space="preserve">Памятки для участников и их родителей (законных представителей) </w:t>
      </w:r>
    </w:p>
    <w:p w:rsidR="0085127B" w:rsidRPr="0085127B" w:rsidRDefault="0085127B" w:rsidP="0085127B"/>
    <w:p w:rsidR="0085127B" w:rsidRDefault="00BA3CF0" w:rsidP="00D8127E">
      <w:pPr>
        <w:pStyle w:val="2"/>
        <w:spacing w:before="0"/>
        <w:jc w:val="center"/>
        <w:rPr>
          <w:rFonts w:ascii="Times New Roman" w:hAnsi="Times New Roman"/>
          <w:color w:val="auto"/>
          <w:sz w:val="28"/>
          <w:szCs w:val="28"/>
        </w:rPr>
      </w:pPr>
      <w:r w:rsidRPr="005E6DBA">
        <w:rPr>
          <w:rFonts w:ascii="Times New Roman" w:hAnsi="Times New Roman"/>
          <w:color w:val="auto"/>
          <w:sz w:val="28"/>
          <w:szCs w:val="28"/>
        </w:rPr>
        <w:t>Памятка</w:t>
      </w:r>
      <w:r w:rsidR="0085127B">
        <w:rPr>
          <w:rFonts w:ascii="Times New Roman" w:hAnsi="Times New Roman"/>
          <w:color w:val="auto"/>
          <w:sz w:val="28"/>
          <w:szCs w:val="28"/>
        </w:rPr>
        <w:t xml:space="preserve"> № 1</w:t>
      </w:r>
    </w:p>
    <w:p w:rsidR="00D8127E" w:rsidRDefault="0085127B" w:rsidP="00D8127E">
      <w:pPr>
        <w:pStyle w:val="2"/>
        <w:spacing w:before="0"/>
        <w:jc w:val="center"/>
        <w:rPr>
          <w:rFonts w:ascii="Times New Roman" w:hAnsi="Times New Roman"/>
          <w:color w:val="auto"/>
          <w:sz w:val="28"/>
          <w:szCs w:val="28"/>
        </w:rPr>
      </w:pPr>
      <w:r>
        <w:rPr>
          <w:rFonts w:ascii="Times New Roman" w:hAnsi="Times New Roman"/>
          <w:color w:val="auto"/>
          <w:sz w:val="28"/>
          <w:szCs w:val="28"/>
        </w:rPr>
        <w:t>О</w:t>
      </w:r>
      <w:r w:rsidR="00BA3CF0" w:rsidRPr="005E6DBA">
        <w:rPr>
          <w:rFonts w:ascii="Times New Roman" w:hAnsi="Times New Roman"/>
          <w:color w:val="auto"/>
          <w:sz w:val="28"/>
          <w:szCs w:val="28"/>
        </w:rPr>
        <w:t xml:space="preserve">  порядке проведения итогового сочинения (изложения) </w:t>
      </w:r>
    </w:p>
    <w:p w:rsidR="00D8127E" w:rsidRDefault="00BA3CF0" w:rsidP="00D8127E">
      <w:pPr>
        <w:pStyle w:val="2"/>
        <w:spacing w:before="0"/>
        <w:jc w:val="center"/>
        <w:rPr>
          <w:rFonts w:ascii="Times New Roman" w:hAnsi="Times New Roman"/>
          <w:color w:val="auto"/>
          <w:sz w:val="28"/>
          <w:szCs w:val="28"/>
        </w:rPr>
      </w:pPr>
      <w:proofErr w:type="gramStart"/>
      <w:r w:rsidRPr="005E6DBA">
        <w:rPr>
          <w:rFonts w:ascii="Times New Roman" w:hAnsi="Times New Roman"/>
          <w:color w:val="auto"/>
          <w:sz w:val="28"/>
          <w:szCs w:val="28"/>
        </w:rPr>
        <w:t xml:space="preserve">(для ознакомления обучающихся и их родителей </w:t>
      </w:r>
      <w:proofErr w:type="gramEnd"/>
    </w:p>
    <w:p w:rsidR="00BA3CF0" w:rsidRPr="005E6DBA" w:rsidRDefault="00BA3CF0" w:rsidP="00D8127E">
      <w:pPr>
        <w:pStyle w:val="2"/>
        <w:spacing w:before="0"/>
        <w:jc w:val="center"/>
        <w:rPr>
          <w:b w:val="0"/>
          <w:bCs w:val="0"/>
          <w:color w:val="auto"/>
          <w:sz w:val="28"/>
          <w:szCs w:val="28"/>
        </w:rPr>
      </w:pPr>
      <w:r w:rsidRPr="005E6DBA">
        <w:rPr>
          <w:rFonts w:ascii="Times New Roman" w:hAnsi="Times New Roman"/>
          <w:color w:val="auto"/>
          <w:sz w:val="28"/>
          <w:szCs w:val="28"/>
        </w:rPr>
        <w:t>(законных представителей) под роспись)</w:t>
      </w:r>
      <w:bookmarkEnd w:id="0"/>
    </w:p>
    <w:p w:rsidR="00BA3CF0" w:rsidRPr="005E6DBA" w:rsidRDefault="00BA3CF0" w:rsidP="00D8127E">
      <w:pPr>
        <w:contextualSpacing/>
        <w:jc w:val="both"/>
        <w:rPr>
          <w:b/>
          <w:sz w:val="26"/>
          <w:szCs w:val="26"/>
        </w:rPr>
      </w:pPr>
    </w:p>
    <w:p w:rsidR="00BA3CF0" w:rsidRPr="00865EA3" w:rsidRDefault="00BA3CF0" w:rsidP="00865EA3">
      <w:pPr>
        <w:numPr>
          <w:ilvl w:val="0"/>
          <w:numId w:val="3"/>
        </w:numPr>
        <w:ind w:left="0" w:firstLine="709"/>
        <w:contextualSpacing/>
        <w:jc w:val="both"/>
      </w:pPr>
      <w:r w:rsidRPr="00865EA3">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BA3CF0" w:rsidRPr="00865EA3" w:rsidRDefault="00BA3CF0" w:rsidP="00865EA3">
      <w:pPr>
        <w:numPr>
          <w:ilvl w:val="0"/>
          <w:numId w:val="3"/>
        </w:numPr>
        <w:ind w:left="0" w:firstLine="709"/>
        <w:contextualSpacing/>
        <w:jc w:val="both"/>
      </w:pPr>
      <w:r w:rsidRPr="00865EA3">
        <w:t>Изложение вправе писать следующие категории лиц:</w:t>
      </w:r>
    </w:p>
    <w:p w:rsidR="00BA3CF0" w:rsidRPr="00865EA3" w:rsidRDefault="00BA3CF0" w:rsidP="00865EA3">
      <w:pPr>
        <w:ind w:firstLine="709"/>
        <w:contextualSpacing/>
        <w:jc w:val="both"/>
      </w:pPr>
      <w:r w:rsidRPr="00865EA3">
        <w:t>обучающиеся с ограниченными возможностями здоровья или дети-инвалиды и инвалиды;</w:t>
      </w:r>
    </w:p>
    <w:p w:rsidR="00BA3CF0" w:rsidRPr="00865EA3" w:rsidRDefault="00BA3CF0" w:rsidP="00865EA3">
      <w:pPr>
        <w:ind w:firstLine="709"/>
        <w:contextualSpacing/>
        <w:jc w:val="both"/>
      </w:pPr>
      <w:r w:rsidRPr="00865EA3">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A3CF0" w:rsidRPr="00865EA3" w:rsidRDefault="00BA3CF0" w:rsidP="00865EA3">
      <w:pPr>
        <w:ind w:firstLine="709"/>
        <w:contextualSpacing/>
        <w:jc w:val="both"/>
      </w:pPr>
      <w:proofErr w:type="gramStart"/>
      <w:r w:rsidRPr="00865EA3">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A3CF0" w:rsidRPr="00865EA3" w:rsidRDefault="00BA3CF0" w:rsidP="00865EA3">
      <w:pPr>
        <w:ind w:firstLine="709"/>
        <w:contextualSpacing/>
        <w:jc w:val="both"/>
      </w:pPr>
      <w:r w:rsidRPr="00865EA3">
        <w:t>3. Итоговое сочинение (изложение) проводится в первую среду декабря, первую среду февраля и первую рабочую среду мая.</w:t>
      </w:r>
    </w:p>
    <w:p w:rsidR="00BA3CF0" w:rsidRPr="00865EA3" w:rsidRDefault="00BA3CF0" w:rsidP="00865EA3">
      <w:pPr>
        <w:ind w:firstLine="709"/>
        <w:contextualSpacing/>
        <w:jc w:val="both"/>
      </w:pPr>
      <w:proofErr w:type="gramStart"/>
      <w:r w:rsidRPr="00865EA3">
        <w:t>4.Обучающиеся XI (XII) классов для участия в итоговом сочинении (изложении)</w:t>
      </w:r>
      <w:proofErr w:type="gramEnd"/>
      <w:r w:rsidRPr="00865EA3">
        <w:t xml:space="preserve"> подают </w:t>
      </w:r>
      <w:proofErr w:type="gramStart"/>
      <w:r w:rsidRPr="00865EA3">
        <w:t>заявление</w:t>
      </w:r>
      <w:proofErr w:type="gramEnd"/>
      <w:r w:rsidRPr="00865EA3">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BA3CF0" w:rsidRPr="00865EA3" w:rsidRDefault="00BA3CF0" w:rsidP="00865EA3">
      <w:pPr>
        <w:ind w:firstLine="709"/>
        <w:contextualSpacing/>
        <w:jc w:val="both"/>
      </w:pPr>
      <w:r w:rsidRPr="00865EA3">
        <w:t xml:space="preserve">5. Итоговое сочинение (изложение) проводится в школах, где обучаются участники </w:t>
      </w:r>
      <w:r w:rsidR="00D8127E" w:rsidRPr="00865EA3">
        <w:t>итогового сочинения (изложения).</w:t>
      </w:r>
    </w:p>
    <w:p w:rsidR="00BA3CF0" w:rsidRPr="00865EA3" w:rsidRDefault="00BA3CF0" w:rsidP="00865EA3">
      <w:pPr>
        <w:ind w:firstLine="709"/>
        <w:contextualSpacing/>
        <w:jc w:val="both"/>
      </w:pPr>
      <w:r w:rsidRPr="004A054E">
        <w:t xml:space="preserve">По решению </w:t>
      </w:r>
      <w:r w:rsidR="004A054E" w:rsidRPr="004A054E">
        <w:t>муниципального органа управления образованием</w:t>
      </w:r>
      <w:r w:rsidRPr="004A054E">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A3CF0" w:rsidRPr="00865EA3" w:rsidRDefault="00BA3CF0" w:rsidP="00865EA3">
      <w:pPr>
        <w:ind w:firstLine="709"/>
        <w:contextualSpacing/>
        <w:jc w:val="both"/>
      </w:pPr>
      <w:r w:rsidRPr="00865EA3">
        <w:t>6. Итоговое сочинение (изложение) начинается в 10.00 по местному времени.</w:t>
      </w:r>
    </w:p>
    <w:p w:rsidR="00BA3CF0" w:rsidRPr="00865EA3" w:rsidRDefault="00BA3CF0" w:rsidP="00865EA3">
      <w:pPr>
        <w:ind w:firstLine="709"/>
        <w:contextualSpacing/>
        <w:jc w:val="both"/>
      </w:pPr>
      <w:r w:rsidRPr="00865EA3">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A3CF0" w:rsidRPr="00865EA3" w:rsidRDefault="00BA3CF0" w:rsidP="00865EA3">
      <w:pPr>
        <w:ind w:firstLine="709"/>
        <w:contextualSpacing/>
        <w:jc w:val="both"/>
      </w:pPr>
      <w:r w:rsidRPr="00865EA3">
        <w:t xml:space="preserve">8. Вход участников итогового сочинения (изложения) </w:t>
      </w:r>
      <w:proofErr w:type="gramStart"/>
      <w:r w:rsidRPr="00865EA3">
        <w:t>в место проведения</w:t>
      </w:r>
      <w:proofErr w:type="gramEnd"/>
      <w:r w:rsidRPr="00865EA3">
        <w:t xml:space="preserve"> итогового сочинения (изложения) начинается с 09.00 по местному времени. При себе необходимо иметь документ, удостоверяющий личность.</w:t>
      </w:r>
    </w:p>
    <w:p w:rsidR="00BA3CF0" w:rsidRPr="00865EA3" w:rsidRDefault="00BA3CF0" w:rsidP="00865EA3">
      <w:pPr>
        <w:ind w:firstLine="709"/>
        <w:contextualSpacing/>
        <w:jc w:val="both"/>
      </w:pPr>
      <w:r w:rsidRPr="00865EA3">
        <w:t>9. Рекомендуется взять с собой на сочинение (изложение) только необходимые вещи:</w:t>
      </w:r>
    </w:p>
    <w:p w:rsidR="00BA3CF0" w:rsidRPr="00865EA3" w:rsidRDefault="00BA3CF0" w:rsidP="00865EA3">
      <w:pPr>
        <w:ind w:firstLine="709"/>
        <w:contextualSpacing/>
        <w:jc w:val="both"/>
      </w:pPr>
      <w:r w:rsidRPr="00865EA3">
        <w:t>документ, удостоверяющий личность;</w:t>
      </w:r>
    </w:p>
    <w:p w:rsidR="00BA3CF0" w:rsidRPr="00865EA3" w:rsidRDefault="00BA3CF0" w:rsidP="00865EA3">
      <w:pPr>
        <w:ind w:firstLine="709"/>
        <w:contextualSpacing/>
        <w:jc w:val="both"/>
      </w:pPr>
      <w:r w:rsidRPr="00865EA3">
        <w:t>ручка  (</w:t>
      </w:r>
      <w:proofErr w:type="spellStart"/>
      <w:r w:rsidRPr="00865EA3">
        <w:t>гелевая</w:t>
      </w:r>
      <w:proofErr w:type="spellEnd"/>
      <w:r w:rsidRPr="00865EA3">
        <w:t xml:space="preserve"> или  капиллярная с чернилами черного цвета);</w:t>
      </w:r>
    </w:p>
    <w:p w:rsidR="00BA3CF0" w:rsidRPr="00865EA3" w:rsidRDefault="00BA3CF0" w:rsidP="00865EA3">
      <w:pPr>
        <w:ind w:firstLine="709"/>
        <w:contextualSpacing/>
        <w:jc w:val="both"/>
      </w:pPr>
      <w:r w:rsidRPr="00865EA3">
        <w:t>лекарства и питание (при необходимости);</w:t>
      </w:r>
    </w:p>
    <w:p w:rsidR="00BA3CF0" w:rsidRPr="00865EA3" w:rsidRDefault="00BA3CF0" w:rsidP="00865EA3">
      <w:pPr>
        <w:ind w:firstLine="709"/>
        <w:contextualSpacing/>
        <w:jc w:val="both"/>
      </w:pPr>
      <w:r w:rsidRPr="00865EA3">
        <w:lastRenderedPageBreak/>
        <w:t>специальные технические средства (для участников с ограниченными возможностями здоровья, детей-инвалидов, инвалидов).</w:t>
      </w:r>
    </w:p>
    <w:p w:rsidR="00BA3CF0" w:rsidRPr="00865EA3" w:rsidRDefault="00D8127E" w:rsidP="00865EA3">
      <w:pPr>
        <w:ind w:firstLine="709"/>
        <w:contextualSpacing/>
        <w:jc w:val="both"/>
      </w:pPr>
      <w:r w:rsidRPr="00865EA3">
        <w:t xml:space="preserve">10. </w:t>
      </w:r>
      <w:r w:rsidR="00BA3CF0" w:rsidRPr="00865EA3">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BA3CF0" w:rsidRPr="00865EA3" w:rsidRDefault="00D8127E" w:rsidP="00865EA3">
      <w:pPr>
        <w:ind w:firstLine="709"/>
        <w:contextualSpacing/>
        <w:jc w:val="both"/>
      </w:pPr>
      <w:r w:rsidRPr="00865EA3">
        <w:t xml:space="preserve">11. </w:t>
      </w:r>
      <w:r w:rsidR="00BA3CF0" w:rsidRPr="00865EA3">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A3CF0" w:rsidRPr="00865EA3" w:rsidRDefault="00BA3CF0" w:rsidP="00865EA3">
      <w:pPr>
        <w:ind w:firstLine="709"/>
        <w:contextualSpacing/>
        <w:jc w:val="both"/>
      </w:pPr>
      <w:r w:rsidRPr="00865EA3">
        <w:t>Внимание! Черновики не проверяются и записи в них не учитываются при проверке.</w:t>
      </w:r>
    </w:p>
    <w:p w:rsidR="00BA3CF0" w:rsidRPr="00865EA3" w:rsidRDefault="00D8127E" w:rsidP="00865EA3">
      <w:pPr>
        <w:ind w:firstLine="709"/>
        <w:contextualSpacing/>
        <w:jc w:val="both"/>
      </w:pPr>
      <w:r w:rsidRPr="00865EA3">
        <w:t xml:space="preserve">13. </w:t>
      </w:r>
      <w:r w:rsidR="00BA3CF0" w:rsidRPr="00865EA3">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BA3CF0" w:rsidRPr="00865EA3" w:rsidRDefault="00D8127E" w:rsidP="00865EA3">
      <w:pPr>
        <w:ind w:firstLine="709"/>
        <w:contextualSpacing/>
        <w:jc w:val="both"/>
      </w:pPr>
      <w:r w:rsidRPr="00865EA3">
        <w:t xml:space="preserve">14. </w:t>
      </w:r>
      <w:r w:rsidR="00BA3CF0" w:rsidRPr="00865EA3">
        <w:t xml:space="preserve">Продолжительность выполнения  итогового сочинения (изложения)  составляет  3 часа 55 минут (235 минут). </w:t>
      </w:r>
    </w:p>
    <w:p w:rsidR="00BA3CF0" w:rsidRPr="00865EA3" w:rsidRDefault="00BA3CF0" w:rsidP="00865EA3">
      <w:pPr>
        <w:ind w:firstLine="709"/>
        <w:contextualSpacing/>
        <w:jc w:val="both"/>
      </w:pPr>
      <w:r w:rsidRPr="00865EA3">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BA3CF0" w:rsidRPr="00865EA3" w:rsidRDefault="00D8127E" w:rsidP="00865EA3">
      <w:pPr>
        <w:ind w:firstLine="709"/>
        <w:jc w:val="both"/>
      </w:pPr>
      <w:r w:rsidRPr="00865EA3">
        <w:t xml:space="preserve">15. </w:t>
      </w:r>
      <w:r w:rsidR="00BA3CF0" w:rsidRPr="00865EA3">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BA3CF0" w:rsidRPr="00865EA3" w:rsidRDefault="00D8127E" w:rsidP="00865EA3">
      <w:pPr>
        <w:ind w:firstLine="709"/>
        <w:contextualSpacing/>
        <w:jc w:val="both"/>
      </w:pPr>
      <w:r w:rsidRPr="00865EA3">
        <w:t xml:space="preserve">16. </w:t>
      </w:r>
      <w:r w:rsidR="00BA3CF0" w:rsidRPr="00865EA3">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BA3CF0" w:rsidRPr="00865EA3" w:rsidRDefault="00D8127E" w:rsidP="00865EA3">
      <w:pPr>
        <w:ind w:firstLine="709"/>
        <w:jc w:val="both"/>
      </w:pPr>
      <w:r w:rsidRPr="00865EA3">
        <w:t xml:space="preserve">17. </w:t>
      </w:r>
      <w:r w:rsidR="00BA3CF0" w:rsidRPr="00865EA3">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BA3CF0" w:rsidRPr="00865EA3" w:rsidRDefault="00D8127E" w:rsidP="00865EA3">
      <w:pPr>
        <w:ind w:firstLine="709"/>
        <w:contextualSpacing/>
        <w:jc w:val="both"/>
      </w:pPr>
      <w:r w:rsidRPr="00865EA3">
        <w:t xml:space="preserve">18. </w:t>
      </w:r>
      <w:r w:rsidR="00BA3CF0" w:rsidRPr="00865EA3">
        <w:t>Повторно к написанию итогового сочинения (изложения) в дополнительные сроки, установленные расписанием проведения итогового сочинения (изложения</w:t>
      </w:r>
      <w:proofErr w:type="gramStart"/>
      <w:r w:rsidR="00BA3CF0" w:rsidRPr="00865EA3">
        <w:t>)в</w:t>
      </w:r>
      <w:proofErr w:type="gramEnd"/>
      <w:r w:rsidR="00BA3CF0" w:rsidRPr="00865EA3">
        <w:t xml:space="preserve"> текущем учебном году (в первую среду февраля и первую рабочую среду мая) допускаются:</w:t>
      </w:r>
    </w:p>
    <w:p w:rsidR="00BA3CF0" w:rsidRPr="00865EA3" w:rsidRDefault="00BA3CF0" w:rsidP="00865EA3">
      <w:pPr>
        <w:ind w:firstLine="709"/>
        <w:contextualSpacing/>
        <w:jc w:val="both"/>
      </w:pPr>
      <w:r w:rsidRPr="00865EA3">
        <w:t>обучающиеся, получившие по итоговому сочинению (изложению) неудовлетворительный результат («незачет»);</w:t>
      </w:r>
    </w:p>
    <w:p w:rsidR="00BA3CF0" w:rsidRPr="00865EA3" w:rsidRDefault="00BA3CF0" w:rsidP="00865EA3">
      <w:pPr>
        <w:ind w:firstLine="709"/>
        <w:contextualSpacing/>
        <w:jc w:val="both"/>
      </w:pPr>
      <w:r w:rsidRPr="00865EA3">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BA3CF0" w:rsidRPr="00865EA3" w:rsidRDefault="00BA3CF0" w:rsidP="00865EA3">
      <w:pPr>
        <w:ind w:firstLine="709"/>
        <w:contextualSpacing/>
        <w:jc w:val="both"/>
      </w:pPr>
      <w:r w:rsidRPr="00865EA3">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A3CF0" w:rsidRPr="00865EA3" w:rsidRDefault="00D8127E" w:rsidP="00865EA3">
      <w:pPr>
        <w:ind w:firstLine="709"/>
        <w:contextualSpacing/>
        <w:jc w:val="both"/>
      </w:pPr>
      <w:r w:rsidRPr="00865EA3">
        <w:t xml:space="preserve">19. </w:t>
      </w:r>
      <w:r w:rsidR="00BA3CF0" w:rsidRPr="00865EA3">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BA3CF0" w:rsidRPr="00865EA3" w:rsidRDefault="00D8127E" w:rsidP="00865EA3">
      <w:pPr>
        <w:ind w:firstLine="709"/>
        <w:contextualSpacing/>
        <w:jc w:val="both"/>
      </w:pPr>
      <w:r w:rsidRPr="00865EA3">
        <w:t xml:space="preserve">20. </w:t>
      </w:r>
      <w:proofErr w:type="gramStart"/>
      <w:r w:rsidR="00BA3CF0" w:rsidRPr="00865EA3">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w:t>
      </w:r>
      <w:r w:rsidR="00BA3CF0" w:rsidRPr="00865EA3">
        <w:lastRenderedPageBreak/>
        <w:t xml:space="preserve">комиссией, сформированной </w:t>
      </w:r>
      <w:r w:rsidRPr="00865EA3">
        <w:t>департаментом образования и науки Костромской области</w:t>
      </w:r>
      <w:r w:rsidR="00BA3CF0" w:rsidRPr="00865EA3">
        <w:t xml:space="preserve"> на региональном уровне.</w:t>
      </w:r>
      <w:proofErr w:type="gramEnd"/>
    </w:p>
    <w:p w:rsidR="00BA3CF0" w:rsidRPr="00865EA3" w:rsidRDefault="00BA3CF0" w:rsidP="00865EA3">
      <w:pPr>
        <w:ind w:firstLine="709"/>
        <w:contextualSpacing/>
        <w:jc w:val="both"/>
      </w:pPr>
      <w:r w:rsidRPr="00865EA3">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865EA3">
        <w:t>обучающихся</w:t>
      </w:r>
      <w:proofErr w:type="gramEnd"/>
      <w:r w:rsidRPr="00865EA3">
        <w:t xml:space="preserve"> определ</w:t>
      </w:r>
      <w:r w:rsidR="00D8127E" w:rsidRPr="00865EA3">
        <w:t>ен в Организационной схеме проведения итогового сочинения (изложения), утвержденной приказом департамента образования и науки Костромской области от 30.09.2016 года № 1626/1</w:t>
      </w:r>
      <w:r w:rsidRPr="00865EA3">
        <w:t>.</w:t>
      </w:r>
    </w:p>
    <w:p w:rsidR="00BA3CF0" w:rsidRPr="00865EA3" w:rsidRDefault="00E64E94" w:rsidP="00865EA3">
      <w:pPr>
        <w:ind w:firstLine="709"/>
        <w:contextualSpacing/>
        <w:jc w:val="both"/>
      </w:pPr>
      <w:r w:rsidRPr="00865EA3">
        <w:t xml:space="preserve">21. </w:t>
      </w:r>
      <w:r w:rsidR="00BA3CF0" w:rsidRPr="00865EA3">
        <w:t xml:space="preserve">Итоговое сочинение в случае представления его при приеме на </w:t>
      </w:r>
      <w:proofErr w:type="gramStart"/>
      <w:r w:rsidR="00BA3CF0" w:rsidRPr="00865EA3">
        <w:t>обучение по программам</w:t>
      </w:r>
      <w:proofErr w:type="gramEnd"/>
      <w:r w:rsidR="00BA3CF0" w:rsidRPr="00865EA3">
        <w:t xml:space="preserve"> </w:t>
      </w:r>
      <w:proofErr w:type="spellStart"/>
      <w:r w:rsidR="00BA3CF0" w:rsidRPr="00865EA3">
        <w:t>бакалавриата</w:t>
      </w:r>
      <w:proofErr w:type="spellEnd"/>
      <w:r w:rsidR="00BA3CF0" w:rsidRPr="00865EA3">
        <w:t xml:space="preserve"> и программам </w:t>
      </w:r>
      <w:proofErr w:type="spellStart"/>
      <w:r w:rsidR="00BA3CF0" w:rsidRPr="00865EA3">
        <w:t>специалитета</w:t>
      </w:r>
      <w:proofErr w:type="spellEnd"/>
      <w:r w:rsidR="00BA3CF0" w:rsidRPr="00865EA3">
        <w:t xml:space="preserve"> действительно четыре года, следующих за годом написания такого сочинения. </w:t>
      </w:r>
    </w:p>
    <w:p w:rsidR="00BA3CF0" w:rsidRPr="00865EA3" w:rsidRDefault="00BA3CF0" w:rsidP="00865EA3">
      <w:pPr>
        <w:autoSpaceDE w:val="0"/>
        <w:autoSpaceDN w:val="0"/>
        <w:adjustRightInd w:val="0"/>
        <w:ind w:firstLine="709"/>
        <w:contextualSpacing/>
      </w:pPr>
    </w:p>
    <w:p w:rsidR="00BA3CF0" w:rsidRPr="00865EA3" w:rsidRDefault="00BA3CF0" w:rsidP="00865EA3">
      <w:pPr>
        <w:autoSpaceDE w:val="0"/>
        <w:autoSpaceDN w:val="0"/>
        <w:adjustRightInd w:val="0"/>
        <w:ind w:firstLine="709"/>
        <w:contextualSpacing/>
      </w:pPr>
      <w:r w:rsidRPr="00865EA3">
        <w:t xml:space="preserve">С правилами проведения итогового сочинения (изложения) </w:t>
      </w:r>
      <w:proofErr w:type="gramStart"/>
      <w:r w:rsidRPr="00865EA3">
        <w:t>ознакомлен</w:t>
      </w:r>
      <w:proofErr w:type="gramEnd"/>
      <w:r w:rsidRPr="00865EA3">
        <w:t xml:space="preserve"> (-а):</w:t>
      </w:r>
    </w:p>
    <w:p w:rsidR="00BA3CF0" w:rsidRPr="00865EA3" w:rsidRDefault="00BA3CF0" w:rsidP="00865EA3">
      <w:pPr>
        <w:autoSpaceDE w:val="0"/>
        <w:autoSpaceDN w:val="0"/>
        <w:adjustRightInd w:val="0"/>
        <w:ind w:firstLine="709"/>
        <w:contextualSpacing/>
      </w:pPr>
    </w:p>
    <w:p w:rsidR="00BA3CF0" w:rsidRPr="00865EA3" w:rsidRDefault="00BA3CF0" w:rsidP="00865EA3">
      <w:pPr>
        <w:autoSpaceDE w:val="0"/>
        <w:autoSpaceDN w:val="0"/>
        <w:adjustRightInd w:val="0"/>
        <w:ind w:firstLine="709"/>
        <w:contextualSpacing/>
      </w:pPr>
      <w:r w:rsidRPr="00865EA3">
        <w:t>Участник итогового сочинения (изложения)</w:t>
      </w:r>
    </w:p>
    <w:p w:rsidR="00BA3CF0" w:rsidRPr="00865EA3" w:rsidRDefault="00BA3CF0" w:rsidP="00865EA3">
      <w:pPr>
        <w:autoSpaceDE w:val="0"/>
        <w:autoSpaceDN w:val="0"/>
        <w:adjustRightInd w:val="0"/>
        <w:ind w:firstLine="709"/>
        <w:contextualSpacing/>
      </w:pPr>
      <w:r w:rsidRPr="00865EA3">
        <w:t xml:space="preserve"> ___________________(_____________________)</w:t>
      </w:r>
    </w:p>
    <w:p w:rsidR="00BA3CF0" w:rsidRPr="00865EA3" w:rsidRDefault="00BA3CF0" w:rsidP="00865EA3">
      <w:pPr>
        <w:autoSpaceDE w:val="0"/>
        <w:autoSpaceDN w:val="0"/>
        <w:adjustRightInd w:val="0"/>
        <w:ind w:firstLine="709"/>
        <w:contextualSpacing/>
      </w:pPr>
    </w:p>
    <w:p w:rsidR="00BA3CF0" w:rsidRPr="00865EA3" w:rsidRDefault="00BA3CF0" w:rsidP="00865EA3">
      <w:pPr>
        <w:autoSpaceDE w:val="0"/>
        <w:autoSpaceDN w:val="0"/>
        <w:adjustRightInd w:val="0"/>
        <w:ind w:firstLine="709"/>
        <w:contextualSpacing/>
      </w:pPr>
      <w:r w:rsidRPr="00865EA3">
        <w:t>«___»_______20__г.</w:t>
      </w:r>
    </w:p>
    <w:p w:rsidR="00BA3CF0" w:rsidRPr="00865EA3" w:rsidRDefault="00BA3CF0" w:rsidP="00865EA3">
      <w:pPr>
        <w:autoSpaceDE w:val="0"/>
        <w:autoSpaceDN w:val="0"/>
        <w:adjustRightInd w:val="0"/>
        <w:ind w:firstLine="709"/>
        <w:contextualSpacing/>
      </w:pPr>
    </w:p>
    <w:p w:rsidR="00BA3CF0" w:rsidRPr="00865EA3" w:rsidRDefault="00BA3CF0" w:rsidP="00865EA3">
      <w:pPr>
        <w:autoSpaceDE w:val="0"/>
        <w:autoSpaceDN w:val="0"/>
        <w:adjustRightInd w:val="0"/>
        <w:ind w:firstLine="709"/>
        <w:contextualSpacing/>
      </w:pPr>
      <w:r w:rsidRPr="00865EA3">
        <w:t>Родитель/законный представитель участника итогового сочинения (изложения)</w:t>
      </w:r>
    </w:p>
    <w:p w:rsidR="00BA3CF0" w:rsidRPr="00865EA3" w:rsidRDefault="00BA3CF0" w:rsidP="00865EA3">
      <w:pPr>
        <w:autoSpaceDE w:val="0"/>
        <w:autoSpaceDN w:val="0"/>
        <w:adjustRightInd w:val="0"/>
        <w:ind w:firstLine="709"/>
        <w:contextualSpacing/>
      </w:pPr>
      <w:r w:rsidRPr="00865EA3">
        <w:t>___________________(_____________________)«___»_______20__г.</w:t>
      </w:r>
    </w:p>
    <w:p w:rsidR="00865EA3" w:rsidRDefault="00BA3CF0" w:rsidP="00865EA3">
      <w:pPr>
        <w:pStyle w:val="a7"/>
        <w:spacing w:after="0"/>
        <w:ind w:firstLine="709"/>
        <w:jc w:val="both"/>
        <w:rPr>
          <w:rFonts w:ascii="Times New Roman" w:hAnsi="Times New Roman"/>
          <w:b/>
        </w:rPr>
      </w:pPr>
      <w:bookmarkStart w:id="1" w:name="_Toc463603906"/>
      <w:r w:rsidRPr="00865EA3">
        <w:rPr>
          <w:rFonts w:ascii="Times New Roman" w:hAnsi="Times New Roman"/>
          <w:b/>
        </w:rPr>
        <w:t xml:space="preserve"> </w:t>
      </w:r>
    </w:p>
    <w:p w:rsidR="00865EA3" w:rsidRDefault="00865EA3" w:rsidP="00865EA3">
      <w:pPr>
        <w:pStyle w:val="a7"/>
        <w:spacing w:after="0"/>
        <w:ind w:firstLine="709"/>
        <w:jc w:val="both"/>
        <w:rPr>
          <w:rFonts w:ascii="Times New Roman" w:hAnsi="Times New Roman"/>
          <w:b/>
        </w:rPr>
        <w:sectPr w:rsidR="00865EA3" w:rsidSect="00D8127E">
          <w:headerReference w:type="default" r:id="rId7"/>
          <w:footerReference w:type="default" r:id="rId8"/>
          <w:footerReference w:type="first" r:id="rId9"/>
          <w:pgSz w:w="11906" w:h="16838"/>
          <w:pgMar w:top="1134" w:right="850" w:bottom="1134" w:left="1276" w:header="708" w:footer="708" w:gutter="0"/>
          <w:cols w:space="708"/>
          <w:docGrid w:linePitch="360"/>
        </w:sectPr>
      </w:pPr>
    </w:p>
    <w:p w:rsidR="00865EA3" w:rsidRDefault="00865EA3" w:rsidP="00865EA3">
      <w:pPr>
        <w:pStyle w:val="a7"/>
        <w:spacing w:after="0"/>
        <w:ind w:firstLine="709"/>
        <w:rPr>
          <w:rFonts w:ascii="Times New Roman" w:hAnsi="Times New Roman"/>
          <w:b/>
        </w:rPr>
      </w:pPr>
      <w:r>
        <w:rPr>
          <w:rFonts w:ascii="Times New Roman" w:hAnsi="Times New Roman"/>
          <w:b/>
        </w:rPr>
        <w:t>Памятка № 2</w:t>
      </w:r>
    </w:p>
    <w:p w:rsidR="000C72D5" w:rsidRPr="000C72D5" w:rsidRDefault="000C72D5" w:rsidP="000C72D5"/>
    <w:p w:rsidR="00BA3CF0" w:rsidRPr="00865EA3" w:rsidRDefault="00BA3CF0" w:rsidP="00865EA3">
      <w:pPr>
        <w:pStyle w:val="a7"/>
        <w:spacing w:after="0"/>
        <w:ind w:firstLine="709"/>
        <w:jc w:val="both"/>
        <w:rPr>
          <w:rFonts w:ascii="Times New Roman" w:hAnsi="Times New Roman"/>
          <w:b/>
        </w:rPr>
      </w:pPr>
      <w:r w:rsidRPr="00865EA3">
        <w:rPr>
          <w:rFonts w:ascii="Times New Roman" w:hAnsi="Times New Roman"/>
          <w:b/>
        </w:rPr>
        <w:t>Инструкция для участника итогового сочинения к комплекту тем итогового сочинения</w:t>
      </w:r>
      <w:bookmarkEnd w:id="1"/>
    </w:p>
    <w:p w:rsidR="00BA3CF0" w:rsidRPr="00865EA3" w:rsidRDefault="00BA3CF0" w:rsidP="00865EA3">
      <w:pPr>
        <w:ind w:firstLine="709"/>
      </w:pPr>
    </w:p>
    <w:p w:rsidR="00BA3CF0" w:rsidRPr="00865EA3" w:rsidRDefault="00BA3CF0" w:rsidP="00865EA3">
      <w:pPr>
        <w:ind w:firstLine="709"/>
        <w:contextualSpacing/>
        <w:jc w:val="both"/>
      </w:pPr>
      <w:r w:rsidRPr="00865EA3">
        <w:t>Выберите только ОДНУ из предложенных тем итогового сочинения, в бланке записи итогового сочинения перепишите название выбранной темы сочинения.</w:t>
      </w:r>
      <w:r w:rsidR="0085127B" w:rsidRPr="00865EA3">
        <w:t xml:space="preserve"> </w:t>
      </w:r>
      <w:r w:rsidRPr="00865EA3">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BA3CF0" w:rsidRPr="00865EA3" w:rsidRDefault="00BA3CF0" w:rsidP="00865EA3">
      <w:pPr>
        <w:ind w:firstLine="709"/>
        <w:jc w:val="both"/>
      </w:pPr>
      <w:r w:rsidRPr="00865EA3">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BA3CF0" w:rsidRPr="00865EA3" w:rsidRDefault="00BA3CF0" w:rsidP="00865EA3">
      <w:pPr>
        <w:ind w:firstLine="709"/>
        <w:jc w:val="both"/>
      </w:pPr>
      <w:r w:rsidRPr="00865EA3">
        <w:t>Допускается прямое или косвенное цитирование</w:t>
      </w:r>
      <w:r w:rsidR="0016414B" w:rsidRPr="00865EA3">
        <w:t xml:space="preserve"> </w:t>
      </w:r>
      <w:r w:rsidRPr="00865EA3">
        <w:t>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BA3CF0" w:rsidRPr="00865EA3" w:rsidRDefault="00BA3CF0" w:rsidP="00865EA3">
      <w:pPr>
        <w:ind w:firstLine="709"/>
        <w:jc w:val="both"/>
      </w:pPr>
      <w:r w:rsidRPr="00865EA3">
        <w:t>Если сочинение признано несамостоятельным,</w:t>
      </w:r>
      <w:r w:rsidR="0016414B" w:rsidRPr="00865EA3">
        <w:t xml:space="preserve"> </w:t>
      </w:r>
      <w:r w:rsidRPr="00865EA3">
        <w:t>то выставляется «незачет» за работу в целом (</w:t>
      </w:r>
      <w:r w:rsidR="00865EA3">
        <w:t xml:space="preserve">за </w:t>
      </w:r>
      <w:r w:rsidRPr="00865EA3">
        <w:t xml:space="preserve">такое сочинение по </w:t>
      </w:r>
      <w:r w:rsidR="00865EA3">
        <w:t xml:space="preserve">всем </w:t>
      </w:r>
      <w:r w:rsidRPr="00865EA3">
        <w:t>критериям оценивания</w:t>
      </w:r>
      <w:r w:rsidR="00865EA3">
        <w:t xml:space="preserve"> ставится «незачет»</w:t>
      </w:r>
      <w:r w:rsidRPr="00865EA3">
        <w:t>).</w:t>
      </w:r>
    </w:p>
    <w:p w:rsidR="00BA3CF0" w:rsidRPr="00865EA3" w:rsidRDefault="00BA3CF0" w:rsidP="00865EA3">
      <w:pPr>
        <w:ind w:firstLine="709"/>
        <w:contextualSpacing/>
        <w:jc w:val="both"/>
      </w:pPr>
      <w:r w:rsidRPr="00865EA3">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BA3CF0" w:rsidRPr="00865EA3" w:rsidRDefault="00BA3CF0" w:rsidP="00865EA3">
      <w:pPr>
        <w:ind w:firstLine="709"/>
        <w:contextualSpacing/>
        <w:jc w:val="both"/>
      </w:pPr>
      <w:r w:rsidRPr="00865EA3">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BA3CF0" w:rsidRPr="00865EA3" w:rsidRDefault="00BA3CF0" w:rsidP="00865EA3">
      <w:pPr>
        <w:ind w:firstLine="709"/>
        <w:contextualSpacing/>
        <w:jc w:val="both"/>
      </w:pPr>
      <w:r w:rsidRPr="00865EA3">
        <w:t>При оценке сочинения в первую очередь учитывается соответствие выбранной теме и аргументированное привлечение литературных произведений.</w:t>
      </w:r>
    </w:p>
    <w:p w:rsidR="00865EA3" w:rsidRDefault="00865EA3">
      <w:pPr>
        <w:spacing w:after="200" w:line="276" w:lineRule="auto"/>
      </w:pPr>
      <w:r>
        <w:br w:type="page"/>
      </w:r>
    </w:p>
    <w:p w:rsidR="00BA3CF0" w:rsidRDefault="00865EA3" w:rsidP="00865EA3">
      <w:pPr>
        <w:autoSpaceDE w:val="0"/>
        <w:autoSpaceDN w:val="0"/>
        <w:adjustRightInd w:val="0"/>
        <w:ind w:firstLine="709"/>
        <w:jc w:val="center"/>
        <w:rPr>
          <w:b/>
        </w:rPr>
      </w:pPr>
      <w:r w:rsidRPr="00865EA3">
        <w:rPr>
          <w:b/>
        </w:rPr>
        <w:t>Памятка № 3</w:t>
      </w:r>
    </w:p>
    <w:p w:rsidR="000C72D5" w:rsidRPr="00865EA3" w:rsidRDefault="000C72D5" w:rsidP="00865EA3">
      <w:pPr>
        <w:autoSpaceDE w:val="0"/>
        <w:autoSpaceDN w:val="0"/>
        <w:adjustRightInd w:val="0"/>
        <w:ind w:firstLine="709"/>
        <w:jc w:val="center"/>
        <w:rPr>
          <w:b/>
        </w:rPr>
      </w:pPr>
    </w:p>
    <w:p w:rsidR="00BA3CF0" w:rsidRDefault="00BA3CF0" w:rsidP="00865EA3">
      <w:pPr>
        <w:pStyle w:val="3"/>
        <w:spacing w:before="0"/>
        <w:ind w:firstLine="709"/>
        <w:jc w:val="both"/>
        <w:rPr>
          <w:rFonts w:ascii="Times New Roman" w:hAnsi="Times New Roman"/>
          <w:color w:val="auto"/>
        </w:rPr>
      </w:pPr>
      <w:bookmarkStart w:id="2" w:name="_Toc463603907"/>
      <w:r w:rsidRPr="00865EA3">
        <w:rPr>
          <w:rFonts w:ascii="Times New Roman" w:hAnsi="Times New Roman"/>
          <w:color w:val="auto"/>
        </w:rPr>
        <w:t>Инструкция для участника итогового изложения к тексту итогового изложения</w:t>
      </w:r>
      <w:bookmarkEnd w:id="2"/>
    </w:p>
    <w:p w:rsidR="000C72D5" w:rsidRPr="000C72D5" w:rsidRDefault="000C72D5" w:rsidP="000C72D5"/>
    <w:p w:rsidR="00BA3CF0" w:rsidRPr="00865EA3" w:rsidRDefault="00BA3CF0" w:rsidP="00865EA3">
      <w:pPr>
        <w:ind w:firstLine="709"/>
        <w:jc w:val="both"/>
      </w:pPr>
      <w:r w:rsidRPr="00865EA3">
        <w:t>Прослушайте (прочитайте) текст. В бланке записи итогового изложения перепишите название текста</w:t>
      </w:r>
      <w:r w:rsidR="00865EA3">
        <w:t xml:space="preserve"> </w:t>
      </w:r>
      <w:r w:rsidRPr="00865EA3">
        <w:t xml:space="preserve">изложения. Напишите подробное изложение. Рекомендуемый объём – 250-300 слов. Если в изложении менее 150 слов (в подсчёт включаются все слова, в том числе и служебные), то за такую работу ставится «незачёт». </w:t>
      </w:r>
    </w:p>
    <w:p w:rsidR="00BA3CF0" w:rsidRPr="00865EA3" w:rsidRDefault="00BA3CF0" w:rsidP="00865EA3">
      <w:pPr>
        <w:ind w:firstLine="709"/>
        <w:jc w:val="both"/>
      </w:pPr>
      <w:r w:rsidRPr="00865EA3">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BA3CF0" w:rsidRPr="00865EA3" w:rsidRDefault="00BA3CF0" w:rsidP="00865EA3">
      <w:pPr>
        <w:ind w:firstLine="709"/>
        <w:jc w:val="both"/>
      </w:pPr>
      <w:r w:rsidRPr="00865EA3">
        <w:t>Если изложение признано несамостоятельным, то выставляется «незачет» за работу в целом (</w:t>
      </w:r>
      <w:r w:rsidR="00865EA3">
        <w:t xml:space="preserve">за </w:t>
      </w:r>
      <w:r w:rsidRPr="00865EA3">
        <w:t xml:space="preserve">такое изложение по </w:t>
      </w:r>
      <w:r w:rsidR="00B477A7">
        <w:t xml:space="preserve">всем </w:t>
      </w:r>
      <w:r w:rsidRPr="00865EA3">
        <w:t>критериями оценивания</w:t>
      </w:r>
      <w:r w:rsidR="00B477A7">
        <w:t xml:space="preserve"> выставляется «незачет»</w:t>
      </w:r>
      <w:r w:rsidRPr="00865EA3">
        <w:t>).</w:t>
      </w:r>
    </w:p>
    <w:p w:rsidR="00BA3CF0" w:rsidRPr="00865EA3" w:rsidRDefault="00BA3CF0" w:rsidP="00865EA3">
      <w:pPr>
        <w:ind w:firstLine="709"/>
        <w:jc w:val="both"/>
      </w:pPr>
      <w:r w:rsidRPr="00865EA3">
        <w:t xml:space="preserve">Старайтесь точно и полно передать содержание исходного текста, сохраняйте элементы его стиля. </w:t>
      </w:r>
    </w:p>
    <w:p w:rsidR="00BA3CF0" w:rsidRPr="00865EA3" w:rsidRDefault="00BA3CF0" w:rsidP="00865EA3">
      <w:pPr>
        <w:ind w:firstLine="709"/>
        <w:jc w:val="both"/>
      </w:pPr>
      <w:r w:rsidRPr="00865EA3">
        <w:t>Обращайте внимание на логику изложения, речевые и орфографические нормы (разрешается пользоваться орфографическим и толковым словарями).</w:t>
      </w:r>
    </w:p>
    <w:p w:rsidR="00BA3CF0" w:rsidRPr="00865EA3" w:rsidRDefault="00BA3CF0" w:rsidP="00865EA3">
      <w:pPr>
        <w:ind w:firstLine="709"/>
        <w:jc w:val="both"/>
      </w:pPr>
      <w:r w:rsidRPr="00865EA3">
        <w:t>Изложение пишите чётко и разборчиво.</w:t>
      </w:r>
    </w:p>
    <w:p w:rsidR="00BA3CF0" w:rsidRPr="00865EA3" w:rsidRDefault="00BA3CF0" w:rsidP="00865EA3">
      <w:pPr>
        <w:autoSpaceDE w:val="0"/>
        <w:autoSpaceDN w:val="0"/>
        <w:adjustRightInd w:val="0"/>
        <w:ind w:firstLine="709"/>
        <w:jc w:val="both"/>
      </w:pPr>
      <w:r w:rsidRPr="00865EA3">
        <w:t>При оценке изложения в первую очередь учитывается его содержание и логичность.</w:t>
      </w:r>
    </w:p>
    <w:p w:rsidR="00C46D33" w:rsidRPr="00865EA3" w:rsidRDefault="00C46D33" w:rsidP="00865EA3">
      <w:pPr>
        <w:ind w:firstLine="709"/>
      </w:pPr>
    </w:p>
    <w:sectPr w:rsidR="00C46D33" w:rsidRPr="00865EA3" w:rsidSect="00D8127E">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A3" w:rsidRDefault="00865EA3" w:rsidP="002704A7">
      <w:r>
        <w:separator/>
      </w:r>
    </w:p>
  </w:endnote>
  <w:endnote w:type="continuationSeparator" w:id="1">
    <w:p w:rsidR="00865EA3" w:rsidRDefault="00865EA3" w:rsidP="00270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A3" w:rsidRDefault="00AD0AAE">
    <w:pPr>
      <w:pStyle w:val="a5"/>
      <w:jc w:val="right"/>
    </w:pPr>
    <w:fldSimple w:instr="PAGE   \* MERGEFORMAT">
      <w:r w:rsidR="004A054E">
        <w:rPr>
          <w:noProof/>
        </w:rPr>
        <w:t>5</w:t>
      </w:r>
    </w:fldSimple>
  </w:p>
  <w:p w:rsidR="00865EA3" w:rsidRDefault="00865E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A3" w:rsidRDefault="00865EA3">
    <w:pPr>
      <w:pStyle w:val="a5"/>
      <w:jc w:val="right"/>
    </w:pPr>
  </w:p>
  <w:p w:rsidR="00865EA3" w:rsidRDefault="00865E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A3" w:rsidRDefault="00865EA3" w:rsidP="002704A7">
      <w:r>
        <w:separator/>
      </w:r>
    </w:p>
  </w:footnote>
  <w:footnote w:type="continuationSeparator" w:id="1">
    <w:p w:rsidR="00865EA3" w:rsidRDefault="00865EA3" w:rsidP="0027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A3" w:rsidRDefault="00865EA3" w:rsidP="00D8127E">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BA3CF0"/>
    <w:rsid w:val="000370C0"/>
    <w:rsid w:val="000527D1"/>
    <w:rsid w:val="00096BAB"/>
    <w:rsid w:val="000C72D5"/>
    <w:rsid w:val="0016343A"/>
    <w:rsid w:val="0016414B"/>
    <w:rsid w:val="00191A2A"/>
    <w:rsid w:val="0025793B"/>
    <w:rsid w:val="002704A7"/>
    <w:rsid w:val="002D1BDA"/>
    <w:rsid w:val="002F0938"/>
    <w:rsid w:val="002F3527"/>
    <w:rsid w:val="003C273C"/>
    <w:rsid w:val="003D4588"/>
    <w:rsid w:val="00402CA4"/>
    <w:rsid w:val="00474C0D"/>
    <w:rsid w:val="004A054E"/>
    <w:rsid w:val="004D2462"/>
    <w:rsid w:val="004E75C9"/>
    <w:rsid w:val="005649E9"/>
    <w:rsid w:val="005738FE"/>
    <w:rsid w:val="00573AF2"/>
    <w:rsid w:val="00574C63"/>
    <w:rsid w:val="00581A9A"/>
    <w:rsid w:val="005C4952"/>
    <w:rsid w:val="005D3ED0"/>
    <w:rsid w:val="006017FD"/>
    <w:rsid w:val="00686B0B"/>
    <w:rsid w:val="006F2C5F"/>
    <w:rsid w:val="006F651A"/>
    <w:rsid w:val="00700CF6"/>
    <w:rsid w:val="00740C62"/>
    <w:rsid w:val="0078530A"/>
    <w:rsid w:val="007A4A48"/>
    <w:rsid w:val="007F1382"/>
    <w:rsid w:val="008326EE"/>
    <w:rsid w:val="0085127B"/>
    <w:rsid w:val="00865EA3"/>
    <w:rsid w:val="00890481"/>
    <w:rsid w:val="0090326C"/>
    <w:rsid w:val="009138DC"/>
    <w:rsid w:val="009909E9"/>
    <w:rsid w:val="009E3517"/>
    <w:rsid w:val="00AC0BA1"/>
    <w:rsid w:val="00AD0AAE"/>
    <w:rsid w:val="00AD228E"/>
    <w:rsid w:val="00AF7900"/>
    <w:rsid w:val="00B1486F"/>
    <w:rsid w:val="00B477A7"/>
    <w:rsid w:val="00BA3CF0"/>
    <w:rsid w:val="00BA4DBB"/>
    <w:rsid w:val="00BB52DD"/>
    <w:rsid w:val="00C00EA4"/>
    <w:rsid w:val="00C354BB"/>
    <w:rsid w:val="00C44131"/>
    <w:rsid w:val="00C46D33"/>
    <w:rsid w:val="00D163B5"/>
    <w:rsid w:val="00D8127E"/>
    <w:rsid w:val="00D95115"/>
    <w:rsid w:val="00DB39FD"/>
    <w:rsid w:val="00E03DEE"/>
    <w:rsid w:val="00E64E94"/>
    <w:rsid w:val="00E71879"/>
    <w:rsid w:val="00E91073"/>
    <w:rsid w:val="00F06899"/>
    <w:rsid w:val="00F44CF8"/>
    <w:rsid w:val="00F7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F0"/>
    <w:pPr>
      <w:spacing w:after="0" w:line="240" w:lineRule="auto"/>
    </w:pPr>
    <w:rPr>
      <w:rFonts w:eastAsia="Times New Roman"/>
      <w:sz w:val="24"/>
      <w:lang w:eastAsia="ru-RU"/>
    </w:rPr>
  </w:style>
  <w:style w:type="paragraph" w:styleId="2">
    <w:name w:val="heading 2"/>
    <w:basedOn w:val="a"/>
    <w:next w:val="a"/>
    <w:link w:val="20"/>
    <w:unhideWhenUsed/>
    <w:qFormat/>
    <w:rsid w:val="00BA3CF0"/>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BA3CF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CF0"/>
    <w:rPr>
      <w:rFonts w:ascii="Cambria" w:eastAsia="Times New Roman" w:hAnsi="Cambria"/>
      <w:b/>
      <w:bCs/>
      <w:color w:val="4F81BD"/>
      <w:sz w:val="26"/>
      <w:szCs w:val="26"/>
      <w:lang w:eastAsia="ru-RU"/>
    </w:rPr>
  </w:style>
  <w:style w:type="character" w:customStyle="1" w:styleId="30">
    <w:name w:val="Заголовок 3 Знак"/>
    <w:basedOn w:val="a0"/>
    <w:link w:val="3"/>
    <w:rsid w:val="00BA3CF0"/>
    <w:rPr>
      <w:rFonts w:ascii="Cambria" w:eastAsia="Times New Roman" w:hAnsi="Cambria"/>
      <w:b/>
      <w:bCs/>
      <w:color w:val="4F81BD"/>
      <w:sz w:val="24"/>
      <w:lang w:eastAsia="ru-RU"/>
    </w:rPr>
  </w:style>
  <w:style w:type="paragraph" w:styleId="a3">
    <w:name w:val="header"/>
    <w:basedOn w:val="a"/>
    <w:link w:val="a4"/>
    <w:uiPriority w:val="99"/>
    <w:rsid w:val="00BA3CF0"/>
    <w:pPr>
      <w:tabs>
        <w:tab w:val="center" w:pos="4677"/>
        <w:tab w:val="right" w:pos="9355"/>
      </w:tabs>
    </w:pPr>
  </w:style>
  <w:style w:type="character" w:customStyle="1" w:styleId="a4">
    <w:name w:val="Верхний колонтитул Знак"/>
    <w:basedOn w:val="a0"/>
    <w:link w:val="a3"/>
    <w:uiPriority w:val="99"/>
    <w:rsid w:val="00BA3CF0"/>
    <w:rPr>
      <w:rFonts w:eastAsia="Times New Roman"/>
      <w:sz w:val="24"/>
      <w:lang w:eastAsia="ru-RU"/>
    </w:rPr>
  </w:style>
  <w:style w:type="paragraph" w:styleId="a5">
    <w:name w:val="footer"/>
    <w:basedOn w:val="a"/>
    <w:link w:val="a6"/>
    <w:uiPriority w:val="99"/>
    <w:rsid w:val="00BA3CF0"/>
    <w:pPr>
      <w:tabs>
        <w:tab w:val="center" w:pos="4677"/>
        <w:tab w:val="right" w:pos="9355"/>
      </w:tabs>
    </w:pPr>
  </w:style>
  <w:style w:type="character" w:customStyle="1" w:styleId="a6">
    <w:name w:val="Нижний колонтитул Знак"/>
    <w:basedOn w:val="a0"/>
    <w:link w:val="a5"/>
    <w:uiPriority w:val="99"/>
    <w:rsid w:val="00BA3CF0"/>
    <w:rPr>
      <w:rFonts w:eastAsia="Times New Roman"/>
      <w:sz w:val="24"/>
      <w:lang w:eastAsia="ru-RU"/>
    </w:rPr>
  </w:style>
  <w:style w:type="paragraph" w:styleId="a7">
    <w:name w:val="Subtitle"/>
    <w:basedOn w:val="a"/>
    <w:next w:val="a"/>
    <w:link w:val="a8"/>
    <w:uiPriority w:val="11"/>
    <w:qFormat/>
    <w:rsid w:val="00BA3CF0"/>
    <w:pPr>
      <w:spacing w:after="60"/>
      <w:jc w:val="center"/>
      <w:outlineLvl w:val="1"/>
    </w:pPr>
    <w:rPr>
      <w:rFonts w:ascii="Cambria" w:hAnsi="Cambria"/>
    </w:rPr>
  </w:style>
  <w:style w:type="character" w:customStyle="1" w:styleId="a8">
    <w:name w:val="Подзаголовок Знак"/>
    <w:basedOn w:val="a0"/>
    <w:link w:val="a7"/>
    <w:uiPriority w:val="11"/>
    <w:rsid w:val="00BA3CF0"/>
    <w:rPr>
      <w:rFonts w:ascii="Cambria" w:eastAsia="Times New Roman" w:hAnsi="Cambria"/>
      <w:sz w:val="24"/>
      <w:lang w:eastAsia="ru-RU"/>
    </w:rPr>
  </w:style>
  <w:style w:type="paragraph" w:styleId="a9">
    <w:name w:val="Balloon Text"/>
    <w:basedOn w:val="a"/>
    <w:link w:val="aa"/>
    <w:uiPriority w:val="99"/>
    <w:semiHidden/>
    <w:unhideWhenUsed/>
    <w:rsid w:val="0016414B"/>
    <w:rPr>
      <w:rFonts w:ascii="Tahoma" w:hAnsi="Tahoma" w:cs="Tahoma"/>
      <w:sz w:val="16"/>
      <w:szCs w:val="16"/>
    </w:rPr>
  </w:style>
  <w:style w:type="character" w:customStyle="1" w:styleId="aa">
    <w:name w:val="Текст выноски Знак"/>
    <w:basedOn w:val="a0"/>
    <w:link w:val="a9"/>
    <w:uiPriority w:val="99"/>
    <w:semiHidden/>
    <w:rsid w:val="001641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YP6M6QQTSDJS-1268875295-72</_dlc_DocId>
    <_dlc_DocIdUrl xmlns="d32342ac-3956-43d4-8837-a8f9df1a246e">
      <Url>http://edu-sps.koiro.local/kady/Kadyisch/_layouts/15/DocIdRedir.aspx?ID=YP6M6QQTSDJS-1268875295-72</Url>
      <Description>YP6M6QQTSDJS-1268875295-72</Description>
    </_dlc_DocIdUrl>
  </documentManagement>
</p:properties>
</file>

<file path=customXml/itemProps1.xml><?xml version="1.0" encoding="utf-8"?>
<ds:datastoreItem xmlns:ds="http://schemas.openxmlformats.org/officeDocument/2006/customXml" ds:itemID="{598A5E05-0A43-4CB3-982A-8FFD5BD42574}"/>
</file>

<file path=customXml/itemProps2.xml><?xml version="1.0" encoding="utf-8"?>
<ds:datastoreItem xmlns:ds="http://schemas.openxmlformats.org/officeDocument/2006/customXml" ds:itemID="{66126C51-4422-4256-AA85-9E78DF9E2CB2}"/>
</file>

<file path=customXml/itemProps3.xml><?xml version="1.0" encoding="utf-8"?>
<ds:datastoreItem xmlns:ds="http://schemas.openxmlformats.org/officeDocument/2006/customXml" ds:itemID="{6698F7B3-D5AC-4C77-8109-86F9995D5323}"/>
</file>

<file path=customXml/itemProps4.xml><?xml version="1.0" encoding="utf-8"?>
<ds:datastoreItem xmlns:ds="http://schemas.openxmlformats.org/officeDocument/2006/customXml" ds:itemID="{A0F4D554-243C-4179-B155-1694663B5746}"/>
</file>

<file path=docProps/app.xml><?xml version="1.0" encoding="utf-8"?>
<Properties xmlns="http://schemas.openxmlformats.org/officeDocument/2006/extended-properties" xmlns:vt="http://schemas.openxmlformats.org/officeDocument/2006/docPropsVTypes">
  <Template>Normal</Template>
  <TotalTime>34</TotalTime>
  <Pages>5</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2016-10-20T08:16:00Z</dcterms:created>
  <dcterms:modified xsi:type="dcterms:W3CDTF">2016-11-02T12:15:00Z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58bf7074-35c4-4d6f-b021-79f003d76058</vt:lpwstr>
  </property>
</Properties>
</file>