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0B" w:rsidRPr="0019180B" w:rsidRDefault="0019180B" w:rsidP="0019180B">
      <w:pPr>
        <w:shd w:val="clear" w:color="auto" w:fill="FFFFFF"/>
        <w:spacing w:after="52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19180B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Закаливание – помогает ли укрепить иммунитет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Наш иммунитет – это основной механизм защиты организма от вирусов и бактерий. Развитие иммунной системы в процессе эволюции и обусловило саму возможность существования человека. Иммунитет бывает врожденный и адаптивный (приобретенный).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Врожденный иммунитет — это способность организма распознавать и обезвреживать различные бактерии и вирусы по общим признакам. Адаптивный иммунитет же распознает более специфические, индивидуальные </w:t>
      </w:r>
      <w:proofErr w:type="spellStart"/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патогены</w:t>
      </w:r>
      <w:proofErr w:type="spellEnd"/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 он формируется в процессе столкновения с ними, после болезней или прививок.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повседневной жизни человека имеет огромное значение закаливание организма для повышения его сопротивляемости неблагоприятным воздействиям окружающей среды (повышение иммунитета, совершенствование функциональных систем) и как результат, способности противостоять заболеваниям. Главная цель закаливания - приучить организм к резким колебаниям температуры, повысить его устойчивость к инфекциям, выработать невосприимчивость к заболеваниям, в частности простудным.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К естественным факторам внешней среды, которые широко применяются для закаливания организма, относятся воздух, солнечные ингаляции и вода.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1. Закаливание воздухом - воздушные ванны, прогулки на свежем воздухе. Это наиболее простой и доступный способ закаливания, оказывающий положительное влияние на </w:t>
      </w:r>
      <w:proofErr w:type="spellStart"/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психоэмоциональное</w:t>
      </w:r>
      <w:proofErr w:type="spellEnd"/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состояние человека, вызывающий чувство бодрости и свежести. Различают теплые воздушные ванны (температура воздуха 25-30°С), прохладные (14-20°С), холодные (менее 14°С). Воздушные ванны принимаются в тени, на специальных площадках (аэрариях), в хорошо озелененных участках, в городских домашних условиях - на балконах, в проветренных комнатах с умеренно охлажденным воздухом. Пребывание на воздухе целесообразно сочетать с активными движениями (зимой - катание на коньках, лыжах, летом - физические упражнения, подвижные игры).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2. Закаливание солнцем - воздействие на организм солнечным светом и теплом. Солнечное закаливание улучшает устойчивость нервной системы, ускоряет обменные процессы организма, повышает иммунитет, улучшает кровообращение, совершенствует работу мышечной системы, оказывает тонизирующее действие. К подобному типу закаливания нужно относиться с большой ответственностью с соблюдением правил и режимов закаливания солнцем, проводить поэтапно, с учетом возраста, состояния здоровья человека, климатических и природных условий. Категорически нельзя допускать ожогов, тепловых ударов и перегрева организма.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3. Закаливание водой - ванны, купание, душ, обливание, обтирание, ножные ванны. В его основе лежит высокая теплоотдача тела человека, т.к. теплоемкость воды значительно превышает теплоемкость воздуха. Важно помнить, что при купании одновременно действуют не только вода, но и воздух и солнце. По температурному режиму различают холодные ванны (температура воды менее 20°С), прохладные (20-30°С), индифферентные (34-36°С), тепловые (37-39°С), горячие (более 40°С).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Закаливание может быть успешным только при правильном его проведении. Для этого необходимо строго соблюдать следующие принципы: 1) постепенность повышения силы раздражителя (например, начинать закаливание с помощью водных процедур в виде обтирания водой комнатной температуры, постепенно переходя к более низким температурам и более сильным водным процедурам - обливанию, приему душа, купанию в открытых водоемах); </w:t>
      </w:r>
      <w:proofErr w:type="gramStart"/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2) систематичность закаливания, т. е. ежедневное выполнение закаливающих процедур, чтобы закреплялись следовые реакции, а не от случая к случаю, когда следовые реакции не закрепляются; 3) правильная дозировка процедур, учитывая, что главным действующим фактором служит сила раздражителя, а не продолжительность его действия; 4) комплексное использование средств закаливания; 5) учет состояния здоровья и систематический самоконтроль.</w:t>
      </w:r>
      <w:proofErr w:type="gramEnd"/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Важно помнить, что закаливание - это не лечение, а тренировка организма и один из элементов здорового образа жизни. Только рациональный подход и соблюдение принципов закаливания позволит добиться положительных результатов. Будьте здоровы!</w:t>
      </w:r>
    </w:p>
    <w:sectPr w:rsidR="0019180B" w:rsidRPr="0019180B" w:rsidSect="008D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80B"/>
    <w:rsid w:val="0019180B"/>
    <w:rsid w:val="008D5D53"/>
    <w:rsid w:val="00B26600"/>
    <w:rsid w:val="00B2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00"/>
  </w:style>
  <w:style w:type="paragraph" w:styleId="1">
    <w:name w:val="heading 1"/>
    <w:basedOn w:val="a"/>
    <w:link w:val="10"/>
    <w:uiPriority w:val="9"/>
    <w:qFormat/>
    <w:rsid w:val="00B2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87B70C6CC54C41AA9E3EE98AB7831E" ma:contentTypeVersion="2" ma:contentTypeDescription="Создание документа." ma:contentTypeScope="" ma:versionID="75f0cd057e8fd914490646d40b5c4047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YP6M6QQTSDJS-1653134050-788</_dlc_DocId>
    <_dlc_DocIdUrl xmlns="d32342ac-3956-43d4-8837-a8f9df1a246e">
      <Url>http://www.eduportal44.ru/kady/Dub/_layouts/15/DocIdRedir.aspx?ID=YP6M6QQTSDJS-1653134050-788</Url>
      <Description>YP6M6QQTSDJS-1653134050-788</Description>
    </_dlc_DocIdUrl>
  </documentManagement>
</p:properties>
</file>

<file path=customXml/itemProps1.xml><?xml version="1.0" encoding="utf-8"?>
<ds:datastoreItem xmlns:ds="http://schemas.openxmlformats.org/officeDocument/2006/customXml" ds:itemID="{C36212A5-0B49-45CF-AAEE-E922B493BC04}"/>
</file>

<file path=customXml/itemProps2.xml><?xml version="1.0" encoding="utf-8"?>
<ds:datastoreItem xmlns:ds="http://schemas.openxmlformats.org/officeDocument/2006/customXml" ds:itemID="{DD9F3FE5-99E9-49A7-85AB-E03744D4DB83}"/>
</file>

<file path=customXml/itemProps3.xml><?xml version="1.0" encoding="utf-8"?>
<ds:datastoreItem xmlns:ds="http://schemas.openxmlformats.org/officeDocument/2006/customXml" ds:itemID="{8D2B2DB0-B89B-4085-A2AA-1168C6BD89A3}"/>
</file>

<file path=customXml/itemProps4.xml><?xml version="1.0" encoding="utf-8"?>
<ds:datastoreItem xmlns:ds="http://schemas.openxmlformats.org/officeDocument/2006/customXml" ds:itemID="{95493E6E-A3F6-4F81-8678-B9BF0DA4A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Островское</dc:creator>
  <cp:lastModifiedBy>Островское</cp:lastModifiedBy>
  <cp:revision>1</cp:revision>
  <dcterms:created xsi:type="dcterms:W3CDTF">2025-01-22T05:56:00Z</dcterms:created>
  <dcterms:modified xsi:type="dcterms:W3CDTF">2025-01-22T05:57:00Z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0x0101009F87B70C6CC54C41AA9E3EE98AB7831E</vt:lpwstr>
  </property>
  <property fmtid="{D5CDD505-2E9C-101B-9397-08002B2CF9AE}" pid="3" name="_dlc_DocIdItemGuid">
    <vt:lpwstr>60a767b8-c7c9-4261-9251-c093c016b6b0</vt:lpwstr>
  </property>
</Properties>
</file>