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BA" w:rsidRDefault="008A5ABA" w:rsidP="008A5ABA">
      <w:pPr>
        <w:shd w:val="clear" w:color="auto" w:fill="FFFFFF"/>
        <w:spacing w:before="90" w:after="90" w:line="360" w:lineRule="auto"/>
        <w:jc w:val="right"/>
        <w:rPr>
          <w:rFonts w:ascii="Arial" w:eastAsia="Times New Roman" w:hAnsi="Arial" w:cs="Arial"/>
          <w:color w:val="444444"/>
          <w:sz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lang w:eastAsia="ru-RU"/>
        </w:rPr>
        <w:t xml:space="preserve">МКОУ </w:t>
      </w:r>
      <w:proofErr w:type="spellStart"/>
      <w:r>
        <w:rPr>
          <w:rFonts w:ascii="Arial" w:eastAsia="Times New Roman" w:hAnsi="Arial" w:cs="Arial"/>
          <w:color w:val="444444"/>
          <w:sz w:val="18"/>
          <w:lang w:eastAsia="ru-RU"/>
        </w:rPr>
        <w:t>Беловская</w:t>
      </w:r>
      <w:proofErr w:type="spellEnd"/>
      <w:r>
        <w:rPr>
          <w:rFonts w:ascii="Arial" w:eastAsia="Times New Roman" w:hAnsi="Arial" w:cs="Arial"/>
          <w:color w:val="444444"/>
          <w:sz w:val="18"/>
          <w:lang w:eastAsia="ru-RU"/>
        </w:rPr>
        <w:t xml:space="preserve"> ООШ им. Н.А. Лебедева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Педсовет: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«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Здоровьесберегающие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технологии и меры по сохранению здоровья»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Цель педагогического совета: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Изменение уклада школы с пользой для здоровья участников образовательного процесса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Задачи педагогического совета:</w:t>
      </w:r>
    </w:p>
    <w:p w:rsidR="0027164D" w:rsidRPr="0027164D" w:rsidRDefault="0027164D" w:rsidP="00271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Ориентировочная оценка работы школы с точки зрения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здоровьесбережения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27164D" w:rsidRPr="0027164D" w:rsidRDefault="0027164D" w:rsidP="00271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Определение условий формирования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здоровьесберегающего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пространства школы.</w:t>
      </w:r>
    </w:p>
    <w:p w:rsidR="0027164D" w:rsidRPr="0027164D" w:rsidRDefault="0027164D" w:rsidP="00271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Обеспечение педагогов информацией для формирования собственных стратегий и технологий, позволяющих сохранять и укреплять здоровье участников образовательного процесса.</w:t>
      </w:r>
    </w:p>
    <w:p w:rsidR="0027164D" w:rsidRPr="0027164D" w:rsidRDefault="0027164D" w:rsidP="00271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Мотивация педагогического коллектива школы к решению задач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здоровьесберегающей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педагогики.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Ожидаемый результат.</w:t>
      </w:r>
    </w:p>
    <w:p w:rsidR="0027164D" w:rsidRPr="0027164D" w:rsidRDefault="0027164D" w:rsidP="00271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Создание основ для методологического и технологического моделирования различных видов деятельности, направленных на укрепление здоровья в школе.</w:t>
      </w:r>
    </w:p>
    <w:p w:rsidR="0027164D" w:rsidRPr="0027164D" w:rsidRDefault="0027164D" w:rsidP="00271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Формирование критического мышления всех участников образовательного процесса по отношению к знаниям, навыкам и практическим действиям, направленным на сохранение здоровья.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Форма педагогического совета: работа проблемных групп.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Функции: проектировочная, организационно-управленческая.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За две недели до заседания педагогического совета необходимо разделить педагогов на группы по 8-9 человек по желанию.</w:t>
      </w:r>
      <w:r w:rsidRPr="0027164D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Каждая группа выбирает своего руководителя на заседании педагогического совета.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Методы предварительного исследования:</w:t>
      </w:r>
    </w:p>
    <w:p w:rsidR="0027164D" w:rsidRPr="0027164D" w:rsidRDefault="0027164D" w:rsidP="00271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Мониторинг учащихся «Если хочешь быть здоров…»</w:t>
      </w:r>
    </w:p>
    <w:p w:rsidR="0027164D" w:rsidRPr="0027164D" w:rsidRDefault="0027164D" w:rsidP="00271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Мониторинг педагогов школы «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Валеологическая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оценка педагогической технологии обучения детей»</w:t>
      </w:r>
    </w:p>
    <w:p w:rsidR="0027164D" w:rsidRPr="0027164D" w:rsidRDefault="0027164D" w:rsidP="00271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Анализ заболеваемости учащихся школы</w:t>
      </w:r>
    </w:p>
    <w:p w:rsidR="0027164D" w:rsidRPr="0027164D" w:rsidRDefault="0027164D" w:rsidP="00271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Психологическое исследование учащихся 1-6 классов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II. Оформление и техническое оснащение заседания педагогического совета.</w:t>
      </w:r>
    </w:p>
    <w:p w:rsidR="0027164D" w:rsidRPr="0027164D" w:rsidRDefault="0027164D" w:rsidP="002716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Эпиграф к педагогическому совету 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«Учитель может сделать для здоровья школьников гораздо больше, чем врач»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Н.К. Смирнов</w:t>
      </w:r>
    </w:p>
    <w:p w:rsidR="0027164D" w:rsidRPr="0027164D" w:rsidRDefault="0027164D" w:rsidP="002716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Компьютер для демонстрации таблиц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План проведения педсовета</w:t>
      </w:r>
    </w:p>
    <w:p w:rsidR="0027164D" w:rsidRPr="0027164D" w:rsidRDefault="0027164D" w:rsidP="002716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вступительное слово директора школы «Культура здоровья. Школа как носитель физического и умственного здоровья детей и взрослых».</w:t>
      </w:r>
    </w:p>
    <w:p w:rsidR="0027164D" w:rsidRPr="0027164D" w:rsidRDefault="0027164D" w:rsidP="002716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 xml:space="preserve">Сообщение заместителя директора по ВР «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Здоровьесберегающие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технологии обучения. Анализ мониторинга педагогов и учащихся школы и психологического здоровья школьника».</w:t>
      </w:r>
    </w:p>
    <w:p w:rsidR="0027164D" w:rsidRPr="0027164D" w:rsidRDefault="0027164D" w:rsidP="002716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Сообщение детской сестры участковой больницы «Анализ здоровья учащихся школы»</w:t>
      </w:r>
    </w:p>
    <w:p w:rsidR="0027164D" w:rsidRPr="0027164D" w:rsidRDefault="0027164D" w:rsidP="002716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Сообщение заместителя директора по УВР «Гигиенические требования к расписанию уроков и оценке урока» </w:t>
      </w:r>
    </w:p>
    <w:p w:rsidR="0027164D" w:rsidRPr="0027164D" w:rsidRDefault="0027164D" w:rsidP="002716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работа в творческих группах:</w:t>
      </w:r>
    </w:p>
    <w:p w:rsidR="0027164D" w:rsidRPr="0027164D" w:rsidRDefault="0027164D" w:rsidP="002716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Проблемная группа № 1 «Школьный урок и здоровье учащихся»</w:t>
      </w:r>
    </w:p>
    <w:p w:rsidR="0027164D" w:rsidRPr="0027164D" w:rsidRDefault="0027164D" w:rsidP="002716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Проблемная группа №2 «Здоровье учителя»</w:t>
      </w:r>
    </w:p>
    <w:p w:rsidR="0027164D" w:rsidRPr="0027164D" w:rsidRDefault="0027164D" w:rsidP="002716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Проблемная группа №3 «Формирование культуры здоровья ученика»</w:t>
      </w:r>
    </w:p>
    <w:p w:rsidR="0027164D" w:rsidRPr="0027164D" w:rsidRDefault="0027164D" w:rsidP="002716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Выработка решения педсовета, исходя из результатов деятельности творческих групп.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III. Ход заседания педагогического совета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1.Вступительное слово директора школы «Культура здоровья. Школа как носитель физического и умственного здоровья детей и взрослых». (Приложение 1)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2.Сообщение заместителя директора по ВР «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Здоровьесберегающие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технологии обучения. Анализ мониторинга педагогов и учащихся школы и психологического здоровья школьника». (Приложение 2)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3. Сообщение детской сестры участковой больницы «Анализ здоровья учащихся школы» (Приложение3)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4. Сообщение заместителя директора по УВР «Гигиенические требования к расписанию уроков и оценке урока» (Приложение 4)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5.Работа проблемных групп.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Работа проблемных групп определяется специальным техническим заданием, которое включает минимальный набор вопросов и дополнительные материалы для каждой группы.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Групповая работа продолжается 40 минут.</w:t>
      </w:r>
    </w:p>
    <w:p w:rsidR="0027164D" w:rsidRPr="0027164D" w:rsidRDefault="0027164D" w:rsidP="002716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Проблемная группа № 1 «Школьный урок и здоровье учащихся»</w:t>
      </w:r>
    </w:p>
    <w:p w:rsidR="0027164D" w:rsidRPr="0027164D" w:rsidRDefault="0027164D" w:rsidP="002716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Проблемная группа №2 «Здоровье учителя»</w:t>
      </w:r>
    </w:p>
    <w:p w:rsidR="0027164D" w:rsidRPr="0027164D" w:rsidRDefault="0027164D" w:rsidP="002716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Проблемная группа №3 «Формирование культуры здоровья ученика»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Проблемная группа №1 «Школьный урок и здоровье учащихся»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Уважаемые коллеги!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От учителя – основной фигуры педагогического процесса - в наибольшей степени зависит, какое влияние на здоровье учащихся оказывает их пребывание в школе, процесс обучения, насколько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здоровьесберегающими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являются образовательные технологии и вся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внутришкольная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среда. Наряду с традиционными задачами учителя на уроке, описанными во всех учебниках педагогики, отметим те, которые имеют непосредственное отношение и к эффективности урока, и к задачам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здоровьесбережения</w:t>
      </w:r>
      <w:proofErr w:type="spellEnd"/>
      <w:proofErr w:type="gram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:</w:t>
      </w:r>
      <w:proofErr w:type="gramEnd"/>
    </w:p>
    <w:p w:rsidR="0027164D" w:rsidRPr="0027164D" w:rsidRDefault="0027164D" w:rsidP="002716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Связь своих задач и задач самого учащегося.</w:t>
      </w:r>
    </w:p>
    <w:p w:rsidR="0027164D" w:rsidRPr="0027164D" w:rsidRDefault="0027164D" w:rsidP="002716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Творческий характер урока, определяемый ассоциативной активностью учащихся.</w:t>
      </w:r>
    </w:p>
    <w:p w:rsidR="0027164D" w:rsidRPr="0027164D" w:rsidRDefault="0027164D" w:rsidP="002716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Предоставление учащимся сре</w:t>
      </w:r>
      <w:proofErr w:type="gram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дств дл</w:t>
      </w:r>
      <w:proofErr w:type="gram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я самостоятельной работы и оказание помощи в их освоении.</w:t>
      </w:r>
    </w:p>
    <w:p w:rsidR="0027164D" w:rsidRPr="0027164D" w:rsidRDefault="0027164D" w:rsidP="002716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Оптимальное использование наглядных средств обучения, методов подключения всех органов чувств учащихся.</w:t>
      </w:r>
    </w:p>
    <w:p w:rsidR="0027164D" w:rsidRPr="0027164D" w:rsidRDefault="0027164D" w:rsidP="002716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Психологический настрой всего класса на урок и динамику состояний учащихся, оптимальных для каждого этапа урока.</w:t>
      </w:r>
    </w:p>
    <w:p w:rsidR="0027164D" w:rsidRPr="0027164D" w:rsidRDefault="0027164D" w:rsidP="002716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Преобладание у учащихся преимущественно позитивных эмоциональных реакций в ходе урока, получение школьниками удовольствия от процесса обучения.</w:t>
      </w:r>
    </w:p>
    <w:p w:rsidR="0027164D" w:rsidRPr="0027164D" w:rsidRDefault="0027164D" w:rsidP="002716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Представление в начале урока его крупного плана – общей картины того, чему будет посвящён урок.</w:t>
      </w:r>
    </w:p>
    <w:p w:rsidR="0027164D" w:rsidRPr="0027164D" w:rsidRDefault="0027164D" w:rsidP="002716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Включение в содержание урока элементов обучения тому, как надо учиться.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Для решения этих задач учитель должен выйти из привычных для себя в отечественной школе ролей лектора и инспектора усвоения знаний и реализовать свои возможности в первую очередь в качестве организатора работы класса и каждого ученика,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мотиватора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, консультанта тренера, психотерапевта.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Техническое задание: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1. Обсудите в группе следующие вопросы:</w:t>
      </w:r>
    </w:p>
    <w:p w:rsidR="0027164D" w:rsidRPr="0027164D" w:rsidRDefault="0027164D" w:rsidP="002716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Как Вы оцениваете обычные уроки в нашей школе с точки зрения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здоровьесбережения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?</w:t>
      </w:r>
    </w:p>
    <w:p w:rsidR="0027164D" w:rsidRPr="0027164D" w:rsidRDefault="0027164D" w:rsidP="002716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Почему педагоги часто не соблюдают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валеологические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требованиями к уроку.</w:t>
      </w:r>
    </w:p>
    <w:p w:rsidR="0027164D" w:rsidRPr="0027164D" w:rsidRDefault="0027164D" w:rsidP="002716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Каково проблемное поле урока в нашей школе с позиции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здоровьесбережения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?</w:t>
      </w:r>
    </w:p>
    <w:p w:rsidR="0027164D" w:rsidRPr="0027164D" w:rsidRDefault="0027164D" w:rsidP="002716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Какое внимание уделяете Вы этим проблемам?</w:t>
      </w:r>
    </w:p>
    <w:p w:rsidR="0027164D" w:rsidRPr="0027164D" w:rsidRDefault="0027164D" w:rsidP="002716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Что необходимо предпринять для решения проблем?</w:t>
      </w:r>
    </w:p>
    <w:p w:rsidR="0027164D" w:rsidRPr="0027164D" w:rsidRDefault="0027164D" w:rsidP="002716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Что мешает приближению к идеалу? </w:t>
      </w:r>
    </w:p>
    <w:p w:rsidR="0027164D" w:rsidRPr="0027164D" w:rsidRDefault="0027164D" w:rsidP="002716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2. Обсудите предложенный проект анализа урока с позиции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здоровьесбережения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. Оцените его комплексность</w:t>
      </w:r>
      <w:proofErr w:type="gram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,</w:t>
      </w:r>
      <w:proofErr w:type="gram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оптимальность . Сделайте замечания и предложения. (</w:t>
      </w:r>
      <w:proofErr w:type="spellStart"/>
      <w:r w:rsidR="009A5B90">
        <w:fldChar w:fldCharType="begin"/>
      </w:r>
      <w:r w:rsidR="003007B5">
        <w:instrText>HYPERLINK "http://festival.1september.ru/articles/509010/pril.doc"</w:instrText>
      </w:r>
      <w:r w:rsidR="009A5B90">
        <w:fldChar w:fldCharType="separate"/>
      </w:r>
      <w:proofErr w:type="gramStart"/>
      <w:r w:rsidRPr="0027164D">
        <w:rPr>
          <w:rFonts w:ascii="Arial" w:eastAsia="Times New Roman" w:hAnsi="Arial" w:cs="Arial"/>
          <w:color w:val="27638C"/>
          <w:sz w:val="18"/>
          <w:lang w:eastAsia="ru-RU"/>
        </w:rPr>
        <w:t>Приложени</w:t>
      </w:r>
      <w:proofErr w:type="spellEnd"/>
      <w:r w:rsidR="009A5B90">
        <w:fldChar w:fldCharType="end"/>
      </w: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е</w:t>
      </w:r>
      <w:proofErr w:type="gram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5)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Проблемная группа № 2 «Здоровье учителя»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Уважаемые коллеги</w:t>
      </w:r>
      <w:proofErr w:type="gram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!</w:t>
      </w:r>
      <w:proofErr w:type="gramEnd"/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Работа учителя характеризуется постоянными нервно-эмоциональными нагрузками,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психо-эмоциональным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напряжением,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дистрессами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.</w:t>
      </w:r>
      <w:r w:rsidRPr="0027164D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Проблема здоровья педагогов имеет определённую специфику. Какое отношение педагога к своему здоровью? Грамотен ли он в вопросах здоровья? Ведёт ли здоровый образ жизни?</w:t>
      </w:r>
      <w:r w:rsidRPr="0027164D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Нездоровый учитель не может обеспечить учащимся необходимый уровень внимания, индивидуальный подход. Он не может заниматься и воспитанием культуры здоровья школьников, так как в этой работе необходим личный пример. Неблагополучие психологического здоровья, деформация личности педагога, проявления синдрома выгорания самым непосредственным образом влияют на здоровье учащихся. </w:t>
      </w:r>
      <w:r w:rsidRPr="0027164D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Предупредить болезнь – всегда легче, чем её потом лечить. Профессиональных деформаций, «выгорания», стрессов можно избежать, но это требует каждодневных, целенаправленных усилий.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Техническое задание.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1. Обсудите в группе следующие вопросы:</w:t>
      </w:r>
    </w:p>
    <w:p w:rsidR="0027164D" w:rsidRPr="0027164D" w:rsidRDefault="0027164D" w:rsidP="0027164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Насколько актуальны проблемы деформации личности, проявления синдрома выгорания, хронического стресса для педагогов нашей школы?</w:t>
      </w:r>
    </w:p>
    <w:p w:rsidR="0027164D" w:rsidRPr="0027164D" w:rsidRDefault="0027164D" w:rsidP="0027164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С какими трудностями при взаимодействии с учащимися в нашей школе вы сталкиваетесь?</w:t>
      </w:r>
    </w:p>
    <w:p w:rsidR="0027164D" w:rsidRPr="0027164D" w:rsidRDefault="0027164D" w:rsidP="0027164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С какими трудностями Вы сталкиваетесь в ролевых отношениях с коллегами по работе?</w:t>
      </w:r>
    </w:p>
    <w:p w:rsidR="0027164D" w:rsidRPr="0027164D" w:rsidRDefault="0027164D" w:rsidP="0027164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С какими трудностями Вы сталкиваетесь при взаимодействии с родителями?</w:t>
      </w:r>
    </w:p>
    <w:p w:rsidR="0027164D" w:rsidRPr="0027164D" w:rsidRDefault="0027164D" w:rsidP="0027164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Какие корпоративные меры, на Ваш взгляд, можно предпринять для улучшения физического, психического и социального здоровья учителя.</w:t>
      </w:r>
    </w:p>
    <w:p w:rsidR="0027164D" w:rsidRPr="0027164D" w:rsidRDefault="0027164D" w:rsidP="002716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2.Обсудите в группе Добрые советы</w:t>
      </w:r>
      <w:proofErr w:type="gram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,</w:t>
      </w:r>
      <w:proofErr w:type="gram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предложенные учёными психологами для борьбы с психологическими перегрузками, деформацией личности, проявлениями синдрома выгорания. (</w:t>
      </w:r>
      <w:hyperlink r:id="rId5" w:history="1">
        <w:r w:rsidRPr="0027164D">
          <w:rPr>
            <w:rFonts w:ascii="Arial" w:eastAsia="Times New Roman" w:hAnsi="Arial" w:cs="Arial"/>
            <w:color w:val="27638C"/>
            <w:sz w:val="18"/>
            <w:lang w:eastAsia="ru-RU"/>
          </w:rPr>
          <w:t xml:space="preserve">Приложение 6 </w:t>
        </w:r>
      </w:hyperlink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)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деформация личности преподавателя является многоуровневой системой адаптации к условиям социума и способом активного преобразования своей жизнедеятельности в соответствии с личным опытом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Проблемная группа № 3«Формирование культуры здоровья ученика»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Уважаемые коллеги!</w:t>
      </w:r>
      <w:r w:rsidRPr="0027164D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Без грамотного, целенаправленного решения проблемы формирования культуры здоровья учащихся школа не сможет выполнить свою задачу по охране их здоровья. </w:t>
      </w:r>
      <w:proofErr w:type="gram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Ребёнок, подросток, не заботящейся о своём здоровье, не мотивированный на его сохранение и укреплении, на ведение здорового образа жизни, при всём старании учителей остаться здоровым в современных условиях не сможет.</w:t>
      </w:r>
      <w:proofErr w:type="gramEnd"/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Методология воспитания культуры здоровья школьников основана:</w:t>
      </w:r>
    </w:p>
    <w:p w:rsidR="0027164D" w:rsidRPr="0027164D" w:rsidRDefault="0027164D" w:rsidP="0027164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Обеспечение грамотности в вопросах здоровья.</w:t>
      </w:r>
    </w:p>
    <w:p w:rsidR="0027164D" w:rsidRPr="0027164D" w:rsidRDefault="0027164D" w:rsidP="0027164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Формировании</w:t>
      </w:r>
      <w:proofErr w:type="gram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мотивации на ведение здорового образа жизни.</w:t>
      </w:r>
    </w:p>
    <w:p w:rsidR="0027164D" w:rsidRPr="0027164D" w:rsidRDefault="0027164D" w:rsidP="0027164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Воспитании ответственности за собственное здоровье и здоровье </w:t>
      </w:r>
      <w:proofErr w:type="gram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близких</w:t>
      </w:r>
      <w:proofErr w:type="gram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Техническое задание.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1. Обсудите в группе следующие вопросы:</w:t>
      </w:r>
    </w:p>
    <w:p w:rsidR="0027164D" w:rsidRPr="0027164D" w:rsidRDefault="0027164D" w:rsidP="0027164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Как вы ощущаете, достаточно ли компетентны педагоги нашей школы в вопросах формирования культуры здоровья школьников?</w:t>
      </w:r>
    </w:p>
    <w:p w:rsidR="0027164D" w:rsidRPr="0027164D" w:rsidRDefault="0027164D" w:rsidP="0027164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Формирование культуры здоровья - это проблема только воспитательной системы или она должна решаться и через базисный учебный план? </w:t>
      </w:r>
    </w:p>
    <w:p w:rsidR="0027164D" w:rsidRPr="0027164D" w:rsidRDefault="0027164D" w:rsidP="0027164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Исходя из методологических составляющих воспитания культуры здоровья человека, определите пути обучения здоровью, повышения мотивации на ведение здорового образа жизни, воспитания ответственности за собственное здоровье.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2. Разработайте положение конкурса «Самый здоровый класс». 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6.Презентация результатов обсуждения вопроса.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7.по окончании обсуждения проводится комплекс физкультминуток (Приложение 7)</w:t>
      </w:r>
    </w:p>
    <w:p w:rsidR="0027164D" w:rsidRPr="0027164D" w:rsidRDefault="0027164D" w:rsidP="0027164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8. Формулировка проекта решение педагогического совета.</w:t>
      </w:r>
    </w:p>
    <w:p w:rsidR="0027164D" w:rsidRPr="0027164D" w:rsidRDefault="0027164D" w:rsidP="0027164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Определить как одну из приоритетных задач школы – создание условий по охране и укреплению здоровья учащихся</w:t>
      </w:r>
      <w:proofErr w:type="gram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,</w:t>
      </w:r>
      <w:proofErr w:type="gram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создание оптимальных условий работы педагогов. </w:t>
      </w:r>
    </w:p>
    <w:p w:rsidR="0027164D" w:rsidRPr="0027164D" w:rsidRDefault="0027164D" w:rsidP="0027164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Учителям-предметникам: </w:t>
      </w:r>
    </w:p>
    <w:p w:rsidR="0027164D" w:rsidRPr="0027164D" w:rsidRDefault="0027164D" w:rsidP="0027164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Строго соблюдать дозировку домашнего задания;</w:t>
      </w:r>
    </w:p>
    <w:p w:rsidR="0027164D" w:rsidRPr="0027164D" w:rsidRDefault="0027164D" w:rsidP="0027164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На уроках проводить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физкульминутки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;</w:t>
      </w:r>
    </w:p>
    <w:p w:rsidR="0027164D" w:rsidRPr="0027164D" w:rsidRDefault="0027164D" w:rsidP="0027164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Разнообразить формы и методы работы учащихся на уроке, учитывая степень усталости;</w:t>
      </w:r>
    </w:p>
    <w:p w:rsidR="0027164D" w:rsidRPr="0027164D" w:rsidRDefault="0027164D" w:rsidP="0027164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Вести урок в темпе, позволяющем ученикам правильно и без сильного напряжения осваивать материал;</w:t>
      </w:r>
    </w:p>
    <w:p w:rsidR="0027164D" w:rsidRPr="0027164D" w:rsidRDefault="0027164D" w:rsidP="0027164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Предлагать задания, позволяющие повторить материал;</w:t>
      </w:r>
    </w:p>
    <w:p w:rsidR="0027164D" w:rsidRPr="0027164D" w:rsidRDefault="0027164D" w:rsidP="0027164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Предлагать занимательные игры или вопросы для разрядки;</w:t>
      </w:r>
    </w:p>
    <w:p w:rsidR="0027164D" w:rsidRPr="0027164D" w:rsidRDefault="0027164D" w:rsidP="0027164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Рекомендовать школьной столовой ввести витаминизацию.</w:t>
      </w:r>
    </w:p>
    <w:p w:rsidR="0027164D" w:rsidRPr="0027164D" w:rsidRDefault="0027164D" w:rsidP="0027164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Заместителю директора школы по хозяйственной части усилить </w:t>
      </w:r>
      <w:proofErr w:type="gram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контроль за</w:t>
      </w:r>
      <w:proofErr w:type="gram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санитарным состоянием, освещенностью,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проветриваемостью</w:t>
      </w:r>
      <w:proofErr w:type="spellEnd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 и тепловым режимом кабинетов. </w:t>
      </w:r>
    </w:p>
    <w:p w:rsidR="0027164D" w:rsidRPr="0027164D" w:rsidRDefault="0027164D" w:rsidP="0027164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Учителю физкультуры раз в четверть проводить Дни Здоровья в школе</w:t>
      </w:r>
    </w:p>
    <w:p w:rsidR="0027164D" w:rsidRPr="0027164D" w:rsidRDefault="0027164D" w:rsidP="0027164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 xml:space="preserve">Принять форму анализа урока с позиции </w:t>
      </w:r>
      <w:proofErr w:type="spellStart"/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здоровьесбережения</w:t>
      </w:r>
      <w:proofErr w:type="spellEnd"/>
    </w:p>
    <w:p w:rsidR="0027164D" w:rsidRPr="0027164D" w:rsidRDefault="0027164D" w:rsidP="0027164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Принять положение «Самый здоровый класс»</w:t>
      </w:r>
    </w:p>
    <w:p w:rsidR="0027164D" w:rsidRPr="0027164D" w:rsidRDefault="0027164D" w:rsidP="0027164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164D">
        <w:rPr>
          <w:rFonts w:ascii="Arial" w:eastAsia="Times New Roman" w:hAnsi="Arial" w:cs="Arial"/>
          <w:color w:val="444444"/>
          <w:sz w:val="18"/>
          <w:lang w:eastAsia="ru-RU"/>
        </w:rPr>
        <w:t>Принять комплекс физкультминуток на уроках.</w:t>
      </w:r>
    </w:p>
    <w:p w:rsidR="0092721C" w:rsidRDefault="0092721C"/>
    <w:sectPr w:rsidR="0092721C" w:rsidSect="0092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27E"/>
    <w:multiLevelType w:val="multilevel"/>
    <w:tmpl w:val="D6E4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70302"/>
    <w:multiLevelType w:val="multilevel"/>
    <w:tmpl w:val="314482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62F52"/>
    <w:multiLevelType w:val="multilevel"/>
    <w:tmpl w:val="1A22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D2E1A"/>
    <w:multiLevelType w:val="multilevel"/>
    <w:tmpl w:val="AD64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D6148"/>
    <w:multiLevelType w:val="multilevel"/>
    <w:tmpl w:val="C4D0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F61AC"/>
    <w:multiLevelType w:val="multilevel"/>
    <w:tmpl w:val="7B4E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E0EBC"/>
    <w:multiLevelType w:val="multilevel"/>
    <w:tmpl w:val="F9DC0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E0A99"/>
    <w:multiLevelType w:val="multilevel"/>
    <w:tmpl w:val="9A90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0178E"/>
    <w:multiLevelType w:val="multilevel"/>
    <w:tmpl w:val="93D272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325F311D"/>
    <w:multiLevelType w:val="multilevel"/>
    <w:tmpl w:val="A3EC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5429C"/>
    <w:multiLevelType w:val="multilevel"/>
    <w:tmpl w:val="5CD6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863488"/>
    <w:multiLevelType w:val="multilevel"/>
    <w:tmpl w:val="F9F6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1653A"/>
    <w:multiLevelType w:val="multilevel"/>
    <w:tmpl w:val="72F2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44DD6"/>
    <w:multiLevelType w:val="multilevel"/>
    <w:tmpl w:val="A034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D75CC"/>
    <w:multiLevelType w:val="multilevel"/>
    <w:tmpl w:val="C3DA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EE2A3C"/>
    <w:multiLevelType w:val="multilevel"/>
    <w:tmpl w:val="FB7C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318F4"/>
    <w:multiLevelType w:val="multilevel"/>
    <w:tmpl w:val="07908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8"/>
  </w:num>
  <w:num w:numId="7">
    <w:abstractNumId w:val="15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14"/>
  </w:num>
  <w:num w:numId="13">
    <w:abstractNumId w:val="12"/>
  </w:num>
  <w:num w:numId="14">
    <w:abstractNumId w:val="0"/>
  </w:num>
  <w:num w:numId="15">
    <w:abstractNumId w:val="6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64D"/>
    <w:rsid w:val="0027164D"/>
    <w:rsid w:val="003007B5"/>
    <w:rsid w:val="007F2C97"/>
    <w:rsid w:val="008A5ABA"/>
    <w:rsid w:val="0092721C"/>
    <w:rsid w:val="009A5B90"/>
    <w:rsid w:val="00A92082"/>
    <w:rsid w:val="00BB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64D"/>
    <w:rPr>
      <w:strike w:val="0"/>
      <w:dstrike w:val="0"/>
      <w:color w:val="27638C"/>
      <w:u w:val="none"/>
      <w:effect w:val="none"/>
    </w:rPr>
  </w:style>
  <w:style w:type="paragraph" w:customStyle="1" w:styleId="c2">
    <w:name w:val="c2"/>
    <w:basedOn w:val="a"/>
    <w:rsid w:val="0027164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164D"/>
  </w:style>
  <w:style w:type="paragraph" w:customStyle="1" w:styleId="c3">
    <w:name w:val="c3"/>
    <w:basedOn w:val="a"/>
    <w:rsid w:val="0027164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7164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7164D"/>
  </w:style>
  <w:style w:type="character" w:customStyle="1" w:styleId="c14">
    <w:name w:val="c14"/>
    <w:basedOn w:val="a0"/>
    <w:rsid w:val="0027164D"/>
  </w:style>
  <w:style w:type="character" w:customStyle="1" w:styleId="wrc12">
    <w:name w:val="wrc12"/>
    <w:basedOn w:val="a0"/>
    <w:rsid w:val="0027164D"/>
  </w:style>
  <w:style w:type="character" w:customStyle="1" w:styleId="c34">
    <w:name w:val="c34"/>
    <w:basedOn w:val="a0"/>
    <w:rsid w:val="0027164D"/>
  </w:style>
  <w:style w:type="paragraph" w:customStyle="1" w:styleId="c9">
    <w:name w:val="c9"/>
    <w:basedOn w:val="a"/>
    <w:rsid w:val="0027164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27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0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19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8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9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237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34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07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77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21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333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95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8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580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2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festival.1september.ru/articles/509010/pril.doc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D28EE4F8217F4BBD18CE707E631883" ma:contentTypeVersion="1" ma:contentTypeDescription="Создание документа." ma:contentTypeScope="" ma:versionID="d2014aacf3f5f2a72a712f0ebf954d2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T4CTUPCNHN5M-2043454762-104</_dlc_DocId>
    <_dlc_DocIdUrl xmlns="c71519f2-859d-46c1-a1b6-2941efed936d">
      <Url>http://edu-sps.koiro.local/chuhloma/vig/scola/_layouts/15/DocIdRedir.aspx?ID=T4CTUPCNHN5M-2043454762-104</Url>
      <Description>T4CTUPCNHN5M-2043454762-104</Description>
    </_dlc_DocIdUrl>
  </documentManagement>
</p:properties>
</file>

<file path=customXml/itemProps1.xml><?xml version="1.0" encoding="utf-8"?>
<ds:datastoreItem xmlns:ds="http://schemas.openxmlformats.org/officeDocument/2006/customXml" ds:itemID="{DD4A7C42-B43E-42C1-AE85-087560A9C023}"/>
</file>

<file path=customXml/itemProps2.xml><?xml version="1.0" encoding="utf-8"?>
<ds:datastoreItem xmlns:ds="http://schemas.openxmlformats.org/officeDocument/2006/customXml" ds:itemID="{0CFC20F1-9237-4B41-B942-241FED663087}"/>
</file>

<file path=customXml/itemProps3.xml><?xml version="1.0" encoding="utf-8"?>
<ds:datastoreItem xmlns:ds="http://schemas.openxmlformats.org/officeDocument/2006/customXml" ds:itemID="{B1ED049B-392A-4056-BF7F-BEB6802FC5A1}"/>
</file>

<file path=customXml/itemProps4.xml><?xml version="1.0" encoding="utf-8"?>
<ds:datastoreItem xmlns:ds="http://schemas.openxmlformats.org/officeDocument/2006/customXml" ds:itemID="{F29EAC3E-FB3A-4AA3-BF3C-F86A7913A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Наталия</cp:lastModifiedBy>
  <cp:revision>5</cp:revision>
  <dcterms:created xsi:type="dcterms:W3CDTF">2013-03-01T10:33:00Z</dcterms:created>
  <dcterms:modified xsi:type="dcterms:W3CDTF">2013-04-22T09:22:00Z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0x010100B6D28EE4F8217F4BBD18CE707E631883</vt:lpwstr>
  </property>
  <property fmtid="{D5CDD505-2E9C-101B-9397-08002B2CF9AE}" pid="3" name="_dlc_DocIdItemGuid">
    <vt:lpwstr>4982d01a-eb42-4582-b5b2-d16d38f54735</vt:lpwstr>
  </property>
</Properties>
</file>