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DC" w:rsidRDefault="00D23ADC" w:rsidP="00D23ADC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D23ADC" w:rsidRDefault="00D23ADC" w:rsidP="00D23ADC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муниципальном сетевом творческом конкурсе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«Времена года»</w:t>
      </w:r>
    </w:p>
    <w:p w:rsidR="00D23ADC" w:rsidRDefault="00D23ADC" w:rsidP="00D23ADC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Цели и задачи конкурса.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и задачами конкурса являются:</w:t>
      </w:r>
    </w:p>
    <w:p w:rsidR="00D23ADC" w:rsidRDefault="00D23ADC" w:rsidP="00D23AD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новых творческих форм и идей в раскрытии темы «Времена года» </w:t>
      </w:r>
    </w:p>
    <w:p w:rsidR="00D23ADC" w:rsidRDefault="00D23ADC" w:rsidP="00D23AD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поддержка одарённых детей Чухломского муниципального района</w:t>
      </w:r>
    </w:p>
    <w:p w:rsidR="00D23ADC" w:rsidRDefault="00D23ADC" w:rsidP="00D23AD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Формирование, сохранение и приумножение духовно - нравственных и культурных ценностей общества.</w:t>
      </w:r>
    </w:p>
    <w:p w:rsidR="00D23ADC" w:rsidRDefault="00D23ADC" w:rsidP="00D23A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Времена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года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тыре периода, на которые условно поделён годовой цикл. Календарные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времена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большинстве стран мира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принято деление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года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четыре: зима, весна, лето, осень. Каждое из времён года имеют свои характерные особенности, свою красоту. Всё это можно отразить в работах по любому направлению, в любой номинации.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В работах можно отразить красоту родной природы, праздники, характерные для времён года, своё представление времён года.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Учредитель конкурса.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образования администрации Чухломского муниципального района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Организатор конкурса.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Чухломская средняя общеобразовательная школа имени А.А. Яковлева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л</w:t>
      </w:r>
      <w:r w:rsidR="006D1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ицо: </w:t>
      </w:r>
      <w:proofErr w:type="spellStart"/>
      <w:r w:rsidR="00EB3C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Сосланбекова</w:t>
      </w:r>
      <w:proofErr w:type="spellEnd"/>
      <w:r w:rsidR="00EB3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Михайловна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Участники конкурса.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принимают участие дети образовательных учреждений дошкольного, основного и дополнительного образования Чухломского района от 5 до 17 лет.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категории участников:</w:t>
      </w:r>
    </w:p>
    <w:p w:rsidR="00D23ADC" w:rsidRDefault="00D23ADC" w:rsidP="00D23ADC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5-6 лет  </w:t>
      </w:r>
    </w:p>
    <w:p w:rsidR="00D23ADC" w:rsidRDefault="00D23ADC" w:rsidP="00D23ADC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7-9 лет  </w:t>
      </w:r>
    </w:p>
    <w:p w:rsidR="00D23ADC" w:rsidRDefault="00D23ADC" w:rsidP="00D23ADC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10-13 лет, </w:t>
      </w:r>
    </w:p>
    <w:p w:rsidR="00D23ADC" w:rsidRDefault="00D23ADC" w:rsidP="00D23ADC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14-17лет.</w:t>
      </w:r>
    </w:p>
    <w:p w:rsidR="00D23ADC" w:rsidRDefault="00D23ADC" w:rsidP="00D23AD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ADC" w:rsidRDefault="00D23ADC" w:rsidP="00D23AD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участия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командное и индивидуальное.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5.Номинации творческого конкурса.</w:t>
      </w:r>
    </w:p>
    <w:p w:rsidR="00D23ADC" w:rsidRDefault="00D23ADC" w:rsidP="00D23AD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Вышивка (крестов, гладью, ришелье)</w:t>
      </w:r>
    </w:p>
    <w:p w:rsidR="00D23ADC" w:rsidRDefault="00D23ADC" w:rsidP="00D23AD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(папье-маше, солёное тесто)</w:t>
      </w:r>
    </w:p>
    <w:p w:rsidR="00D23ADC" w:rsidRDefault="00D23ADC" w:rsidP="00D23AD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Лоскутная техника</w:t>
      </w:r>
    </w:p>
    <w:p w:rsidR="00D23ADC" w:rsidRDefault="00D23ADC" w:rsidP="00D23AD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Плетение (макраме, фриволите, из лент)</w:t>
      </w:r>
    </w:p>
    <w:p w:rsidR="00D23ADC" w:rsidRDefault="00D23ADC" w:rsidP="00D23AD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Шитьё</w:t>
      </w:r>
    </w:p>
    <w:p w:rsidR="00D23ADC" w:rsidRDefault="00D23ADC" w:rsidP="00D23AD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Награждение.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Конкурса награждаются дипломами 1,2,3 степени по номинациям и возрастным категориям. 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объявляются на страничке Конкурса. Решение о месте и дате проведения церемонии награждения Оргкомитет оставляет за собой.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Условия участия в конкурсе.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конкурса должны пройти электронную регистрацию на странице Конкурса портала организаторов  </w:t>
      </w:r>
      <w:hyperlink r:id="rId8" w:history="1">
        <w:r w:rsidR="00F03AA5">
          <w:rPr>
            <w:rStyle w:val="a3"/>
          </w:rPr>
          <w:t>http://www.koipkro.kostroma.ru/chuhloma/shoolchuh/profil/Shared%20Documents/%D0%A2%D0%B2%D0%BE%D1%80%D1%87%D0%B5%D1%81%D0%BA%D0%B8%D0%B9%20%D0%BA%D0%BE%D0%BD%D0%BA%D1%83%D1%80%D1%81%20%D0%92%D1</w:t>
        </w:r>
        <w:proofErr w:type="gramEnd"/>
        <w:r w:rsidR="00F03AA5">
          <w:rPr>
            <w:rStyle w:val="a3"/>
          </w:rPr>
          <w:t>%80%D0%B5%D0%BC%D0%B5%D0%BD%D0%B0%20%D0%B3%D0%BE%D0%B4%D0%B0.aspx</w:t>
        </w:r>
      </w:hyperlink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регистрации все конкурсанты выполняют творческую работу на тему «Времена года», размещают в указанные сроки фотографии работ на странице Конкурса, размещая их по возрастам и номинациям. </w:t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http://www.koipkro.kostroma.ru/chuhloma/shoolchuh/profil/Shared%20Documents/Творческий%20конкурс%20Времена%20года.aspx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страничке Конкурса действует открытое голосование, в котором могут принять участие учащихся, педагоги, родители. Работа, получившая наибольшее количество откликов претендует на приз зрительских симпатий. Учащиеся и родители не имеют права голосовать за свою работу и работы учащихся учебного заведения, которое представляют. Голосование по адресу:  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Критерии отбора победителей конкурса.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конкурса будут отобраны из числа участников, продемонстрировавших наилучшие показатели своей работы по совокупности трех групп показателей:</w:t>
      </w:r>
    </w:p>
    <w:p w:rsidR="00D23ADC" w:rsidRDefault="00D23ADC" w:rsidP="00D23AD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раскрытие темы конкурса «Времена года» в творческой работе;</w:t>
      </w:r>
    </w:p>
    <w:p w:rsidR="00D23ADC" w:rsidRDefault="00D23ADC" w:rsidP="00D23AD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позитивная направленность и утверждение общечеловеческих ценностей;</w:t>
      </w:r>
    </w:p>
    <w:p w:rsidR="00D23ADC" w:rsidRDefault="00D23ADC" w:rsidP="00D23AD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уровень произведения и профессионализм творческого решения.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Жюри творческого конкурса.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жюри вошли педагогические работники МКОУ Чухломская средняя школа, специалисты муниципальной методической службы, учащиеся Совета Старшеклассников.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Сроки и место проведения конкурса.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с  </w:t>
      </w:r>
      <w:r w:rsidR="00EB3CF6">
        <w:rPr>
          <w:rFonts w:ascii="Times New Roman" w:eastAsia="Times New Roman" w:hAnsi="Times New Roman" w:cs="Times New Roman"/>
          <w:sz w:val="24"/>
          <w:szCs w:val="24"/>
          <w:lang w:eastAsia="ru-RU"/>
        </w:rPr>
        <w:t>1 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EB3CF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15 апреля 201</w:t>
      </w:r>
      <w:r w:rsidR="00EB3CF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материалы участников принимаются в электронном виде с 1 декабря 201</w:t>
      </w:r>
      <w:r w:rsidR="00EB3CF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 по 1 апреля  201</w:t>
      </w:r>
      <w:r w:rsidR="00EB3CF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Подведение итогов осуществляется 2- 15 апреля  201</w:t>
      </w:r>
      <w:r w:rsidR="00EB3CF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C20654" w:rsidRDefault="00C20654"/>
    <w:sectPr w:rsidR="00C20654" w:rsidSect="00C20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3BAD"/>
    <w:multiLevelType w:val="multilevel"/>
    <w:tmpl w:val="5C34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A1812"/>
    <w:multiLevelType w:val="multilevel"/>
    <w:tmpl w:val="4704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1F5D44"/>
    <w:multiLevelType w:val="hybridMultilevel"/>
    <w:tmpl w:val="AAA0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976F91"/>
    <w:multiLevelType w:val="multilevel"/>
    <w:tmpl w:val="EA90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ADC"/>
    <w:rsid w:val="00202156"/>
    <w:rsid w:val="0025302A"/>
    <w:rsid w:val="00392577"/>
    <w:rsid w:val="006D100B"/>
    <w:rsid w:val="00700185"/>
    <w:rsid w:val="007B6082"/>
    <w:rsid w:val="00A67692"/>
    <w:rsid w:val="00B34897"/>
    <w:rsid w:val="00C20654"/>
    <w:rsid w:val="00D23ADC"/>
    <w:rsid w:val="00EB3CF6"/>
    <w:rsid w:val="00F03AA5"/>
    <w:rsid w:val="00F07BAF"/>
    <w:rsid w:val="00FF0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3A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3ADC"/>
    <w:pPr>
      <w:ind w:left="720"/>
      <w:contextualSpacing/>
    </w:pPr>
  </w:style>
  <w:style w:type="character" w:customStyle="1" w:styleId="apple-converted-space">
    <w:name w:val="apple-converted-space"/>
    <w:basedOn w:val="a0"/>
    <w:rsid w:val="00D23A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chuhloma/shoolchuh/profil/Shared%20Documents/%D0%A2%D0%B2%D0%BE%D1%80%D1%87%D0%B5%D1%81%D0%BA%D0%B8%D0%B9%20%D0%BA%D0%BE%D0%BD%D0%BA%D1%83%D1%80%D1%81%20%D0%92%D1%80%D0%B5%D0%B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eduportal44.ru/chuhloma/shoolchuh/profil/Shared%20Documents/&#1058;&#1074;&#1086;&#1088;&#1095;&#1077;&#1089;&#1082;&#1080;&#1081;%20&#1082;&#1086;&#1085;&#1082;&#1091;&#1088;&#1089;%20&#1042;&#1088;&#1077;&#1084;&#1077;&#1085;&#1072;%20&#1075;&#1086;&#1076;&#1072;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DBE8050C870647BC4577E4C2CB9673" ma:contentTypeVersion="1" ma:contentTypeDescription="Создание документа." ma:contentTypeScope="" ma:versionID="65afd3271d07269b1ae7962af866101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T4CTUPCNHN5M-714663892-5</_dlc_DocId>
    <_dlc_DocIdUrl xmlns="c71519f2-859d-46c1-a1b6-2941efed936d">
      <Url>http://xn--44-6kcadhwnl3cfdx.xn--p1ai/chuhloma/shoolchuh/profil/_layouts/15/DocIdRedir.aspx?ID=T4CTUPCNHN5M-714663892-5</Url>
      <Description>T4CTUPCNHN5M-714663892-5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ECD1203-19D3-4806-BDB2-3E12289F6766}"/>
</file>

<file path=customXml/itemProps2.xml><?xml version="1.0" encoding="utf-8"?>
<ds:datastoreItem xmlns:ds="http://schemas.openxmlformats.org/officeDocument/2006/customXml" ds:itemID="{AC4440C0-D836-4F24-B948-FC7A3911036E}"/>
</file>

<file path=customXml/itemProps3.xml><?xml version="1.0" encoding="utf-8"?>
<ds:datastoreItem xmlns:ds="http://schemas.openxmlformats.org/officeDocument/2006/customXml" ds:itemID="{1B5C7491-5768-49D6-8608-AB41971F75AC}"/>
</file>

<file path=customXml/itemProps4.xml><?xml version="1.0" encoding="utf-8"?>
<ds:datastoreItem xmlns:ds="http://schemas.openxmlformats.org/officeDocument/2006/customXml" ds:itemID="{B384112B-A852-4958-8BC7-4F69DFD035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2017-11-30T13:32:00Z</dcterms:created>
  <dcterms:modified xsi:type="dcterms:W3CDTF">2017-11-30T13:32:00Z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0x01010074DBE8050C870647BC4577E4C2CB9673</vt:lpwstr>
  </property>
  <property fmtid="{D5CDD505-2E9C-101B-9397-08002B2CF9AE}" pid="3" name="_dlc_DocIdItemGuid">
    <vt:lpwstr>2040a625-7e85-4ad6-a4f9-08933e2fa9ec</vt:lpwstr>
  </property>
</Properties>
</file>