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304"/>
        <w:gridCol w:w="3311"/>
        <w:gridCol w:w="5518"/>
      </w:tblGrid>
      <w:tr w:rsidR="006A6AEA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Картотека опытов для детей 4—5 лет</w:t>
            </w:r>
          </w:p>
        </w:tc>
      </w:tr>
      <w:tr w:rsidR="006A6AEA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Песок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«Движущийся песок»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 пластиковую бутылку насыпать сухого песка и закрутить крышкой. В крышке при помощи шила сделать дырку и вставить туда трубочку. Подуть в трубочку и понаблюдать, что происходит в бутылке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«Песочный замок»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Мокрый песок может выливаться из ладошек тонкой струей. Если ладошки держать над одним местом, то из струйки можно получить конус, который будет похож на замок. При высыхании песок твердеет, и получится крепкая постройка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«А мы сеяли песок»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сеять песок через сито. Рассмотреть, чем отличается просеянный песок от непросеянного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«Песчинки»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Дать детям лупы и рассмотреть, из чего состоит песок. Каковы на ощупь отдельные песчинки?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«Песочные часы» — познакомить детей с прибором для измерения времени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Показать детям песочные часы и рассказать историю возникновения этого прибора. Дать возможность ощутить длительность времени по песочным часам. Предложить что-либо сделать, отмечая время по часам: одеться, спеть песенку и т. п.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A6AEA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Ветер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«Игрушка-вертушка» —познакомить детей со свойством ветра — приводить в движение легкие предметы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Сделать с детьми игрушки-вертушки и показать, как их приводить в движение при помощи ветра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«Ветер по морю гуляет»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Научить детей делать кораблики из скорлупы грецкого ореха и отправлять их в плавание при помощи ветра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«Ветер и семена»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 участке рассмотреть с детьми крылатки клена и ясеня. Почему семена имеют такую форму? Предложить положить семена на ладонь и подуть на них. Что с ними происходит?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«Ветряные мельницы»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Показать детям картину ветряной мельницы, расспросить, знают ли они, для чего нужны мельницы. Рассказать, как люди использует ветер для своих нужд. Изготовить с детьми совместно макет ветряной мельницы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«Пугало»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Воспитатель рассказывает детям, как он увидел у соседей на даче пугало, на котором висели легкие банки и ленты от старых магнитофонов. Как вы думаете, для чего висят на пугале эти предметы? Потом предлагает поэкспериментировать с такими предметами, когда дует ветер</w:t>
            </w:r>
          </w:p>
        </w:tc>
      </w:tr>
      <w:tr w:rsidR="006A6AEA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Вода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«Свойства воды»</w:t>
            </w:r>
          </w:p>
        </w:tc>
        <w:tc>
          <w:tcPr>
            <w:tcW w:w="2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1. Вода не имеет формы. Налейте воду в сосуды разной формы и объясните детям, что она принимает форму того сосуда, в который ее наливают. Потом пролейте на пол. Что происходит с водой?</w:t>
            </w:r>
          </w:p>
        </w:tc>
      </w:tr>
    </w:tbl>
    <w:p w:rsidR="006A6AEA" w:rsidRPr="00A200FF" w:rsidRDefault="006A6AEA" w:rsidP="00EA1AAB">
      <w:pPr>
        <w:spacing w:after="0" w:line="240" w:lineRule="auto"/>
        <w:ind w:firstLine="900"/>
        <w:rPr>
          <w:rFonts w:ascii="Times New Roman" w:hAnsi="Times New Roman"/>
          <w:kern w:val="2"/>
          <w:sz w:val="24"/>
          <w:szCs w:val="24"/>
        </w:rPr>
        <w:sectPr w:rsidR="006A6AEA" w:rsidRPr="00A200FF" w:rsidSect="008354C3">
          <w:headerReference w:type="default" r:id="rId6"/>
          <w:pgSz w:w="11907" w:h="16840"/>
          <w:pgMar w:top="899" w:right="1134" w:bottom="1134" w:left="720" w:header="720" w:footer="720" w:gutter="0"/>
          <w:paperSrc w:first="7" w:other="7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209"/>
        <w:gridCol w:w="3078"/>
        <w:gridCol w:w="5148"/>
      </w:tblGrid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tabs>
                <w:tab w:val="left" w:pos="278"/>
              </w:tabs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ab/>
              <w:t>Вода не имеет вкуса. Дать детям попробовать на вкус воду. Какой у нее вкус? Потом в стакан бросить сахар и размешать. Какой теперь вкус у раствора? Потом в один стакан бросить соль,</w:t>
            </w:r>
          </w:p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в другой стакан с водой капнуть сок лимона.</w:t>
            </w:r>
          </w:p>
          <w:p w:rsidR="006A6AEA" w:rsidRPr="00A200FF" w:rsidRDefault="006A6AEA" w:rsidP="00B2011D">
            <w:pPr>
              <w:tabs>
                <w:tab w:val="left" w:pos="278"/>
              </w:tabs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ab/>
              <w:t>Вода не имеет запаха. В стакан с водой добавляются вещества, имеющие резко выраженный запах, и сравнивают запахи.</w:t>
            </w:r>
          </w:p>
          <w:p w:rsidR="006A6AEA" w:rsidRPr="00A200FF" w:rsidRDefault="006A6AEA" w:rsidP="00B2011D">
            <w:pPr>
              <w:tabs>
                <w:tab w:val="left" w:pos="278"/>
              </w:tabs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ab/>
              <w:t>Вода не имеет цвета. В стакан</w:t>
            </w:r>
          </w:p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 водой добавить красящие вещества или гуашь и понаблюдать, что происходит с водой. В ней растворяются красящие вещества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«Вода — источник жизни»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 прогулке срезать веточки с дерева и поставить их в вазу с водой, а одну в пустую вазу и понаблюдать за тем, что будет происходить с веточками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«Кап-кап-кап»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На участке понаблюдать за таянием сосулек. Как можно получить каплю, только не из сосульки? Какая форма у капли? Какой звук издает капля, когда падает? Сочините музыку капли и сыграйте на металлофоне</w:t>
            </w:r>
          </w:p>
        </w:tc>
      </w:tr>
      <w:tr w:rsidR="006A6AEA" w:rsidRPr="00A200FF" w:rsidTr="00B2011D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i/>
                <w:iCs/>
                <w:kern w:val="2"/>
                <w:sz w:val="24"/>
                <w:szCs w:val="24"/>
              </w:rPr>
              <w:t>Зеркало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«Солнечные зайчики»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Каждому ребенку дать зеркальце и помочь получить солнечного зайчика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«Что находится в зеркале»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Ребенок смотрит в зеркало, а воспитатель спрашивает у него, что находится в зеркале справа, слева, вверху и что он видит внизу зеркала?</w:t>
            </w:r>
          </w:p>
        </w:tc>
      </w:tr>
      <w:tr w:rsidR="006A6AEA" w:rsidRPr="00A200FF" w:rsidTr="00B2011D"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Тема опыта, цель</w:t>
            </w:r>
          </w:p>
        </w:tc>
        <w:tc>
          <w:tcPr>
            <w:tcW w:w="2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AEA" w:rsidRPr="00A200FF" w:rsidRDefault="006A6AEA" w:rsidP="00B2011D">
            <w:pPr>
              <w:spacing w:after="0" w:line="240" w:lineRule="auto"/>
              <w:ind w:firstLine="90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00FF">
              <w:rPr>
                <w:rFonts w:ascii="Times New Roman" w:hAnsi="Times New Roman"/>
                <w:kern w:val="2"/>
                <w:sz w:val="24"/>
                <w:szCs w:val="24"/>
              </w:rPr>
              <w:t>Содержание и оборудование</w:t>
            </w:r>
          </w:p>
        </w:tc>
      </w:tr>
    </w:tbl>
    <w:p w:rsidR="006A6AEA" w:rsidRDefault="006A6AEA"/>
    <w:sectPr w:rsidR="006A6AEA" w:rsidSect="0083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AEA" w:rsidRDefault="006A6AEA" w:rsidP="00F33173">
      <w:pPr>
        <w:spacing w:after="0" w:line="240" w:lineRule="auto"/>
      </w:pPr>
      <w:r>
        <w:separator/>
      </w:r>
    </w:p>
  </w:endnote>
  <w:endnote w:type="continuationSeparator" w:id="1">
    <w:p w:rsidR="006A6AEA" w:rsidRDefault="006A6AEA" w:rsidP="00F3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AEA" w:rsidRDefault="006A6AEA" w:rsidP="00F33173">
      <w:pPr>
        <w:spacing w:after="0" w:line="240" w:lineRule="auto"/>
      </w:pPr>
      <w:r>
        <w:separator/>
      </w:r>
    </w:p>
  </w:footnote>
  <w:footnote w:type="continuationSeparator" w:id="1">
    <w:p w:rsidR="006A6AEA" w:rsidRDefault="006A6AEA" w:rsidP="00F3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EA" w:rsidRDefault="006A6AEA">
    <w:pPr>
      <w:pStyle w:val="Header"/>
      <w:jc w:val="right"/>
    </w:pPr>
    <w:fldSimple w:instr=" PAGE   \* MERGEFORMAT ">
      <w:r>
        <w:rPr>
          <w:noProof/>
        </w:rPr>
        <w:t>3</w:t>
      </w:r>
    </w:fldSimple>
  </w:p>
  <w:p w:rsidR="006A6AEA" w:rsidRDefault="006A6A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AAB"/>
    <w:rsid w:val="0034011F"/>
    <w:rsid w:val="003D46E3"/>
    <w:rsid w:val="006A6AEA"/>
    <w:rsid w:val="008015C8"/>
    <w:rsid w:val="008354C3"/>
    <w:rsid w:val="00980902"/>
    <w:rsid w:val="00A200FF"/>
    <w:rsid w:val="00A876BE"/>
    <w:rsid w:val="00B2011D"/>
    <w:rsid w:val="00CD344D"/>
    <w:rsid w:val="00DC5659"/>
    <w:rsid w:val="00EA1AAB"/>
    <w:rsid w:val="00F33173"/>
    <w:rsid w:val="00F6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AB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A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AAB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5026B3B4A4294991109AEA28CBFB46" ma:contentTypeVersion="1" ma:contentTypeDescription="Создание документа." ma:contentTypeScope="" ma:versionID="94bedb83e1def23006803bf9ca5d05e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T4CTUPCNHN5M-983588149-90</_dlc_DocId>
    <_dlc_DocIdUrl xmlns="c71519f2-859d-46c1-a1b6-2941efed936d">
      <Url>http://edu-sps.koiro.local/chuhloma/rodnik/1/Swetlana_Sorokina/_layouts/15/DocIdRedir.aspx?ID=T4CTUPCNHN5M-983588149-90</Url>
      <Description>T4CTUPCNHN5M-983588149-90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669201-A6A1-4225-8AD2-16F96C2642F3}"/>
</file>

<file path=customXml/itemProps2.xml><?xml version="1.0" encoding="utf-8"?>
<ds:datastoreItem xmlns:ds="http://schemas.openxmlformats.org/officeDocument/2006/customXml" ds:itemID="{61553B82-83CC-4281-80FF-C634387E084B}"/>
</file>

<file path=customXml/itemProps3.xml><?xml version="1.0" encoding="utf-8"?>
<ds:datastoreItem xmlns:ds="http://schemas.openxmlformats.org/officeDocument/2006/customXml" ds:itemID="{75DA1F3E-B4CC-4253-9592-6E5267B12478}"/>
</file>

<file path=customXml/itemProps4.xml><?xml version="1.0" encoding="utf-8"?>
<ds:datastoreItem xmlns:ds="http://schemas.openxmlformats.org/officeDocument/2006/customXml" ds:itemID="{F3FB8A45-2AEB-4891-923C-49225F7FEC9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530</Words>
  <Characters>3021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2014-03-28T15:45:00Z</dcterms:created>
  <dcterms:modified xsi:type="dcterms:W3CDTF">2019-01-23T12:45:00Z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0x0101005B5026B3B4A4294991109AEA28CBFB46</vt:lpwstr>
  </property>
  <property fmtid="{D5CDD505-2E9C-101B-9397-08002B2CF9AE}" pid="3" name="_dlc_DocIdItemGuid">
    <vt:lpwstr>38e45e13-c9d7-4dbe-a27d-bbd4702e6222</vt:lpwstr>
  </property>
</Properties>
</file>