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A8" w:rsidRPr="005A6DA8" w:rsidRDefault="005A6DA8" w:rsidP="005A6DA8">
      <w:pPr>
        <w:spacing w:after="15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b/>
          <w:bCs/>
          <w:color w:val="0000FF"/>
          <w:sz w:val="36"/>
          <w:szCs w:val="36"/>
          <w:lang w:eastAsia="ru-RU"/>
        </w:rPr>
        <w:t>Уважаемые родители,</w:t>
      </w:r>
      <w:r w:rsidRPr="005A6DA8">
        <w:rPr>
          <w:rFonts w:ascii="Segoe UI" w:eastAsia="Times New Roman" w:hAnsi="Segoe UI" w:cs="Segoe UI"/>
          <w:color w:val="0000FF"/>
          <w:sz w:val="36"/>
          <w:szCs w:val="36"/>
          <w:lang w:eastAsia="ru-RU"/>
        </w:rPr>
        <w:t> </w:t>
      </w:r>
      <w:r w:rsidRPr="005A6DA8">
        <w:rPr>
          <w:rFonts w:ascii="Segoe UI" w:eastAsia="Times New Roman" w:hAnsi="Segoe UI" w:cs="Segoe UI"/>
          <w:b/>
          <w:bCs/>
          <w:color w:val="0000FF"/>
          <w:sz w:val="36"/>
          <w:szCs w:val="36"/>
          <w:lang w:eastAsia="ru-RU"/>
        </w:rPr>
        <w:t>имеющие детей дошкольного возраста!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       </w:t>
      </w: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 </w:t>
      </w:r>
      <w:proofErr w:type="gramStart"/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Получение общедоступного и бесплатного дошкольного образования является конституционным правом граждан Российской Федерации (статья 43 Конституции Российской Федерации.</w:t>
      </w:r>
      <w:proofErr w:type="gramEnd"/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         Анализ опыта по развитию альтернативных форм дошкольного образования показал, что имеется возможность воспользоваться еще одной формой дошкольного образования – семейная дошкольная  группа.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b/>
          <w:bCs/>
          <w:color w:val="444444"/>
          <w:sz w:val="26"/>
          <w:szCs w:val="26"/>
          <w:lang w:eastAsia="ru-RU"/>
        </w:rPr>
        <w:t>        Семейные дошкольные группы</w:t>
      </w: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 - форма организации дошкольного  образования, направленная на обеспечение всестороннего развития детей, не посещающих дошкольные образовательные учреждения, поддержку семей, в том числе многодетных, предоставления родителям возможности трудоустройства, практической реализации индивидуального подхода в воспитании ребенка.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       Семейная дошкольная группа является структурным подразделением дошкольного образовательного учреждения или школы. Она организуется в жилых помещениях (частных жилых домах или квартирах) по месту проживания семьи.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       К семейной дошкольной группе могут быть отнесены различные категории семей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Например:</w:t>
      </w:r>
    </w:p>
    <w:p w:rsidR="005A6DA8" w:rsidRPr="005A6DA8" w:rsidRDefault="005A6DA8" w:rsidP="005A6DA8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многодетные семьи, имеющие 3 и более детей в возрасте от 2 месяцев до 7 лет (в этом случае воспитанниками семейной группы являются собственные дети в семье, на базе которой группа создана);</w:t>
      </w:r>
    </w:p>
    <w:p w:rsidR="005A6DA8" w:rsidRPr="005A6DA8" w:rsidRDefault="005A6DA8" w:rsidP="005A6DA8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семьи с одним или двумя детьми дошкольного возраста при условии приема детей дошкольного возраста из других семей;</w:t>
      </w:r>
    </w:p>
    <w:p w:rsidR="005A6DA8" w:rsidRPr="005A6DA8" w:rsidRDefault="005A6DA8" w:rsidP="005A6DA8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семьи, имеющие ребенка дошкольного возраста и ребенка-инвалида при условии приема детей дошкольного возраста из других семей;</w:t>
      </w:r>
    </w:p>
    <w:p w:rsidR="005A6DA8" w:rsidRPr="005A6DA8" w:rsidRDefault="005A6DA8" w:rsidP="005A6DA8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другие категории семей по решению органов местного самоуправления.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       В случае</w:t>
      </w:r>
      <w:proofErr w:type="gramStart"/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,</w:t>
      </w:r>
      <w:proofErr w:type="gramEnd"/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 xml:space="preserve">  если условия проживания у семьи удовлетворяют  предъявленным требованиям, один из родителей получает возможность  стать  воспитателем и получает из местного бюджета зарплату (является работником детского сада (школы), при котором создана семейная группа) и средства на организацию питания воспитанников (так как дети в семейной группе являются воспитанниками ДОУ (ОУ) и числятся в списочном составе учреждения).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lastRenderedPageBreak/>
        <w:t>       На должность воспитателя семейной группы назначается родитель (законный представитель) семьи, в которой создается семейная группа. К воспитателям семейных групп предъявляются требования как при приеме  на работу в образовательное учреждение,   в  соответствии с действующим законодательством.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      Для того</w:t>
      </w:r>
      <w:proofErr w:type="gramStart"/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,</w:t>
      </w:r>
      <w:proofErr w:type="gramEnd"/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 xml:space="preserve">  чтобы организовать у себя семейную дошкольную группу, необходимо иметь педагогическое образование. Занятия с детьми и другие виды деятельности в семейной дошкольной группе могут проводиться как в здании детского сада (музыкальные занятия, подготовка и участие в утренниках, спортивные занятия и др.), так и в домашних условиях.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       Питание детей в семейной дошкольной группе организуется в соответствии с установленными нормами для детей дошкольного возраста, в специально отведенном для этого месте. Возможна организация питания нескольких видов: с доставкой в специальной таре из ДОУ или с приготовлением пищи по утвержденному учреждением меню, при наличии необходимых условий, из сырьевого набора продуктов, предоставленных ДОУ.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 xml:space="preserve">      Медицинский </w:t>
      </w:r>
      <w:proofErr w:type="gramStart"/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контроль за</w:t>
      </w:r>
      <w:proofErr w:type="gramEnd"/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 xml:space="preserve"> здоровьем детей семейной дошкольной группы может осуществляться участковым педиатром в соответствии с нормативными документами и должностной инструкцией участкового врача-педиатра на основании договора между ДОУ (ОУ) и учреждением здравоохранения.</w:t>
      </w:r>
      <w:r w:rsidRPr="005A6DA8">
        <w:rPr>
          <w:rFonts w:ascii="Segoe UI" w:eastAsia="Times New Roman" w:hAnsi="Segoe UI" w:cs="Segoe UI"/>
          <w:b/>
          <w:bCs/>
          <w:color w:val="444444"/>
          <w:sz w:val="26"/>
          <w:szCs w:val="26"/>
          <w:lang w:eastAsia="ru-RU"/>
        </w:rPr>
        <w:t> 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b/>
          <w:bCs/>
          <w:color w:val="444444"/>
          <w:sz w:val="26"/>
          <w:szCs w:val="26"/>
          <w:lang w:eastAsia="ru-RU"/>
        </w:rPr>
        <w:t>Социальные эффекты организации семейных дошкольных групп при ДОУ или ОУ: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1. Решается вопрос сокращения очереди в детские сады и реализации конституционного права граждан Российской Федерации на получение общедоступного и бесплатного дошкольного образования.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2. Родители могут устроиться на официальную работу – они становятся воспитателями, прикрепленными к одному из муниципальных детских садов или школы. Следовательно, они имеют трудовую книжку и зарплату, в зависимости от квалификации.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3. Семейные дошкольные группы – это материальное подспорье для семьи, поскольку на питание каждого ребенка им будет выделяться определенная сумма.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4. В семейную дошкольную группу могут ходить дети, по разным причинам не посещающие обычные дошкольные учреждения.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 xml:space="preserve">        Семейные дошкольные группы могут организовываться в жилых помещениях (частных жилых домах или квартирах) по месту проживания </w:t>
      </w: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lastRenderedPageBreak/>
        <w:t>семей, имеющих одного и более детей в возрасте от 2 месяцев до 7 лет, не посещающих дошкольные образовательные учреждения. Статус и зарплату воспитателя семейной дошкольной группы, как правило, получает мама, которая растит своих дошколят и присматривает за ребятами из других семей (всего должно быть не менее пяти детей). Количество детей в семейной дошкольной группе устанавливается в зависимости от площади помещения, в котором размещается группа.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      Семейные дошкольные группы могут посещать как дети одного возраста, так и дети разных возрастов, по каким-либо причинам не посещающие обычные дошкольные учреждения. Такая "ячейка" станет структурным подразделением близлежащего муниципального детского сада. Занятия с детьми в семейной дошкольной группе могут проводиться по программе, реализуемой дошкольным учреждением, как в здании детского сада (музыкальные занятия, подготовка и участие в утренниках, спортивные занятия, и др.), так и в домашних условиях. Прогулки с детьми из семейных дошкольных групп могут проводиться как на прогулочных площадках детского сада, так и на приспособленной для прогулок детей территории, расположенной в непосредственной близости от жилого помещения семейной дошкольной группы.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Режим работы семейных дошкольных групп и длительность пребывания в них детей будут зависеть от потребностей родителей воспитанников, определены уставом детского сада, договором между детским садом и родителями (законными представителями) детей, договором между детским садом и воспитателем семейной дошкольной группы детского сада. Питание воспитанников (так как дети в семейной дошкольной группе являются воспитанниками детского сада и числятся в списочном составе учреждения) будет организовано за счёт средств местного бюджета.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 xml:space="preserve">        Предусмотрено, что организация питания будет осуществляться в домашних условиях в специально отведенном для этого месте с приготовлением пищи по утвержденному дошкольным учреждением меню в соответствии с установленными нормами для детей дошкольного возраста из сырьевого набора продуктов, предоставленных детским садом. Стирка белья может производиться как в прачечной дошкольного учреждения, так и в помещении, где размещается семейная дошкольная группа - по желанию воспитателя. </w:t>
      </w:r>
      <w:proofErr w:type="gramStart"/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 xml:space="preserve">Мебель, мягкий инвентарь, посуду, моющие средства, канцелярские товары, игрушки, методическую литературу и прочие принадлежности для организации семейной дошкольной группы в соответствии с установленными санитарными требованиями и основной общеобразовательной программой дошкольного образования предоставит во временное пользование дошкольное образовательное учреждение, за </w:t>
      </w: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lastRenderedPageBreak/>
        <w:t>которым будет закреплена семейная дошкольная группа.</w:t>
      </w:r>
      <w:proofErr w:type="gramEnd"/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 xml:space="preserve"> При организации деятельности семейных дошкольных групп должны соблюдаться права и законные интересы проживающих в этом жилом помещении соседей, санитарно-гигиенические, экологические требования, требования пожарной безопасности, правила пользования жилыми помещениями и иные требования законодательства.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        К воспитателям семейных дошкольных групп предъявляются требования, как при приеме на работу в образовательное учреждение в соответствии с действующим законодательством. Мама может не иметь педагогического образования, достаточно иметь начальное профессиональное, среднее профессиональное или высшее профессиональное образование. Семейная дошкольная группа создается после соответствующего социально-психологического обследования кандидата на должность воспитателя, обследования условий жизни его семьи и вынесения положительного заключения комиссии департамента образования, надзорных органов.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        Для того</w:t>
      </w:r>
      <w:proofErr w:type="gramStart"/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,</w:t>
      </w:r>
      <w:proofErr w:type="gramEnd"/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 xml:space="preserve"> чтобы открыть семейную дошкольную группу необходимо подать письменное заявление в департамент образования, получить положительное заключение органов </w:t>
      </w:r>
      <w:proofErr w:type="spellStart"/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Роспотребнадзора</w:t>
      </w:r>
      <w:proofErr w:type="spellEnd"/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 xml:space="preserve">, </w:t>
      </w:r>
      <w:proofErr w:type="spellStart"/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пожнадзора</w:t>
      </w:r>
      <w:proofErr w:type="spellEnd"/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, департамента образования по результатам обследования жилищно-бытовых, социальных условий и психологического климата в семье кандидата на роль воспитателя.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       Дошкольное учреждение, структурным подразделением которого будет семейная дошкольная группа, будет оказывать методическую и консультативную помощь в организации деятельности семейной дошкольной ​группы, осуществлять контроль (посещение старшим воспитателем, периодическая проверка бытовых условий и соблюдения режима дня). Мамы, не имеющие работы, смогут работать и одновременно заниматься воспитанием своих детей, а мамы, желающие выйти на работу, но не обеспеченные местом в дошкольном учреждении, смогут устроить своих детей в семейную дошкольную группу.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p w:rsidR="004602FD" w:rsidRDefault="004602FD">
      <w:bookmarkStart w:id="0" w:name="_GoBack"/>
      <w:bookmarkEnd w:id="0"/>
    </w:p>
    <w:sectPr w:rsidR="0046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90F47"/>
    <w:multiLevelType w:val="multilevel"/>
    <w:tmpl w:val="72CA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F3"/>
    <w:rsid w:val="00377DF3"/>
    <w:rsid w:val="004602FD"/>
    <w:rsid w:val="005A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recolor-8">
    <w:name w:val="ms-rteforecolor-8"/>
    <w:basedOn w:val="a0"/>
    <w:rsid w:val="005A6DA8"/>
  </w:style>
  <w:style w:type="character" w:styleId="a4">
    <w:name w:val="Strong"/>
    <w:basedOn w:val="a0"/>
    <w:uiPriority w:val="22"/>
    <w:qFormat/>
    <w:rsid w:val="005A6DA8"/>
    <w:rPr>
      <w:b/>
      <w:bCs/>
    </w:rPr>
  </w:style>
  <w:style w:type="character" w:customStyle="1" w:styleId="ms-rtefontsize-3">
    <w:name w:val="ms-rtefontsize-3"/>
    <w:basedOn w:val="a0"/>
    <w:rsid w:val="005A6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recolor-8">
    <w:name w:val="ms-rteforecolor-8"/>
    <w:basedOn w:val="a0"/>
    <w:rsid w:val="005A6DA8"/>
  </w:style>
  <w:style w:type="character" w:styleId="a4">
    <w:name w:val="Strong"/>
    <w:basedOn w:val="a0"/>
    <w:uiPriority w:val="22"/>
    <w:qFormat/>
    <w:rsid w:val="005A6DA8"/>
    <w:rPr>
      <w:b/>
      <w:bCs/>
    </w:rPr>
  </w:style>
  <w:style w:type="character" w:customStyle="1" w:styleId="ms-rtefontsize-3">
    <w:name w:val="ms-rtefontsize-3"/>
    <w:basedOn w:val="a0"/>
    <w:rsid w:val="005A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T4CTUPCNHN5M-256796007-3776</_dlc_DocId>
    <_dlc_DocIdUrl xmlns="c71519f2-859d-46c1-a1b6-2941efed936d">
      <Url>http://www.eduportal44.ru/chuhloma/rodnik/1/_layouts/15/DocIdRedir.aspx?ID=T4CTUPCNHN5M-256796007-3776</Url>
      <Description>T4CTUPCNHN5M-256796007-3776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4107-5CBB-4EC3-8CCC-761BB283CEAD}"/>
</file>

<file path=customXml/itemProps2.xml><?xml version="1.0" encoding="utf-8"?>
<ds:datastoreItem xmlns:ds="http://schemas.openxmlformats.org/officeDocument/2006/customXml" ds:itemID="{A1E0A810-CCE2-4DEE-8761-0BCC1626E383}"/>
</file>

<file path=customXml/itemProps3.xml><?xml version="1.0" encoding="utf-8"?>
<ds:datastoreItem xmlns:ds="http://schemas.openxmlformats.org/officeDocument/2006/customXml" ds:itemID="{6183ECCE-50FC-4AC8-85BD-52CD775D2272}"/>
</file>

<file path=customXml/itemProps4.xml><?xml version="1.0" encoding="utf-8"?>
<ds:datastoreItem xmlns:ds="http://schemas.openxmlformats.org/officeDocument/2006/customXml" ds:itemID="{42B4C056-8A4E-47D8-83C5-0D857C2E86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2</cp:revision>
  <dcterms:created xsi:type="dcterms:W3CDTF">2023-02-20T09:35:00Z</dcterms:created>
  <dcterms:modified xsi:type="dcterms:W3CDTF">2023-02-20T09:35:00Z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4959b7a5-8fd4-400d-a38d-084155eec7d5</vt:lpwstr>
  </property>
</Properties>
</file>