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8D7" w:rsidRPr="00011B17" w:rsidRDefault="00A418D7" w:rsidP="00A418D7">
      <w:pPr>
        <w:spacing w:after="0" w:line="240" w:lineRule="auto"/>
        <w:jc w:val="center"/>
        <w:rPr>
          <w:rFonts w:ascii="Lobster" w:hAnsi="Lobster" w:cs="Times New Roman"/>
          <w:color w:val="548DD4" w:themeColor="text2" w:themeTint="99"/>
          <w:sz w:val="40"/>
          <w:szCs w:val="40"/>
        </w:rPr>
      </w:pPr>
      <w:r w:rsidRPr="00011B17">
        <w:rPr>
          <w:rFonts w:ascii="Lobster" w:hAnsi="Lobster" w:cs="Times New Roman"/>
          <w:color w:val="548DD4" w:themeColor="text2" w:themeTint="99"/>
          <w:sz w:val="40"/>
          <w:szCs w:val="40"/>
        </w:rPr>
        <w:t>МБДОУ Чухломский детский сад «Родничок»</w:t>
      </w:r>
    </w:p>
    <w:p w:rsidR="00A418D7" w:rsidRDefault="00A418D7" w:rsidP="00A418D7">
      <w:pPr>
        <w:spacing w:after="0" w:line="240" w:lineRule="auto"/>
        <w:jc w:val="center"/>
        <w:rPr>
          <w:rFonts w:ascii="Lobster" w:hAnsi="Lobster" w:cs="Times New Roman"/>
          <w:color w:val="548DD4" w:themeColor="text2" w:themeTint="99"/>
          <w:sz w:val="40"/>
          <w:szCs w:val="40"/>
        </w:rPr>
      </w:pPr>
      <w:r w:rsidRPr="00011B17">
        <w:rPr>
          <w:rFonts w:ascii="Lobster" w:hAnsi="Lobster" w:cs="Times New Roman"/>
          <w:color w:val="548DD4" w:themeColor="text2" w:themeTint="99"/>
          <w:sz w:val="40"/>
          <w:szCs w:val="40"/>
        </w:rPr>
        <w:t>приглашает в кружок</w:t>
      </w:r>
    </w:p>
    <w:p w:rsidR="00011B17" w:rsidRPr="00011B17" w:rsidRDefault="00011B17" w:rsidP="00A418D7">
      <w:pPr>
        <w:spacing w:after="0" w:line="240" w:lineRule="auto"/>
        <w:jc w:val="center"/>
        <w:rPr>
          <w:rFonts w:ascii="Lobster" w:hAnsi="Lobster" w:cs="Times New Roman"/>
          <w:color w:val="548DD4" w:themeColor="text2" w:themeTint="99"/>
          <w:sz w:val="40"/>
          <w:szCs w:val="40"/>
        </w:rPr>
      </w:pPr>
    </w:p>
    <w:p w:rsidR="00A418D7" w:rsidRPr="00011B17" w:rsidRDefault="00A418D7" w:rsidP="00A418D7">
      <w:pPr>
        <w:spacing w:after="0" w:line="240" w:lineRule="auto"/>
        <w:jc w:val="center"/>
        <w:rPr>
          <w:rFonts w:ascii="Lobster" w:hAnsi="Lobster" w:cs="Times New Roman"/>
          <w:color w:val="548DD4" w:themeColor="text2" w:themeTint="99"/>
          <w:sz w:val="40"/>
          <w:szCs w:val="40"/>
        </w:rPr>
      </w:pPr>
    </w:p>
    <w:p w:rsidR="00A418D7" w:rsidRPr="00011B17" w:rsidRDefault="00A418D7" w:rsidP="00A418D7">
      <w:pPr>
        <w:spacing w:after="0" w:line="240" w:lineRule="auto"/>
        <w:jc w:val="center"/>
        <w:rPr>
          <w:rFonts w:cs="Times New Roman"/>
          <w:color w:val="E36C0A" w:themeColor="accent6" w:themeShade="BF"/>
          <w:sz w:val="110"/>
          <w:szCs w:val="110"/>
        </w:rPr>
      </w:pPr>
      <w:r w:rsidRPr="00011B17">
        <w:rPr>
          <w:rFonts w:ascii="Wide Latin" w:hAnsi="Wide Latin" w:cs="Times New Roman"/>
          <w:color w:val="E36C0A" w:themeColor="accent6" w:themeShade="BF"/>
          <w:sz w:val="110"/>
          <w:szCs w:val="110"/>
        </w:rPr>
        <w:t>«</w:t>
      </w:r>
      <w:proofErr w:type="spellStart"/>
      <w:r w:rsidRPr="00011B17">
        <w:rPr>
          <w:rFonts w:ascii="Lobster" w:hAnsi="Lobster" w:cs="Times New Roman"/>
          <w:color w:val="E36C0A" w:themeColor="accent6" w:themeShade="BF"/>
          <w:sz w:val="110"/>
          <w:szCs w:val="110"/>
        </w:rPr>
        <w:t>Развивайка</w:t>
      </w:r>
      <w:proofErr w:type="spellEnd"/>
      <w:r w:rsidRPr="00011B17">
        <w:rPr>
          <w:rFonts w:ascii="Wide Latin" w:hAnsi="Wide Latin" w:cs="Times New Roman"/>
          <w:color w:val="E36C0A" w:themeColor="accent6" w:themeShade="BF"/>
          <w:sz w:val="110"/>
          <w:szCs w:val="110"/>
        </w:rPr>
        <w:t>»</w:t>
      </w:r>
    </w:p>
    <w:p w:rsidR="00011B17" w:rsidRDefault="00011B17" w:rsidP="00A418D7">
      <w:pPr>
        <w:spacing w:after="0" w:line="240" w:lineRule="auto"/>
        <w:jc w:val="center"/>
        <w:rPr>
          <w:rFonts w:cs="Times New Roman"/>
          <w:color w:val="E36C0A" w:themeColor="accent6" w:themeShade="BF"/>
          <w:sz w:val="96"/>
          <w:szCs w:val="96"/>
        </w:rPr>
      </w:pPr>
    </w:p>
    <w:p w:rsidR="00011B17" w:rsidRPr="00011B17" w:rsidRDefault="00011B17" w:rsidP="00A418D7">
      <w:pPr>
        <w:spacing w:after="0" w:line="240" w:lineRule="auto"/>
        <w:jc w:val="center"/>
        <w:rPr>
          <w:rFonts w:cs="Times New Roman"/>
          <w:color w:val="E36C0A" w:themeColor="accent6" w:themeShade="BF"/>
          <w:sz w:val="96"/>
          <w:szCs w:val="96"/>
        </w:rPr>
      </w:pPr>
      <w:r w:rsidRPr="00011B17">
        <w:rPr>
          <w:rFonts w:cs="Times New Roman"/>
          <w:noProof/>
          <w:color w:val="E36C0A" w:themeColor="accent6" w:themeShade="BF"/>
          <w:sz w:val="96"/>
          <w:szCs w:val="96"/>
        </w:rPr>
        <w:drawing>
          <wp:inline distT="0" distB="0" distL="0" distR="0">
            <wp:extent cx="4489622" cy="3420000"/>
            <wp:effectExtent l="19050" t="0" r="6178" b="0"/>
            <wp:docPr id="217" name="Рисунок 217" descr="C:\Users\Admin\Downloads\круж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C:\Users\Admin\Downloads\кружки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622" cy="34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8D7" w:rsidRDefault="00A418D7" w:rsidP="00A4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2867" w:rsidRPr="00011B17" w:rsidRDefault="00252867" w:rsidP="00252867">
      <w:pPr>
        <w:spacing w:after="0" w:line="240" w:lineRule="auto"/>
        <w:jc w:val="center"/>
        <w:rPr>
          <w:rFonts w:ascii="Lobster" w:hAnsi="Lobster" w:cs="Times New Roman"/>
          <w:color w:val="548DD4" w:themeColor="text2" w:themeTint="99"/>
          <w:sz w:val="40"/>
          <w:szCs w:val="40"/>
        </w:rPr>
      </w:pPr>
      <w:r w:rsidRPr="00011B17">
        <w:rPr>
          <w:rFonts w:ascii="Lobster" w:hAnsi="Lobster" w:cs="Times New Roman"/>
          <w:color w:val="548DD4" w:themeColor="text2" w:themeTint="99"/>
          <w:sz w:val="40"/>
          <w:szCs w:val="40"/>
        </w:rPr>
        <w:lastRenderedPageBreak/>
        <w:t>МБДОУ Чухломский детский сад «Родничок»</w:t>
      </w:r>
    </w:p>
    <w:p w:rsidR="00252867" w:rsidRDefault="00252867" w:rsidP="00252867">
      <w:pPr>
        <w:spacing w:after="0" w:line="240" w:lineRule="auto"/>
        <w:jc w:val="center"/>
        <w:rPr>
          <w:rFonts w:ascii="Lobster" w:hAnsi="Lobster" w:cs="Times New Roman"/>
          <w:color w:val="548DD4" w:themeColor="text2" w:themeTint="99"/>
          <w:sz w:val="40"/>
          <w:szCs w:val="40"/>
        </w:rPr>
      </w:pPr>
      <w:r w:rsidRPr="00011B17">
        <w:rPr>
          <w:rFonts w:ascii="Lobster" w:hAnsi="Lobster" w:cs="Times New Roman"/>
          <w:color w:val="548DD4" w:themeColor="text2" w:themeTint="99"/>
          <w:sz w:val="40"/>
          <w:szCs w:val="40"/>
        </w:rPr>
        <w:t>приглашает в кружок</w:t>
      </w:r>
    </w:p>
    <w:p w:rsidR="00252867" w:rsidRPr="00011B17" w:rsidRDefault="00252867" w:rsidP="00252867">
      <w:pPr>
        <w:spacing w:after="0" w:line="240" w:lineRule="auto"/>
        <w:jc w:val="center"/>
        <w:rPr>
          <w:rFonts w:ascii="Lobster" w:hAnsi="Lobster" w:cs="Times New Roman"/>
          <w:color w:val="548DD4" w:themeColor="text2" w:themeTint="99"/>
          <w:sz w:val="40"/>
          <w:szCs w:val="40"/>
        </w:rPr>
      </w:pPr>
    </w:p>
    <w:p w:rsidR="00252867" w:rsidRPr="00011B17" w:rsidRDefault="00252867" w:rsidP="00252867">
      <w:pPr>
        <w:spacing w:after="0" w:line="240" w:lineRule="auto"/>
        <w:jc w:val="center"/>
        <w:rPr>
          <w:rFonts w:ascii="Lobster" w:hAnsi="Lobster" w:cs="Times New Roman"/>
          <w:color w:val="548DD4" w:themeColor="text2" w:themeTint="99"/>
          <w:sz w:val="40"/>
          <w:szCs w:val="40"/>
        </w:rPr>
      </w:pPr>
    </w:p>
    <w:p w:rsidR="00252867" w:rsidRPr="00011B17" w:rsidRDefault="00252867" w:rsidP="00252867">
      <w:pPr>
        <w:spacing w:after="0" w:line="240" w:lineRule="auto"/>
        <w:jc w:val="center"/>
        <w:rPr>
          <w:rFonts w:cs="Times New Roman"/>
          <w:color w:val="E36C0A" w:themeColor="accent6" w:themeShade="BF"/>
          <w:sz w:val="110"/>
          <w:szCs w:val="110"/>
        </w:rPr>
      </w:pPr>
      <w:r w:rsidRPr="00011B17">
        <w:rPr>
          <w:rFonts w:ascii="Wide Latin" w:hAnsi="Wide Latin" w:cs="Times New Roman"/>
          <w:color w:val="E36C0A" w:themeColor="accent6" w:themeShade="BF"/>
          <w:sz w:val="110"/>
          <w:szCs w:val="110"/>
        </w:rPr>
        <w:t>«</w:t>
      </w:r>
      <w:proofErr w:type="spellStart"/>
      <w:r w:rsidRPr="00011B17">
        <w:rPr>
          <w:rFonts w:ascii="Lobster" w:hAnsi="Lobster" w:cs="Times New Roman"/>
          <w:color w:val="E36C0A" w:themeColor="accent6" w:themeShade="BF"/>
          <w:sz w:val="110"/>
          <w:szCs w:val="110"/>
        </w:rPr>
        <w:t>Развивайка</w:t>
      </w:r>
      <w:proofErr w:type="spellEnd"/>
      <w:r w:rsidRPr="00011B17">
        <w:rPr>
          <w:rFonts w:ascii="Wide Latin" w:hAnsi="Wide Latin" w:cs="Times New Roman"/>
          <w:color w:val="E36C0A" w:themeColor="accent6" w:themeShade="BF"/>
          <w:sz w:val="110"/>
          <w:szCs w:val="110"/>
        </w:rPr>
        <w:t>»</w:t>
      </w:r>
    </w:p>
    <w:p w:rsidR="00252867" w:rsidRDefault="00252867" w:rsidP="00252867">
      <w:pPr>
        <w:spacing w:after="0" w:line="240" w:lineRule="auto"/>
        <w:jc w:val="center"/>
        <w:rPr>
          <w:rFonts w:cs="Times New Roman"/>
          <w:color w:val="E36C0A" w:themeColor="accent6" w:themeShade="BF"/>
          <w:sz w:val="96"/>
          <w:szCs w:val="96"/>
        </w:rPr>
      </w:pPr>
    </w:p>
    <w:p w:rsidR="00252867" w:rsidRPr="00011B17" w:rsidRDefault="00252867" w:rsidP="00252867">
      <w:pPr>
        <w:spacing w:after="0" w:line="240" w:lineRule="auto"/>
        <w:jc w:val="center"/>
        <w:rPr>
          <w:rFonts w:cs="Times New Roman"/>
          <w:color w:val="E36C0A" w:themeColor="accent6" w:themeShade="BF"/>
          <w:sz w:val="96"/>
          <w:szCs w:val="96"/>
        </w:rPr>
      </w:pPr>
      <w:r w:rsidRPr="00011B17">
        <w:rPr>
          <w:rFonts w:cs="Times New Roman"/>
          <w:noProof/>
          <w:color w:val="E36C0A" w:themeColor="accent6" w:themeShade="BF"/>
          <w:sz w:val="96"/>
          <w:szCs w:val="96"/>
        </w:rPr>
        <w:drawing>
          <wp:inline distT="0" distB="0" distL="0" distR="0">
            <wp:extent cx="4489622" cy="3420000"/>
            <wp:effectExtent l="19050" t="0" r="6178" b="0"/>
            <wp:docPr id="1" name="Рисунок 217" descr="C:\Users\Admin\Downloads\круж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C:\Users\Admin\Downloads\кружки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622" cy="34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867" w:rsidRDefault="00252867" w:rsidP="002528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18D7" w:rsidRPr="00252867" w:rsidRDefault="00A418D7" w:rsidP="00252867">
      <w:pPr>
        <w:spacing w:after="0" w:line="240" w:lineRule="auto"/>
        <w:ind w:firstLine="709"/>
        <w:jc w:val="both"/>
        <w:rPr>
          <w:rFonts w:ascii="Bahnschrift" w:hAnsi="Bahnschrift" w:cs="Times New Roman"/>
          <w:sz w:val="24"/>
          <w:szCs w:val="24"/>
        </w:rPr>
      </w:pPr>
      <w:r w:rsidRPr="00252867">
        <w:rPr>
          <w:rFonts w:ascii="Bahnschrift" w:hAnsi="Bahnschrift" w:cs="Times New Roman"/>
          <w:sz w:val="24"/>
          <w:szCs w:val="24"/>
        </w:rPr>
        <w:lastRenderedPageBreak/>
        <w:t>Для ребёнка очень важно развитие его познавательных процессов и его интеллектуальной сферы и не менее важно развитие мотивации и коммуникации</w:t>
      </w:r>
    </w:p>
    <w:p w:rsidR="00A418D7" w:rsidRDefault="00A418D7" w:rsidP="00A4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8D7" w:rsidRPr="00252867" w:rsidRDefault="00A418D7" w:rsidP="00A418D7">
      <w:pPr>
        <w:spacing w:after="0" w:line="240" w:lineRule="auto"/>
        <w:jc w:val="both"/>
        <w:rPr>
          <w:rFonts w:ascii="Calibri Light" w:hAnsi="Calibri Light" w:cs="Calibri Light"/>
          <w:color w:val="0070C0"/>
          <w:sz w:val="40"/>
          <w:szCs w:val="40"/>
        </w:rPr>
      </w:pPr>
      <w:r w:rsidRPr="00252867">
        <w:rPr>
          <w:rFonts w:ascii="Calibri Light" w:hAnsi="Calibri Light" w:cs="Calibri Light"/>
          <w:color w:val="0070C0"/>
          <w:sz w:val="40"/>
          <w:szCs w:val="40"/>
        </w:rPr>
        <w:t xml:space="preserve">Программа занятий направлена </w:t>
      </w:r>
      <w:proofErr w:type="gramStart"/>
      <w:r w:rsidRPr="00252867">
        <w:rPr>
          <w:rFonts w:ascii="Calibri Light" w:hAnsi="Calibri Light" w:cs="Calibri Light"/>
          <w:color w:val="0070C0"/>
          <w:sz w:val="40"/>
          <w:szCs w:val="40"/>
        </w:rPr>
        <w:t>на</w:t>
      </w:r>
      <w:proofErr w:type="gramEnd"/>
      <w:r w:rsidRPr="00252867">
        <w:rPr>
          <w:rFonts w:ascii="Calibri Light" w:hAnsi="Calibri Light" w:cs="Calibri Light"/>
          <w:color w:val="0070C0"/>
          <w:sz w:val="40"/>
          <w:szCs w:val="40"/>
        </w:rPr>
        <w:t>:</w:t>
      </w:r>
    </w:p>
    <w:p w:rsidR="00A418D7" w:rsidRPr="00252867" w:rsidRDefault="00A418D7" w:rsidP="00A418D7">
      <w:pPr>
        <w:spacing w:after="0" w:line="240" w:lineRule="atLeast"/>
        <w:jc w:val="both"/>
        <w:rPr>
          <w:rFonts w:ascii="Calibri Light" w:hAnsi="Calibri Light" w:cs="Calibri Light"/>
          <w:color w:val="000000" w:themeColor="text1"/>
          <w:sz w:val="30"/>
          <w:szCs w:val="30"/>
        </w:rPr>
      </w:pPr>
      <w:r w:rsidRPr="00252867">
        <w:rPr>
          <w:rFonts w:ascii="Calibri Light" w:hAnsi="Calibri Light" w:cs="Calibri Light"/>
          <w:color w:val="000000" w:themeColor="text1"/>
          <w:sz w:val="30"/>
          <w:szCs w:val="30"/>
        </w:rPr>
        <w:t>- сенсорное и сенсомоторное развитие;</w:t>
      </w:r>
    </w:p>
    <w:p w:rsidR="00A418D7" w:rsidRPr="00252867" w:rsidRDefault="00A418D7" w:rsidP="00A418D7">
      <w:pPr>
        <w:spacing w:after="0" w:line="240" w:lineRule="atLeast"/>
        <w:jc w:val="both"/>
        <w:rPr>
          <w:rFonts w:ascii="Calibri Light" w:hAnsi="Calibri Light" w:cs="Calibri Light"/>
          <w:color w:val="000000" w:themeColor="text1"/>
          <w:sz w:val="30"/>
          <w:szCs w:val="30"/>
        </w:rPr>
      </w:pPr>
      <w:r w:rsidRPr="00252867">
        <w:rPr>
          <w:rFonts w:ascii="Calibri Light" w:hAnsi="Calibri Light" w:cs="Calibri Light"/>
          <w:color w:val="000000" w:themeColor="text1"/>
          <w:sz w:val="30"/>
          <w:szCs w:val="30"/>
        </w:rPr>
        <w:t>- формирование пространственно-временных отношений;</w:t>
      </w:r>
    </w:p>
    <w:p w:rsidR="00A418D7" w:rsidRPr="00252867" w:rsidRDefault="00A418D7" w:rsidP="00A418D7">
      <w:pPr>
        <w:spacing w:after="0" w:line="240" w:lineRule="atLeast"/>
        <w:jc w:val="both"/>
        <w:rPr>
          <w:rFonts w:ascii="Calibri Light" w:hAnsi="Calibri Light" w:cs="Calibri Light"/>
          <w:color w:val="000000" w:themeColor="text1"/>
          <w:sz w:val="30"/>
          <w:szCs w:val="30"/>
        </w:rPr>
      </w:pPr>
      <w:r w:rsidRPr="00252867">
        <w:rPr>
          <w:rFonts w:ascii="Calibri Light" w:hAnsi="Calibri Light" w:cs="Calibri Light"/>
          <w:color w:val="000000" w:themeColor="text1"/>
          <w:sz w:val="30"/>
          <w:szCs w:val="30"/>
        </w:rPr>
        <w:t>- умственное развитие (мотивационный, операционный и регуляционный компоненты;</w:t>
      </w:r>
    </w:p>
    <w:p w:rsidR="00A418D7" w:rsidRPr="00252867" w:rsidRDefault="00252867" w:rsidP="00A418D7">
      <w:pPr>
        <w:spacing w:after="0" w:line="240" w:lineRule="atLeast"/>
        <w:jc w:val="both"/>
        <w:rPr>
          <w:rFonts w:ascii="Calibri Light" w:hAnsi="Calibri Light" w:cs="Calibri Light"/>
          <w:color w:val="000000" w:themeColor="text1"/>
          <w:sz w:val="30"/>
          <w:szCs w:val="30"/>
        </w:rPr>
      </w:pPr>
      <w:r>
        <w:rPr>
          <w:rFonts w:ascii="Calibri Light" w:hAnsi="Calibri Light" w:cs="Calibri Light"/>
          <w:color w:val="000000" w:themeColor="text1"/>
          <w:sz w:val="30"/>
          <w:szCs w:val="30"/>
        </w:rPr>
        <w:t xml:space="preserve">- </w:t>
      </w:r>
      <w:r w:rsidR="00A418D7" w:rsidRPr="00252867">
        <w:rPr>
          <w:rFonts w:ascii="Calibri Light" w:hAnsi="Calibri Light" w:cs="Calibri Light"/>
          <w:color w:val="000000" w:themeColor="text1"/>
          <w:sz w:val="30"/>
          <w:szCs w:val="30"/>
        </w:rPr>
        <w:t>формирование соответствующих возрасту общеинтеллектуальных умений, развитие наглядных и словесных форм мышления);</w:t>
      </w:r>
    </w:p>
    <w:p w:rsidR="00A418D7" w:rsidRPr="00252867" w:rsidRDefault="00A418D7" w:rsidP="00A418D7">
      <w:pPr>
        <w:spacing w:after="0" w:line="240" w:lineRule="atLeast"/>
        <w:jc w:val="both"/>
        <w:rPr>
          <w:rFonts w:ascii="Calibri Light" w:hAnsi="Calibri Light" w:cs="Calibri Light"/>
          <w:color w:val="000000" w:themeColor="text1"/>
          <w:sz w:val="30"/>
          <w:szCs w:val="30"/>
        </w:rPr>
      </w:pPr>
      <w:r w:rsidRPr="00252867">
        <w:rPr>
          <w:rFonts w:ascii="Calibri Light" w:hAnsi="Calibri Light" w:cs="Calibri Light"/>
          <w:color w:val="000000" w:themeColor="text1"/>
          <w:sz w:val="30"/>
          <w:szCs w:val="30"/>
        </w:rPr>
        <w:t>- нормализация ведущей деятельности возраста;</w:t>
      </w:r>
    </w:p>
    <w:p w:rsidR="00A418D7" w:rsidRPr="00252867" w:rsidRDefault="00A418D7" w:rsidP="00A418D7">
      <w:pPr>
        <w:spacing w:after="0" w:line="240" w:lineRule="atLeast"/>
        <w:jc w:val="both"/>
        <w:rPr>
          <w:rFonts w:ascii="Calibri Light" w:hAnsi="Calibri Light" w:cs="Calibri Light"/>
          <w:color w:val="000000" w:themeColor="text1"/>
          <w:sz w:val="30"/>
          <w:szCs w:val="30"/>
        </w:rPr>
      </w:pPr>
      <w:r w:rsidRPr="00252867">
        <w:rPr>
          <w:rFonts w:ascii="Calibri Light" w:hAnsi="Calibri Light" w:cs="Calibri Light"/>
          <w:color w:val="000000" w:themeColor="text1"/>
          <w:sz w:val="30"/>
          <w:szCs w:val="30"/>
        </w:rPr>
        <w:t>- формирование разносторонних представлений о предметах и явлениях окружающей действительности, обогащение словаря, развитие связной речи;</w:t>
      </w:r>
    </w:p>
    <w:p w:rsidR="00A418D7" w:rsidRPr="00252867" w:rsidRDefault="00A418D7" w:rsidP="00A418D7">
      <w:pPr>
        <w:spacing w:after="0" w:line="240" w:lineRule="atLeast"/>
        <w:jc w:val="both"/>
        <w:rPr>
          <w:rFonts w:ascii="Calibri Light" w:hAnsi="Calibri Light" w:cs="Calibri Light"/>
          <w:color w:val="000000" w:themeColor="text1"/>
          <w:sz w:val="30"/>
          <w:szCs w:val="30"/>
        </w:rPr>
      </w:pPr>
      <w:r w:rsidRPr="00252867">
        <w:rPr>
          <w:rFonts w:ascii="Calibri Light" w:hAnsi="Calibri Light" w:cs="Calibri Light"/>
          <w:color w:val="000000" w:themeColor="text1"/>
          <w:sz w:val="30"/>
          <w:szCs w:val="30"/>
        </w:rPr>
        <w:t>- готовность к восприятию учебного материала;</w:t>
      </w:r>
    </w:p>
    <w:p w:rsidR="00A418D7" w:rsidRPr="00252867" w:rsidRDefault="00A418D7" w:rsidP="00A418D7">
      <w:pPr>
        <w:spacing w:after="0" w:line="240" w:lineRule="atLeast"/>
        <w:jc w:val="both"/>
        <w:rPr>
          <w:rFonts w:ascii="Calibri Light" w:hAnsi="Calibri Light" w:cs="Calibri Light"/>
          <w:color w:val="000000" w:themeColor="text1"/>
          <w:sz w:val="30"/>
          <w:szCs w:val="30"/>
        </w:rPr>
      </w:pPr>
      <w:r w:rsidRPr="00252867">
        <w:rPr>
          <w:rFonts w:ascii="Calibri Light" w:hAnsi="Calibri Light" w:cs="Calibri Light"/>
          <w:color w:val="000000" w:themeColor="text1"/>
          <w:sz w:val="30"/>
          <w:szCs w:val="30"/>
        </w:rPr>
        <w:t>- формирование необходимых для усвоения программного материала умений и навыков.</w:t>
      </w:r>
    </w:p>
    <w:p w:rsidR="00A418D7" w:rsidRDefault="00A418D7" w:rsidP="00A418D7">
      <w:pPr>
        <w:spacing w:after="0" w:line="240" w:lineRule="atLeast"/>
        <w:jc w:val="both"/>
        <w:rPr>
          <w:rFonts w:ascii="Times New Roman" w:hAnsi="Times New Roman"/>
          <w:color w:val="000000" w:themeColor="text1"/>
          <w:sz w:val="30"/>
          <w:szCs w:val="30"/>
        </w:rPr>
      </w:pPr>
    </w:p>
    <w:p w:rsidR="00A418D7" w:rsidRDefault="00A418D7" w:rsidP="00A418D7">
      <w:pPr>
        <w:spacing w:after="0" w:line="240" w:lineRule="atLeast"/>
        <w:jc w:val="both"/>
        <w:rPr>
          <w:rFonts w:ascii="Times New Roman" w:hAnsi="Times New Roman"/>
          <w:color w:val="365F91" w:themeColor="accent1" w:themeShade="BF"/>
          <w:sz w:val="30"/>
          <w:szCs w:val="30"/>
        </w:rPr>
      </w:pPr>
      <w:r w:rsidRPr="00252867">
        <w:rPr>
          <w:rFonts w:ascii="Times New Roman" w:hAnsi="Times New Roman"/>
          <w:color w:val="365F91" w:themeColor="accent1" w:themeShade="BF"/>
          <w:sz w:val="30"/>
          <w:szCs w:val="30"/>
        </w:rPr>
        <w:t>Занятия ведёт учитель-дефектолог Розанова Ирина Александровна</w:t>
      </w:r>
    </w:p>
    <w:p w:rsidR="00252867" w:rsidRDefault="00252867" w:rsidP="00A418D7">
      <w:pPr>
        <w:spacing w:after="0" w:line="240" w:lineRule="atLeast"/>
        <w:jc w:val="both"/>
        <w:rPr>
          <w:rFonts w:ascii="Times New Roman" w:hAnsi="Times New Roman"/>
          <w:color w:val="365F91" w:themeColor="accent1" w:themeShade="BF"/>
          <w:sz w:val="30"/>
          <w:szCs w:val="30"/>
        </w:rPr>
      </w:pPr>
    </w:p>
    <w:p w:rsidR="00252867" w:rsidRPr="00252867" w:rsidRDefault="00252867" w:rsidP="00252867">
      <w:pPr>
        <w:spacing w:after="0" w:line="240" w:lineRule="atLeast"/>
        <w:jc w:val="center"/>
        <w:rPr>
          <w:rFonts w:ascii="Times New Roman" w:hAnsi="Times New Roman"/>
          <w:color w:val="365F91" w:themeColor="accent1" w:themeShade="BF"/>
          <w:sz w:val="30"/>
          <w:szCs w:val="30"/>
        </w:rPr>
      </w:pPr>
      <w:r w:rsidRPr="00252867">
        <w:rPr>
          <w:rFonts w:ascii="Times New Roman" w:hAnsi="Times New Roman"/>
          <w:noProof/>
          <w:color w:val="365F91" w:themeColor="accent1" w:themeShade="BF"/>
          <w:sz w:val="30"/>
          <w:szCs w:val="30"/>
        </w:rPr>
        <w:drawing>
          <wp:inline distT="0" distB="0" distL="0" distR="0">
            <wp:extent cx="2755698" cy="1620000"/>
            <wp:effectExtent l="19050" t="0" r="6552" b="0"/>
            <wp:docPr id="214" name="Рисунок 214" descr="C:\Users\Admin\Downloads\1738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C:\Users\Admin\Downloads\17388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698" cy="1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867" w:rsidRPr="00252867" w:rsidRDefault="00252867" w:rsidP="00252867">
      <w:pPr>
        <w:spacing w:after="0" w:line="240" w:lineRule="auto"/>
        <w:ind w:firstLine="709"/>
        <w:jc w:val="both"/>
        <w:rPr>
          <w:rFonts w:ascii="Bahnschrift" w:hAnsi="Bahnschrift" w:cs="Times New Roman"/>
          <w:sz w:val="24"/>
          <w:szCs w:val="24"/>
        </w:rPr>
      </w:pPr>
      <w:r w:rsidRPr="00252867">
        <w:rPr>
          <w:rFonts w:ascii="Bahnschrift" w:hAnsi="Bahnschrift" w:cs="Times New Roman"/>
          <w:sz w:val="24"/>
          <w:szCs w:val="24"/>
        </w:rPr>
        <w:lastRenderedPageBreak/>
        <w:t>Для ребёнка очень важно развитие его познавательных процессов и его интеллектуальной сферы и не менее важно развитие мотивации и коммуникации</w:t>
      </w:r>
    </w:p>
    <w:p w:rsidR="00252867" w:rsidRDefault="00252867" w:rsidP="00252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867" w:rsidRPr="00252867" w:rsidRDefault="00252867" w:rsidP="00252867">
      <w:pPr>
        <w:spacing w:after="0" w:line="240" w:lineRule="auto"/>
        <w:jc w:val="both"/>
        <w:rPr>
          <w:rFonts w:ascii="Calibri Light" w:hAnsi="Calibri Light" w:cs="Calibri Light"/>
          <w:color w:val="0070C0"/>
          <w:sz w:val="40"/>
          <w:szCs w:val="40"/>
        </w:rPr>
      </w:pPr>
      <w:r w:rsidRPr="00252867">
        <w:rPr>
          <w:rFonts w:ascii="Calibri Light" w:hAnsi="Calibri Light" w:cs="Calibri Light"/>
          <w:color w:val="0070C0"/>
          <w:sz w:val="40"/>
          <w:szCs w:val="40"/>
        </w:rPr>
        <w:t xml:space="preserve">Программа занятий направлена </w:t>
      </w:r>
      <w:proofErr w:type="gramStart"/>
      <w:r w:rsidRPr="00252867">
        <w:rPr>
          <w:rFonts w:ascii="Calibri Light" w:hAnsi="Calibri Light" w:cs="Calibri Light"/>
          <w:color w:val="0070C0"/>
          <w:sz w:val="40"/>
          <w:szCs w:val="40"/>
        </w:rPr>
        <w:t>на</w:t>
      </w:r>
      <w:proofErr w:type="gramEnd"/>
      <w:r w:rsidRPr="00252867">
        <w:rPr>
          <w:rFonts w:ascii="Calibri Light" w:hAnsi="Calibri Light" w:cs="Calibri Light"/>
          <w:color w:val="0070C0"/>
          <w:sz w:val="40"/>
          <w:szCs w:val="40"/>
        </w:rPr>
        <w:t>:</w:t>
      </w:r>
    </w:p>
    <w:p w:rsidR="00252867" w:rsidRPr="00252867" w:rsidRDefault="00252867" w:rsidP="00252867">
      <w:pPr>
        <w:spacing w:after="0" w:line="240" w:lineRule="atLeast"/>
        <w:jc w:val="both"/>
        <w:rPr>
          <w:rFonts w:ascii="Calibri Light" w:hAnsi="Calibri Light" w:cs="Calibri Light"/>
          <w:color w:val="000000" w:themeColor="text1"/>
          <w:sz w:val="30"/>
          <w:szCs w:val="30"/>
        </w:rPr>
      </w:pPr>
      <w:r w:rsidRPr="00252867">
        <w:rPr>
          <w:rFonts w:ascii="Calibri Light" w:hAnsi="Calibri Light" w:cs="Calibri Light"/>
          <w:color w:val="000000" w:themeColor="text1"/>
          <w:sz w:val="30"/>
          <w:szCs w:val="30"/>
        </w:rPr>
        <w:t>- сенсорное и сенсомоторное развитие;</w:t>
      </w:r>
    </w:p>
    <w:p w:rsidR="00252867" w:rsidRPr="00252867" w:rsidRDefault="00252867" w:rsidP="00252867">
      <w:pPr>
        <w:spacing w:after="0" w:line="240" w:lineRule="atLeast"/>
        <w:jc w:val="both"/>
        <w:rPr>
          <w:rFonts w:ascii="Calibri Light" w:hAnsi="Calibri Light" w:cs="Calibri Light"/>
          <w:color w:val="000000" w:themeColor="text1"/>
          <w:sz w:val="30"/>
          <w:szCs w:val="30"/>
        </w:rPr>
      </w:pPr>
      <w:r w:rsidRPr="00252867">
        <w:rPr>
          <w:rFonts w:ascii="Calibri Light" w:hAnsi="Calibri Light" w:cs="Calibri Light"/>
          <w:color w:val="000000" w:themeColor="text1"/>
          <w:sz w:val="30"/>
          <w:szCs w:val="30"/>
        </w:rPr>
        <w:t>- формирование пространственно-временных отношений;</w:t>
      </w:r>
    </w:p>
    <w:p w:rsidR="00252867" w:rsidRPr="00252867" w:rsidRDefault="00252867" w:rsidP="00252867">
      <w:pPr>
        <w:spacing w:after="0" w:line="240" w:lineRule="atLeast"/>
        <w:jc w:val="both"/>
        <w:rPr>
          <w:rFonts w:ascii="Calibri Light" w:hAnsi="Calibri Light" w:cs="Calibri Light"/>
          <w:color w:val="000000" w:themeColor="text1"/>
          <w:sz w:val="30"/>
          <w:szCs w:val="30"/>
        </w:rPr>
      </w:pPr>
      <w:r w:rsidRPr="00252867">
        <w:rPr>
          <w:rFonts w:ascii="Calibri Light" w:hAnsi="Calibri Light" w:cs="Calibri Light"/>
          <w:color w:val="000000" w:themeColor="text1"/>
          <w:sz w:val="30"/>
          <w:szCs w:val="30"/>
        </w:rPr>
        <w:t>- умственное развитие (мотивационный, операционный и регуляционный компоненты;</w:t>
      </w:r>
    </w:p>
    <w:p w:rsidR="00252867" w:rsidRPr="00252867" w:rsidRDefault="00252867" w:rsidP="00252867">
      <w:pPr>
        <w:spacing w:after="0" w:line="240" w:lineRule="atLeast"/>
        <w:jc w:val="both"/>
        <w:rPr>
          <w:rFonts w:ascii="Calibri Light" w:hAnsi="Calibri Light" w:cs="Calibri Light"/>
          <w:color w:val="000000" w:themeColor="text1"/>
          <w:sz w:val="30"/>
          <w:szCs w:val="30"/>
        </w:rPr>
      </w:pPr>
      <w:r>
        <w:rPr>
          <w:rFonts w:ascii="Calibri Light" w:hAnsi="Calibri Light" w:cs="Calibri Light"/>
          <w:color w:val="000000" w:themeColor="text1"/>
          <w:sz w:val="30"/>
          <w:szCs w:val="30"/>
        </w:rPr>
        <w:t xml:space="preserve">- </w:t>
      </w:r>
      <w:r w:rsidRPr="00252867">
        <w:rPr>
          <w:rFonts w:ascii="Calibri Light" w:hAnsi="Calibri Light" w:cs="Calibri Light"/>
          <w:color w:val="000000" w:themeColor="text1"/>
          <w:sz w:val="30"/>
          <w:szCs w:val="30"/>
        </w:rPr>
        <w:t>формирование соответствующих возрасту общеинтеллектуальных умений, развитие наглядных и словесных форм мышления);</w:t>
      </w:r>
    </w:p>
    <w:p w:rsidR="00252867" w:rsidRPr="00252867" w:rsidRDefault="00252867" w:rsidP="00252867">
      <w:pPr>
        <w:spacing w:after="0" w:line="240" w:lineRule="atLeast"/>
        <w:jc w:val="both"/>
        <w:rPr>
          <w:rFonts w:ascii="Calibri Light" w:hAnsi="Calibri Light" w:cs="Calibri Light"/>
          <w:color w:val="000000" w:themeColor="text1"/>
          <w:sz w:val="30"/>
          <w:szCs w:val="30"/>
        </w:rPr>
      </w:pPr>
      <w:r w:rsidRPr="00252867">
        <w:rPr>
          <w:rFonts w:ascii="Calibri Light" w:hAnsi="Calibri Light" w:cs="Calibri Light"/>
          <w:color w:val="000000" w:themeColor="text1"/>
          <w:sz w:val="30"/>
          <w:szCs w:val="30"/>
        </w:rPr>
        <w:t>- нормализация ведущей деятельности возраста;</w:t>
      </w:r>
    </w:p>
    <w:p w:rsidR="00252867" w:rsidRPr="00252867" w:rsidRDefault="00252867" w:rsidP="00252867">
      <w:pPr>
        <w:spacing w:after="0" w:line="240" w:lineRule="atLeast"/>
        <w:jc w:val="both"/>
        <w:rPr>
          <w:rFonts w:ascii="Calibri Light" w:hAnsi="Calibri Light" w:cs="Calibri Light"/>
          <w:color w:val="000000" w:themeColor="text1"/>
          <w:sz w:val="30"/>
          <w:szCs w:val="30"/>
        </w:rPr>
      </w:pPr>
      <w:r w:rsidRPr="00252867">
        <w:rPr>
          <w:rFonts w:ascii="Calibri Light" w:hAnsi="Calibri Light" w:cs="Calibri Light"/>
          <w:color w:val="000000" w:themeColor="text1"/>
          <w:sz w:val="30"/>
          <w:szCs w:val="30"/>
        </w:rPr>
        <w:t>- формирование разносторонних представлений о предметах и явлениях окружающей действительности, обогащение словаря, развитие связной речи;</w:t>
      </w:r>
    </w:p>
    <w:p w:rsidR="00252867" w:rsidRPr="00252867" w:rsidRDefault="00252867" w:rsidP="00252867">
      <w:pPr>
        <w:spacing w:after="0" w:line="240" w:lineRule="atLeast"/>
        <w:jc w:val="both"/>
        <w:rPr>
          <w:rFonts w:ascii="Calibri Light" w:hAnsi="Calibri Light" w:cs="Calibri Light"/>
          <w:color w:val="000000" w:themeColor="text1"/>
          <w:sz w:val="30"/>
          <w:szCs w:val="30"/>
        </w:rPr>
      </w:pPr>
      <w:r w:rsidRPr="00252867">
        <w:rPr>
          <w:rFonts w:ascii="Calibri Light" w:hAnsi="Calibri Light" w:cs="Calibri Light"/>
          <w:color w:val="000000" w:themeColor="text1"/>
          <w:sz w:val="30"/>
          <w:szCs w:val="30"/>
        </w:rPr>
        <w:t>- готовность к восприятию учебного материала;</w:t>
      </w:r>
    </w:p>
    <w:p w:rsidR="00252867" w:rsidRPr="00252867" w:rsidRDefault="00252867" w:rsidP="00252867">
      <w:pPr>
        <w:spacing w:after="0" w:line="240" w:lineRule="atLeast"/>
        <w:jc w:val="both"/>
        <w:rPr>
          <w:rFonts w:ascii="Calibri Light" w:hAnsi="Calibri Light" w:cs="Calibri Light"/>
          <w:color w:val="000000" w:themeColor="text1"/>
          <w:sz w:val="30"/>
          <w:szCs w:val="30"/>
        </w:rPr>
      </w:pPr>
      <w:r w:rsidRPr="00252867">
        <w:rPr>
          <w:rFonts w:ascii="Calibri Light" w:hAnsi="Calibri Light" w:cs="Calibri Light"/>
          <w:color w:val="000000" w:themeColor="text1"/>
          <w:sz w:val="30"/>
          <w:szCs w:val="30"/>
        </w:rPr>
        <w:t>- формирование необходимых для усвоения программного материала умений и навыков.</w:t>
      </w:r>
    </w:p>
    <w:p w:rsidR="00252867" w:rsidRDefault="00252867" w:rsidP="00252867">
      <w:pPr>
        <w:spacing w:after="0" w:line="240" w:lineRule="atLeast"/>
        <w:jc w:val="both"/>
        <w:rPr>
          <w:rFonts w:ascii="Times New Roman" w:hAnsi="Times New Roman"/>
          <w:color w:val="000000" w:themeColor="text1"/>
          <w:sz w:val="30"/>
          <w:szCs w:val="30"/>
        </w:rPr>
      </w:pPr>
    </w:p>
    <w:p w:rsidR="00252867" w:rsidRDefault="00252867" w:rsidP="00252867">
      <w:pPr>
        <w:spacing w:after="0" w:line="240" w:lineRule="atLeast"/>
        <w:jc w:val="both"/>
        <w:rPr>
          <w:rFonts w:ascii="Times New Roman" w:hAnsi="Times New Roman"/>
          <w:color w:val="365F91" w:themeColor="accent1" w:themeShade="BF"/>
          <w:sz w:val="30"/>
          <w:szCs w:val="30"/>
        </w:rPr>
      </w:pPr>
      <w:r w:rsidRPr="00252867">
        <w:rPr>
          <w:rFonts w:ascii="Times New Roman" w:hAnsi="Times New Roman"/>
          <w:color w:val="365F91" w:themeColor="accent1" w:themeShade="BF"/>
          <w:sz w:val="30"/>
          <w:szCs w:val="30"/>
        </w:rPr>
        <w:t>Занятия ведёт учитель-дефектолог Розанова Ирина Александровна</w:t>
      </w:r>
    </w:p>
    <w:p w:rsidR="00252867" w:rsidRDefault="00252867" w:rsidP="00252867">
      <w:pPr>
        <w:spacing w:after="0" w:line="240" w:lineRule="atLeast"/>
        <w:jc w:val="both"/>
        <w:rPr>
          <w:rFonts w:ascii="Times New Roman" w:hAnsi="Times New Roman"/>
          <w:color w:val="365F91" w:themeColor="accent1" w:themeShade="BF"/>
          <w:sz w:val="30"/>
          <w:szCs w:val="30"/>
        </w:rPr>
      </w:pPr>
    </w:p>
    <w:p w:rsidR="00252867" w:rsidRPr="00252867" w:rsidRDefault="00252867" w:rsidP="00252867">
      <w:pPr>
        <w:spacing w:after="0" w:line="240" w:lineRule="atLeast"/>
        <w:jc w:val="center"/>
        <w:rPr>
          <w:rFonts w:ascii="Times New Roman" w:hAnsi="Times New Roman"/>
          <w:color w:val="365F91" w:themeColor="accent1" w:themeShade="BF"/>
          <w:sz w:val="30"/>
          <w:szCs w:val="30"/>
        </w:rPr>
      </w:pPr>
      <w:r w:rsidRPr="00252867">
        <w:rPr>
          <w:rFonts w:ascii="Times New Roman" w:hAnsi="Times New Roman"/>
          <w:noProof/>
          <w:color w:val="365F91" w:themeColor="accent1" w:themeShade="BF"/>
          <w:sz w:val="30"/>
          <w:szCs w:val="30"/>
        </w:rPr>
        <w:drawing>
          <wp:inline distT="0" distB="0" distL="0" distR="0">
            <wp:extent cx="2755698" cy="1620000"/>
            <wp:effectExtent l="19050" t="0" r="6552" b="0"/>
            <wp:docPr id="2" name="Рисунок 214" descr="C:\Users\Admin\Downloads\1738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C:\Users\Admin\Downloads\17388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698" cy="1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2867" w:rsidRPr="00252867" w:rsidSect="00A418D7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obster">
    <w:panose1 w:val="02000506000000020003"/>
    <w:charset w:val="CC"/>
    <w:family w:val="auto"/>
    <w:pitch w:val="variable"/>
    <w:sig w:usb0="8000022F" w:usb1="4000004A" w:usb2="00000000" w:usb3="00000000" w:csb0="00000005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A418D7"/>
    <w:rsid w:val="00011B17"/>
    <w:rsid w:val="00102BD8"/>
    <w:rsid w:val="00252867"/>
    <w:rsid w:val="005B6A17"/>
    <w:rsid w:val="00960EE5"/>
    <w:rsid w:val="00A418D7"/>
    <w:rsid w:val="00F43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B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T4CTUPCNHN5M-256796007-4082</_dlc_DocId>
    <_dlc_DocIdUrl xmlns="c71519f2-859d-46c1-a1b6-2941efed936d">
      <Url>https://www.eduportal44.ru/chuhloma/rodnik/1/_layouts/15/DocIdRedir.aspx?ID=T4CTUPCNHN5M-256796007-4082</Url>
      <Description>T4CTUPCNHN5M-256796007-4082</Description>
    </_dlc_DocIdUrl>
  </documentManagement>
</p:properties>
</file>

<file path=customXml/itemProps1.xml><?xml version="1.0" encoding="utf-8"?>
<ds:datastoreItem xmlns:ds="http://schemas.openxmlformats.org/officeDocument/2006/customXml" ds:itemID="{52A1AC6F-71E4-4F33-8EA6-54D6F55C282B}"/>
</file>

<file path=customXml/itemProps2.xml><?xml version="1.0" encoding="utf-8"?>
<ds:datastoreItem xmlns:ds="http://schemas.openxmlformats.org/officeDocument/2006/customXml" ds:itemID="{B9EC04AA-7149-4EDF-8E7D-E7AC93F94F25}"/>
</file>

<file path=customXml/itemProps3.xml><?xml version="1.0" encoding="utf-8"?>
<ds:datastoreItem xmlns:ds="http://schemas.openxmlformats.org/officeDocument/2006/customXml" ds:itemID="{8A39C041-3D66-4ECB-8E23-A20C1CB78EBD}"/>
</file>

<file path=customXml/itemProps4.xml><?xml version="1.0" encoding="utf-8"?>
<ds:datastoreItem xmlns:ds="http://schemas.openxmlformats.org/officeDocument/2006/customXml" ds:itemID="{9E0899AE-710E-45EB-844A-D4E812C192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2024-09-04T16:35:00Z</cp:lastPrinted>
  <dcterms:created xsi:type="dcterms:W3CDTF">2024-09-04T16:02:00Z</dcterms:created>
  <dcterms:modified xsi:type="dcterms:W3CDTF">2024-09-23T15:35:00Z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9293bd25-96f3-408d-93a4-dc756e53e9cc</vt:lpwstr>
  </property>
</Properties>
</file>