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0F" w:rsidRPr="00AC08C1" w:rsidRDefault="00276D41" w:rsidP="008D7E0F">
      <w:pPr>
        <w:pStyle w:val="headline"/>
        <w:shd w:val="clear" w:color="auto" w:fill="FFFFFF" w:themeFill="background1"/>
        <w:spacing w:before="0" w:beforeAutospacing="0" w:after="0" w:afterAutospacing="0"/>
        <w:ind w:firstLine="360"/>
        <w:jc w:val="center"/>
        <w:rPr>
          <w:b/>
          <w:sz w:val="28"/>
          <w:szCs w:val="28"/>
          <w:bdr w:val="none" w:sz="0" w:space="0" w:color="auto" w:frame="1"/>
        </w:rPr>
      </w:pPr>
      <w:r w:rsidRPr="00AC08C1">
        <w:rPr>
          <w:b/>
          <w:sz w:val="28"/>
          <w:szCs w:val="28"/>
          <w:bdr w:val="none" w:sz="0" w:space="0" w:color="auto" w:frame="1"/>
        </w:rPr>
        <w:t>Консультация для родителей</w:t>
      </w:r>
    </w:p>
    <w:p w:rsidR="00276D41" w:rsidRPr="00AC08C1" w:rsidRDefault="00276D41" w:rsidP="008D7E0F">
      <w:pPr>
        <w:pStyle w:val="headline"/>
        <w:shd w:val="clear" w:color="auto" w:fill="FFFFFF" w:themeFill="background1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AC08C1">
        <w:rPr>
          <w:b/>
          <w:sz w:val="28"/>
          <w:szCs w:val="28"/>
          <w:bdr w:val="none" w:sz="0" w:space="0" w:color="auto" w:frame="1"/>
        </w:rPr>
        <w:t xml:space="preserve"> «Кто такой ребёнок с ОВЗ? Как правильно объяснить это своему ребёнку?»</w:t>
      </w:r>
    </w:p>
    <w:p w:rsidR="00276D41" w:rsidRPr="00EF63C7" w:rsidRDefault="00276D41" w:rsidP="00672929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pacing w:val="8"/>
          <w:shd w:val="clear" w:color="auto" w:fill="F4F4F6"/>
        </w:rPr>
      </w:pPr>
    </w:p>
    <w:p w:rsidR="00672929" w:rsidRPr="00EF63C7" w:rsidRDefault="00672929" w:rsidP="008D7E0F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EF63C7">
        <w:t xml:space="preserve">Благодаря инклюзивным и интеграционным программам, начинает исчезать проблема отторжения особенных детей обществом. Они учатся в обычных школах, посещают детские сады, играют в одной песочнице со </w:t>
      </w:r>
      <w:proofErr w:type="gramStart"/>
      <w:r w:rsidRPr="00EF63C7">
        <w:t>здоровыми</w:t>
      </w:r>
      <w:proofErr w:type="gramEnd"/>
      <w:r w:rsidRPr="00EF63C7">
        <w:t>. Беседа об инвалидах с детьми имеет двойное значение — для их нормального взаимодействия и ради помощи в социализации тем, кто имеет проблемы со здоровьем</w:t>
      </w:r>
    </w:p>
    <w:p w:rsidR="00595F3D" w:rsidRPr="00EF63C7" w:rsidRDefault="00641EA5" w:rsidP="00595F3D">
      <w:pPr>
        <w:pStyle w:val="a6"/>
        <w:shd w:val="clear" w:color="auto" w:fill="FFFFFF" w:themeFill="background1"/>
        <w:spacing w:before="0" w:beforeAutospacing="0" w:after="0" w:afterAutospacing="0"/>
        <w:ind w:firstLine="360"/>
        <w:jc w:val="both"/>
      </w:pPr>
      <w:r w:rsidRPr="004650CB">
        <w:rPr>
          <w:spacing w:val="8"/>
          <w:shd w:val="clear" w:color="auto" w:fill="FFFFFF" w:themeFill="background1"/>
        </w:rPr>
        <w:t xml:space="preserve">Дети с нормой развития к подобным встречам обычно не готовы. Многие впервые видят ребёнка с инвалидностью и обрушиваются на него или на родителей валом вопросов и комментариев: "Почему он такой? Я заражусь? Я не хочу с ней играть, она не красивая. Ты мычишь, ты </w:t>
      </w:r>
      <w:proofErr w:type="spellStart"/>
      <w:r w:rsidRPr="004650CB">
        <w:rPr>
          <w:spacing w:val="8"/>
          <w:shd w:val="clear" w:color="auto" w:fill="FFFFFF" w:themeFill="background1"/>
        </w:rPr>
        <w:t>дурак</w:t>
      </w:r>
      <w:proofErr w:type="spellEnd"/>
      <w:r w:rsidRPr="004650CB">
        <w:rPr>
          <w:spacing w:val="8"/>
          <w:shd w:val="clear" w:color="auto" w:fill="FFFFFF" w:themeFill="background1"/>
        </w:rPr>
        <w:t xml:space="preserve">?" И </w:t>
      </w:r>
      <w:proofErr w:type="spellStart"/>
      <w:r w:rsidRPr="004650CB">
        <w:rPr>
          <w:spacing w:val="8"/>
          <w:shd w:val="clear" w:color="auto" w:fill="FFFFFF" w:themeFill="background1"/>
        </w:rPr>
        <w:t>тд</w:t>
      </w:r>
      <w:proofErr w:type="spellEnd"/>
      <w:r w:rsidRPr="004650CB">
        <w:rPr>
          <w:spacing w:val="8"/>
          <w:shd w:val="clear" w:color="auto" w:fill="FFFFFF" w:themeFill="background1"/>
        </w:rPr>
        <w:t>. Детскую непосредственность невозможно контролировать, а чувство такта можно воспитывать лишь поступательно.</w:t>
      </w:r>
      <w:r w:rsidR="00C12267" w:rsidRPr="004650CB">
        <w:rPr>
          <w:spacing w:val="8"/>
          <w:shd w:val="clear" w:color="auto" w:fill="FFFFFF" w:themeFill="background1"/>
        </w:rPr>
        <w:t xml:space="preserve"> </w:t>
      </w:r>
      <w:r w:rsidR="00595F3D" w:rsidRPr="00EF63C7">
        <w:t>У детей нет никаких понятий, как следует себя вести рядом с такими людьми, какие чувства надо испытывать. Они смотрят, в первую очередь, на реакцию своих </w:t>
      </w:r>
      <w:r w:rsidR="00595F3D" w:rsidRPr="00EF63C7">
        <w:rPr>
          <w:rStyle w:val="a7"/>
          <w:bdr w:val="none" w:sz="0" w:space="0" w:color="auto" w:frame="1"/>
        </w:rPr>
        <w:t>родителей и копируют ее</w:t>
      </w:r>
      <w:r w:rsidR="00595F3D" w:rsidRPr="00EF63C7">
        <w:t xml:space="preserve">. </w:t>
      </w:r>
      <w:r w:rsidR="00595F3D" w:rsidRPr="004650CB">
        <w:rPr>
          <w:spacing w:val="8"/>
          <w:shd w:val="clear" w:color="auto" w:fill="FFFFFF" w:themeFill="background1"/>
        </w:rPr>
        <w:t xml:space="preserve">Родители ребёнка с нормой смущаются и, пытаясь сгладить момент, уводят своего малыша в другую сторону или стараются сменить тему. Ребенок, не получив четкого ответа, так и остаётся в неведении. Неоднозначное поведение родителей смущает еще больше: “Наверное, я что-то сделал не так и про это не надо говорить”. </w:t>
      </w:r>
      <w:r w:rsidR="00595F3D" w:rsidRPr="004650CB">
        <w:rPr>
          <w:shd w:val="clear" w:color="auto" w:fill="FFFFFF" w:themeFill="background1"/>
        </w:rPr>
        <w:t xml:space="preserve"> Потом наблюдают за другими взрослыми</w:t>
      </w:r>
      <w:r w:rsidR="00595F3D" w:rsidRPr="00EF63C7">
        <w:t>, входящими в круг доверия – другие родственники, знакомые, воспитатели в детском саду. И только потом формируется своя собственная оценка ценностей. Все в ваших руках, и от вас зависит, как ваш ребенок будет на это реагировать.</w:t>
      </w:r>
    </w:p>
    <w:p w:rsidR="00C12267" w:rsidRPr="00EF63C7" w:rsidRDefault="00C12267" w:rsidP="000F65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</w:pPr>
      <w:r w:rsidRPr="00EF63C7">
        <w:rPr>
          <w:rFonts w:ascii="Times New Roman" w:hAnsi="Times New Roman" w:cs="Times New Roman"/>
          <w:sz w:val="24"/>
          <w:szCs w:val="24"/>
        </w:rPr>
        <w:t>Здесь важно, чтобы вы отреагировали спокойно, не краснели и не "шикали" на малыша, ведь впечатление об "особенном" ребен</w:t>
      </w:r>
      <w:r w:rsidRPr="00EF63C7">
        <w:rPr>
          <w:rFonts w:ascii="Times New Roman" w:hAnsi="Times New Roman" w:cs="Times New Roman"/>
        </w:rPr>
        <w:t>ке будет строиться у вашего ребёнка</w:t>
      </w:r>
      <w:r w:rsidRPr="00EF63C7">
        <w:rPr>
          <w:rFonts w:ascii="Times New Roman" w:hAnsi="Times New Roman" w:cs="Times New Roman"/>
          <w:sz w:val="24"/>
          <w:szCs w:val="24"/>
        </w:rPr>
        <w:t xml:space="preserve"> на основе вашей реакции. В таких случаях важно помнить, что ребенок задает эти вопросы из-за непонимания и любознательности, а не для того, чтобы вас посрамить перед всеми.</w:t>
      </w:r>
      <w:proofErr w:type="gramStart"/>
      <w:r w:rsidRPr="00EF63C7">
        <w:rPr>
          <w:rFonts w:ascii="Times New Roman" w:hAnsi="Times New Roman" w:cs="Times New Roman"/>
          <w:sz w:val="24"/>
          <w:szCs w:val="24"/>
        </w:rPr>
        <w:t> </w:t>
      </w:r>
      <w:r w:rsidRPr="00EF63C7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EF63C7">
        <w:rPr>
          <w:rFonts w:ascii="Times New Roman" w:hAnsi="Times New Roman" w:cs="Times New Roman"/>
          <w:iCs/>
        </w:rPr>
        <w:t xml:space="preserve"> </w:t>
      </w:r>
      <w:r w:rsidRPr="004650CB">
        <w:rPr>
          <w:rFonts w:ascii="Times New Roman" w:hAnsi="Times New Roman" w:cs="Times New Roman"/>
          <w:spacing w:val="8"/>
          <w:sz w:val="24"/>
          <w:szCs w:val="24"/>
          <w:shd w:val="clear" w:color="auto" w:fill="FFFFFF" w:themeFill="background1"/>
        </w:rPr>
        <w:t>Сохраните в памяти несколько домашних заготовок. Они тактичны, обтекаемы, а главное, предельно честные и добрые</w:t>
      </w:r>
      <w:r w:rsidRPr="00EF63C7"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  <w:t xml:space="preserve">. </w:t>
      </w:r>
    </w:p>
    <w:p w:rsidR="00C12267" w:rsidRPr="00EF63C7" w:rsidRDefault="00C12267" w:rsidP="000F65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</w:pPr>
      <w:r w:rsidRPr="004650CB">
        <w:rPr>
          <w:rFonts w:ascii="Times New Roman" w:hAnsi="Times New Roman" w:cs="Times New Roman"/>
          <w:spacing w:val="8"/>
          <w:sz w:val="24"/>
          <w:szCs w:val="24"/>
          <w:shd w:val="clear" w:color="auto" w:fill="FFFFFF" w:themeFill="background1"/>
        </w:rPr>
        <w:t xml:space="preserve">Самое важное - снять страх и объяснить, что это ребенок - не с другой </w:t>
      </w:r>
      <w:r w:rsidR="00EF63C7" w:rsidRPr="004650CB">
        <w:rPr>
          <w:rFonts w:ascii="Times New Roman" w:hAnsi="Times New Roman" w:cs="Times New Roman"/>
          <w:spacing w:val="8"/>
          <w:sz w:val="24"/>
          <w:szCs w:val="24"/>
          <w:shd w:val="clear" w:color="auto" w:fill="FFFFFF" w:themeFill="background1"/>
        </w:rPr>
        <w:t xml:space="preserve">планеты. Он </w:t>
      </w:r>
      <w:r w:rsidR="004650CB" w:rsidRPr="004650CB">
        <w:rPr>
          <w:rFonts w:ascii="Times New Roman" w:hAnsi="Times New Roman" w:cs="Times New Roman"/>
          <w:spacing w:val="8"/>
          <w:sz w:val="24"/>
          <w:szCs w:val="24"/>
          <w:shd w:val="clear" w:color="auto" w:fill="FFFFFF" w:themeFill="background1"/>
        </w:rPr>
        <w:t xml:space="preserve">  </w:t>
      </w:r>
      <w:r w:rsidR="00EF63C7" w:rsidRPr="004650CB">
        <w:rPr>
          <w:rFonts w:ascii="Times New Roman" w:hAnsi="Times New Roman" w:cs="Times New Roman"/>
          <w:spacing w:val="8"/>
          <w:sz w:val="24"/>
          <w:szCs w:val="24"/>
          <w:shd w:val="clear" w:color="auto" w:fill="FFFFFF" w:themeFill="background1"/>
        </w:rPr>
        <w:t>такой же, как и ты.</w:t>
      </w:r>
      <w:r w:rsidR="00EF63C7" w:rsidRPr="00EF63C7"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  <w:t xml:space="preserve"> </w:t>
      </w:r>
      <w:r w:rsidR="00EF63C7" w:rsidRPr="00EF63C7">
        <w:rPr>
          <w:rFonts w:ascii="Times New Roman" w:hAnsi="Times New Roman" w:cs="Times New Roman"/>
          <w:iCs/>
          <w:sz w:val="24"/>
          <w:szCs w:val="24"/>
        </w:rPr>
        <w:t>Кричать об этом громко не нужно и, тем более, показывать пальцем. Лучше задавать такие вопросы шепотом, т.к. они могут обидеть других</w:t>
      </w:r>
    </w:p>
    <w:p w:rsidR="00C12267" w:rsidRPr="00EF63C7" w:rsidRDefault="00C12267" w:rsidP="000646FD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</w:pPr>
      <w:r w:rsidRPr="00EF63C7"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  <w:t xml:space="preserve">- Хорошо, что ты спросил об этом. </w:t>
      </w:r>
    </w:p>
    <w:p w:rsidR="00C12267" w:rsidRPr="00EF63C7" w:rsidRDefault="00C12267" w:rsidP="000646FD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</w:pPr>
      <w:r w:rsidRPr="00EF63C7"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  <w:t xml:space="preserve">- Он не больной и совершенно точно не заразный. </w:t>
      </w:r>
    </w:p>
    <w:p w:rsidR="00C12267" w:rsidRPr="00EF63C7" w:rsidRDefault="00C12267" w:rsidP="000646FD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</w:pPr>
      <w:r w:rsidRPr="00EF63C7"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  <w:t xml:space="preserve">- То, что он непонятно говорит (медленно ходит, у него высунут язык, у него трясутся ручки и </w:t>
      </w:r>
      <w:proofErr w:type="spellStart"/>
      <w:r w:rsidRPr="00EF63C7"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  <w:t>тд</w:t>
      </w:r>
      <w:proofErr w:type="spellEnd"/>
      <w:r w:rsidRPr="00EF63C7"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  <w:t xml:space="preserve">) - это его особенность. </w:t>
      </w:r>
    </w:p>
    <w:p w:rsidR="00C12267" w:rsidRPr="00EF63C7" w:rsidRDefault="00C12267" w:rsidP="000646FD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</w:pPr>
      <w:r w:rsidRPr="00EF63C7"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  <w:t>У каждого человека есть свои особенности. Например, я очень громко смеюсь, когда мне весело, дядя Ваня сильно кашляет, а у Марины волосы кудрявые.</w:t>
      </w:r>
    </w:p>
    <w:p w:rsidR="00C12267" w:rsidRPr="00EF63C7" w:rsidRDefault="00C12267" w:rsidP="000646FD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</w:pPr>
      <w:r w:rsidRPr="00EF63C7"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  <w:t xml:space="preserve">- У него, как и у тебя, есть любящая его мама и семья. </w:t>
      </w:r>
    </w:p>
    <w:p w:rsidR="00C12267" w:rsidRPr="00EF63C7" w:rsidRDefault="00C12267" w:rsidP="000646FD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</w:pPr>
      <w:r w:rsidRPr="00EF63C7"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  <w:t>Для того</w:t>
      </w:r>
      <w:proofErr w:type="gramStart"/>
      <w:r w:rsidRPr="00EF63C7"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  <w:t>,</w:t>
      </w:r>
      <w:proofErr w:type="gramEnd"/>
      <w:r w:rsidRPr="00EF63C7"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  <w:t xml:space="preserve"> чтобы ребенок научился налаживать контакт, можно дать несколько советов: </w:t>
      </w:r>
    </w:p>
    <w:p w:rsidR="00C12267" w:rsidRPr="00EF63C7" w:rsidRDefault="00C12267" w:rsidP="000646FD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</w:pPr>
      <w:r w:rsidRPr="00EF63C7"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  <w:t xml:space="preserve">- Если ты захочешь, ты сможешь помочь ему узнать окружающий мир. С твоей помощью ему станет легче и интереснее познавать новое. </w:t>
      </w:r>
    </w:p>
    <w:p w:rsidR="00C12267" w:rsidRPr="00EF63C7" w:rsidRDefault="00C12267" w:rsidP="000646FD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</w:pPr>
      <w:r w:rsidRPr="00EF63C7"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  <w:t xml:space="preserve">- Он не умеет говорить, но очень любит слушать сказки и истории. </w:t>
      </w:r>
    </w:p>
    <w:p w:rsidR="00C12267" w:rsidRDefault="00C12267" w:rsidP="000646FD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</w:pPr>
      <w:r w:rsidRPr="00EF63C7">
        <w:rPr>
          <w:rFonts w:ascii="Times New Roman" w:hAnsi="Times New Roman" w:cs="Times New Roman"/>
          <w:spacing w:val="8"/>
          <w:sz w:val="24"/>
          <w:szCs w:val="24"/>
          <w:shd w:val="clear" w:color="auto" w:fill="F4F4F6"/>
        </w:rPr>
        <w:t xml:space="preserve">- Он не умеет пока ходить, но он любит гулять, кататься на коляске в парке и слушать, как поют птицы. </w:t>
      </w:r>
    </w:p>
    <w:p w:rsidR="008D7E0F" w:rsidRPr="00EF63C7" w:rsidRDefault="008D7E0F" w:rsidP="008D7E0F">
      <w:pPr>
        <w:pStyle w:val="a6"/>
        <w:shd w:val="clear" w:color="auto" w:fill="FFFFFF" w:themeFill="background1"/>
        <w:spacing w:before="0" w:beforeAutospacing="0" w:after="0" w:afterAutospacing="0"/>
        <w:ind w:firstLine="360"/>
        <w:jc w:val="both"/>
      </w:pPr>
      <w:r w:rsidRPr="00EF63C7">
        <w:t>Как следует называть таких людей? Про себя или рассказывая кому-то историю, мы часто говорим </w:t>
      </w:r>
      <w:r w:rsidRPr="00EF63C7">
        <w:rPr>
          <w:iCs/>
          <w:bdr w:val="none" w:sz="0" w:space="0" w:color="auto" w:frame="1"/>
        </w:rPr>
        <w:t>«инвалиды»</w:t>
      </w:r>
      <w:r w:rsidRPr="00EF63C7">
        <w:t>. Ведя разговор в обществе </w:t>
      </w:r>
      <w:r w:rsidRPr="00EF63C7">
        <w:rPr>
          <w:rStyle w:val="a7"/>
          <w:bdr w:val="none" w:sz="0" w:space="0" w:color="auto" w:frame="1"/>
        </w:rPr>
        <w:t>такого</w:t>
      </w:r>
      <w:r w:rsidRPr="00EF63C7">
        <w:t> человека или при нем, употреблять </w:t>
      </w:r>
      <w:r w:rsidRPr="00EF63C7">
        <w:rPr>
          <w:rStyle w:val="a7"/>
          <w:bdr w:val="none" w:sz="0" w:space="0" w:color="auto" w:frame="1"/>
        </w:rPr>
        <w:t>такой</w:t>
      </w:r>
      <w:r w:rsidRPr="00EF63C7">
        <w:t> термин не толерантно. </w:t>
      </w:r>
      <w:r>
        <w:t xml:space="preserve">  </w:t>
      </w:r>
      <w:r w:rsidRPr="00EF63C7">
        <w:rPr>
          <w:iCs/>
          <w:bdr w:val="none" w:sz="0" w:space="0" w:color="auto" w:frame="1"/>
        </w:rPr>
        <w:t xml:space="preserve">«Люди с ограниченными </w:t>
      </w:r>
      <w:r w:rsidRPr="00EF63C7">
        <w:rPr>
          <w:iCs/>
          <w:bdr w:val="none" w:sz="0" w:space="0" w:color="auto" w:frame="1"/>
        </w:rPr>
        <w:lastRenderedPageBreak/>
        <w:t>возможностями»</w:t>
      </w:r>
      <w:r w:rsidRPr="00EF63C7">
        <w:t>, </w:t>
      </w:r>
      <w:r w:rsidRPr="00EF63C7">
        <w:rPr>
          <w:iCs/>
          <w:bdr w:val="none" w:sz="0" w:space="0" w:color="auto" w:frame="1"/>
        </w:rPr>
        <w:t>«особые люди/дети»</w:t>
      </w:r>
      <w:r w:rsidRPr="00EF63C7">
        <w:t>, - звучит корректнее. Если </w:t>
      </w:r>
      <w:r w:rsidRPr="00EF63C7">
        <w:rPr>
          <w:rStyle w:val="a7"/>
          <w:bdr w:val="none" w:sz="0" w:space="0" w:color="auto" w:frame="1"/>
        </w:rPr>
        <w:t>такой</w:t>
      </w:r>
      <w:r w:rsidRPr="00EF63C7">
        <w:t> человек постоянно находится в поле зрения вашего ребенка, то лучше с ним познакомиться и называть его по имени, когда в вашей беседе заходит речь о </w:t>
      </w:r>
      <w:r w:rsidRPr="00EF63C7">
        <w:rPr>
          <w:rStyle w:val="a7"/>
          <w:bdr w:val="none" w:sz="0" w:space="0" w:color="auto" w:frame="1"/>
        </w:rPr>
        <w:t>таком человеке</w:t>
      </w:r>
      <w:r w:rsidRPr="00EF63C7">
        <w:t>.</w:t>
      </w:r>
    </w:p>
    <w:p w:rsidR="008D7E0F" w:rsidRPr="008D7E0F" w:rsidRDefault="000F6599" w:rsidP="000F6599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>С</w:t>
      </w:r>
      <w:r w:rsidR="008D7E0F" w:rsidRPr="00EF63C7">
        <w:t>ледует внушить, что, даже если у кого-то нет ноги или он не видит, относиться к нему нужно как к обычному человеку, не делая видимого акцента на дефекты.</w:t>
      </w:r>
    </w:p>
    <w:p w:rsidR="00C12267" w:rsidRPr="00EF63C7" w:rsidRDefault="000F6599" w:rsidP="00C12267">
      <w:pPr>
        <w:pStyle w:val="a6"/>
        <w:shd w:val="clear" w:color="auto" w:fill="FFFFFF" w:themeFill="background1"/>
        <w:spacing w:before="0" w:beforeAutospacing="0" w:after="0" w:afterAutospacing="0"/>
        <w:ind w:firstLine="360"/>
        <w:jc w:val="both"/>
      </w:pPr>
      <w:r>
        <w:t>Объясняя своему ребёнку, почему этот ребёнок не такой, н</w:t>
      </w:r>
      <w:r w:rsidR="00C12267" w:rsidRPr="00EF63C7">
        <w:t>е стоит переусердствовать и слишком много рассказывать. Всему </w:t>
      </w:r>
      <w:r w:rsidR="00C12267" w:rsidRPr="00EF63C7">
        <w:rPr>
          <w:rStyle w:val="a7"/>
          <w:bdr w:val="none" w:sz="0" w:space="0" w:color="auto" w:frame="1"/>
        </w:rPr>
        <w:t>свое время</w:t>
      </w:r>
      <w:r w:rsidR="00C12267" w:rsidRPr="00EF63C7">
        <w:t xml:space="preserve">, в каждом возрасте – </w:t>
      </w:r>
      <w:proofErr w:type="gramStart"/>
      <w:r w:rsidR="00C12267" w:rsidRPr="00EF63C7">
        <w:t>своя</w:t>
      </w:r>
      <w:proofErr w:type="gramEnd"/>
      <w:r w:rsidR="00C12267" w:rsidRPr="00EF63C7">
        <w:t> </w:t>
      </w:r>
      <w:r w:rsidR="00C12267" w:rsidRPr="00EF63C7">
        <w:rPr>
          <w:rStyle w:val="a7"/>
          <w:bdr w:val="none" w:sz="0" w:space="0" w:color="auto" w:frame="1"/>
        </w:rPr>
        <w:t>правда</w:t>
      </w:r>
      <w:r w:rsidR="00C12267" w:rsidRPr="00EF63C7">
        <w:t xml:space="preserve">. </w:t>
      </w:r>
      <w:r w:rsidR="000646FD" w:rsidRPr="004650CB">
        <w:rPr>
          <w:spacing w:val="8"/>
          <w:shd w:val="clear" w:color="auto" w:fill="FFFFFF" w:themeFill="background1"/>
        </w:rPr>
        <w:t xml:space="preserve">Дети не видят различий между обычными и особыми детьми. Да, они не видят их до определенного возраста. Но с 4-5 лет они не могут не заметить, что мальчик не говорит, девочка не ходит или ходит “как-то не так”. </w:t>
      </w:r>
      <w:r w:rsidR="00C12267" w:rsidRPr="00EF63C7">
        <w:t>Для 4-6 летнего возраста достаточно </w:t>
      </w:r>
      <w:r w:rsidR="00C12267" w:rsidRPr="00EF63C7">
        <w:rPr>
          <w:rStyle w:val="a7"/>
          <w:bdr w:val="none" w:sz="0" w:space="0" w:color="auto" w:frame="1"/>
        </w:rPr>
        <w:t>объяснить</w:t>
      </w:r>
      <w:r w:rsidR="00C12267" w:rsidRPr="00EF63C7">
        <w:t> всю ситуацию через болезнь, возможно случившуюся аварию. </w:t>
      </w:r>
      <w:r w:rsidR="00C12267" w:rsidRPr="00EF63C7">
        <w:rPr>
          <w:u w:val="single"/>
          <w:bdr w:val="none" w:sz="0" w:space="0" w:color="auto" w:frame="1"/>
        </w:rPr>
        <w:t>Обязательно приучайте ребенка к чувству сопереживания</w:t>
      </w:r>
      <w:r w:rsidR="00C12267" w:rsidRPr="00EF63C7">
        <w:t>: «Если ты видишь человека, у которого что-то не так как у всех, и ему нужна помощь, предложи. И главное, не бойся</w:t>
      </w:r>
      <w:proofErr w:type="gramStart"/>
      <w:r w:rsidR="00C12267" w:rsidRPr="00EF63C7">
        <w:t>.»</w:t>
      </w:r>
      <w:proofErr w:type="gramEnd"/>
    </w:p>
    <w:p w:rsidR="003422C9" w:rsidRPr="00EF63C7" w:rsidRDefault="00C12267" w:rsidP="00595F3D">
      <w:pPr>
        <w:pStyle w:val="a6"/>
        <w:shd w:val="clear" w:color="auto" w:fill="FFFFFF" w:themeFill="background1"/>
        <w:spacing w:before="0" w:beforeAutospacing="0" w:after="0" w:afterAutospacing="0"/>
        <w:ind w:firstLine="360"/>
        <w:jc w:val="both"/>
      </w:pPr>
      <w:r w:rsidRPr="00EF63C7">
        <w:t>Начиная с 6 летнего возраста, </w:t>
      </w:r>
      <w:r w:rsidRPr="00EF63C7">
        <w:rPr>
          <w:u w:val="single"/>
          <w:bdr w:val="none" w:sz="0" w:space="0" w:color="auto" w:frame="1"/>
        </w:rPr>
        <w:t>лучше отвечать на такие вопросы не так абстрактно и более полно</w:t>
      </w:r>
      <w:r w:rsidRPr="00EF63C7">
        <w:t>: «на свете много разных людей, и все мы не похожи друг на друга. Ты же видишь, что внешность у всех разная. Бывают и разные болезни, от которых, к сожалению, нельзя вылечиться. Они не заразные, но таким людям иногда приходится очень тяжело. Главное не внешность, а то, что внутри нас. Наш характер, как мы себя ведем. И такие люди порой бывают намного светлее и добрее других, у кого все ножки и ручки на месте, и нет никаких болячек.</w:t>
      </w:r>
    </w:p>
    <w:p w:rsidR="004650CB" w:rsidRPr="005B74F7" w:rsidRDefault="00641EA5" w:rsidP="000F6599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4650CB">
        <w:rPr>
          <w:spacing w:val="8"/>
          <w:shd w:val="clear" w:color="auto" w:fill="FFFFFF" w:themeFill="background1"/>
        </w:rPr>
        <w:t xml:space="preserve">Если ваш ребенок не хочет вступать в диалог, не нужно на этом настаивать. Дружить "через силу" всегда неприятно. </w:t>
      </w:r>
      <w:r w:rsidR="005B74F7" w:rsidRPr="00EF63C7">
        <w:t>Толерантность — хорошо, а вот заставлять сына или дочь играть с ребенком с расстройствами — плохо. Достаточно их хорошего, вежливого отношения. Если они друг к другу не тянутся, значит, не стоит их сближать. Подружатся они без вас, если обоим будет это нужно.</w:t>
      </w:r>
      <w:r w:rsidR="005B74F7">
        <w:t xml:space="preserve"> </w:t>
      </w:r>
      <w:r w:rsidRPr="004650CB">
        <w:rPr>
          <w:spacing w:val="8"/>
          <w:shd w:val="clear" w:color="auto" w:fill="FFFFFF" w:themeFill="background1"/>
        </w:rPr>
        <w:t xml:space="preserve">Вы уже сделали </w:t>
      </w:r>
      <w:proofErr w:type="gramStart"/>
      <w:r w:rsidRPr="004650CB">
        <w:rPr>
          <w:spacing w:val="8"/>
          <w:shd w:val="clear" w:color="auto" w:fill="FFFFFF" w:themeFill="background1"/>
        </w:rPr>
        <w:t>важное</w:t>
      </w:r>
      <w:proofErr w:type="gramEnd"/>
      <w:r w:rsidRPr="004650CB">
        <w:rPr>
          <w:spacing w:val="8"/>
          <w:shd w:val="clear" w:color="auto" w:fill="FFFFFF" w:themeFill="background1"/>
        </w:rPr>
        <w:t xml:space="preserve">, - </w:t>
      </w:r>
      <w:r w:rsidR="005B74F7">
        <w:rPr>
          <w:spacing w:val="8"/>
          <w:shd w:val="clear" w:color="auto" w:fill="FFFFFF" w:themeFill="background1"/>
        </w:rPr>
        <w:t xml:space="preserve"> </w:t>
      </w:r>
      <w:r w:rsidRPr="004650CB">
        <w:rPr>
          <w:spacing w:val="8"/>
          <w:shd w:val="clear" w:color="auto" w:fill="FFFFFF" w:themeFill="background1"/>
        </w:rPr>
        <w:t xml:space="preserve">отреагировали спокойно, дружелюбно и открыто. Сняли опасения ребенка, дали понять, что особенность - это не что-то за гранью привычного. Особенность - это просто отличие, которое не должно становится между людьми.  </w:t>
      </w:r>
    </w:p>
    <w:p w:rsidR="004650CB" w:rsidRPr="00EF63C7" w:rsidRDefault="004650CB" w:rsidP="000F6599">
      <w:pPr>
        <w:pStyle w:val="2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F63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Как рассказать ребенку про человека с особенностями</w:t>
      </w:r>
    </w:p>
    <w:p w:rsidR="004650CB" w:rsidRPr="00EF63C7" w:rsidRDefault="004650CB" w:rsidP="000F6599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EF63C7">
        <w:t>Беседа с детьми об инвалидах необязательно должна проходить в воспитательном формате. Не нужно сажать их в кресло и говорить — «А сейчас мы поговорим с тобой...». Существуют другие способы:</w:t>
      </w:r>
    </w:p>
    <w:p w:rsidR="004650CB" w:rsidRPr="00EF63C7" w:rsidRDefault="004650CB" w:rsidP="004650CB">
      <w:pPr>
        <w:pStyle w:val="a6"/>
        <w:shd w:val="clear" w:color="auto" w:fill="FFFFFF" w:themeFill="background1"/>
        <w:spacing w:before="0" w:beforeAutospacing="0" w:after="0" w:afterAutospacing="0"/>
        <w:jc w:val="both"/>
      </w:pPr>
      <w:r w:rsidRPr="00EF63C7">
        <w:t>●    включите, как бы невзначай, пару инклюзивных мультиков, в интернете их огромное количество. Прочтите вместе какую-нибудь книгу, например, очень произведения Владислава Крапивина «Та сторона, где ветер», «Самолет по имени Сережка» </w:t>
      </w:r>
    </w:p>
    <w:p w:rsidR="004650CB" w:rsidRPr="00EF63C7" w:rsidRDefault="004650CB" w:rsidP="004650CB">
      <w:pPr>
        <w:pStyle w:val="a6"/>
        <w:shd w:val="clear" w:color="auto" w:fill="FFFFFF" w:themeFill="background1"/>
        <w:spacing w:before="0" w:beforeAutospacing="0" w:after="0" w:afterAutospacing="0"/>
        <w:jc w:val="both"/>
      </w:pPr>
      <w:r w:rsidRPr="00EF63C7">
        <w:t>●    на прогулке, встретив кого-то в инвалидной коляске, с белой тростью или с необычным поведением, аккуратно обратите на него внимание</w:t>
      </w:r>
    </w:p>
    <w:p w:rsidR="004650CB" w:rsidRPr="00EF63C7" w:rsidRDefault="004650CB" w:rsidP="004650CB">
      <w:pPr>
        <w:pStyle w:val="a6"/>
        <w:shd w:val="clear" w:color="auto" w:fill="FFFFFF" w:themeFill="background1"/>
        <w:spacing w:before="0" w:beforeAutospacing="0" w:after="0" w:afterAutospacing="0"/>
        <w:jc w:val="both"/>
      </w:pPr>
      <w:r w:rsidRPr="00EF63C7">
        <w:t>●    отвечайте на возникающие вопросы, связанные с инвалидами, подробно.</w:t>
      </w:r>
    </w:p>
    <w:p w:rsidR="004650CB" w:rsidRPr="00EF63C7" w:rsidRDefault="004650CB" w:rsidP="000F6599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EF63C7">
        <w:t>Воспитательные беседы требуются в том случае, когда в саду или в школе появился такой сверстник. Если ребенок сильно заинтересован, покажите ему, что испытывает человек с ограниченными возможностями. Например, завяжите шарфом глаза и предложите хотя бы 10 минут «побыть» незрячим, убрать руки за спину, прыгать на одной ноге, попробовать объясняться жестами, без речи. Объясните, что ребенок с ОВЗ отличается от него только тем, что имеет проблемы со здоровьем. </w:t>
      </w:r>
    </w:p>
    <w:p w:rsidR="004650CB" w:rsidRPr="00EF63C7" w:rsidRDefault="004650CB" w:rsidP="000F6599">
      <w:pPr>
        <w:pStyle w:val="2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F63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Как научить культуре общения</w:t>
      </w:r>
    </w:p>
    <w:p w:rsidR="004650CB" w:rsidRPr="00EF63C7" w:rsidRDefault="004650CB" w:rsidP="004650CB">
      <w:pPr>
        <w:pStyle w:val="a6"/>
        <w:shd w:val="clear" w:color="auto" w:fill="FFFFFF" w:themeFill="background1"/>
        <w:spacing w:before="0" w:beforeAutospacing="0" w:after="0" w:afterAutospacing="0"/>
        <w:jc w:val="both"/>
      </w:pPr>
      <w:r w:rsidRPr="00EF63C7">
        <w:t>Обучать каким-то тонкостям этикета еще рано. Достаточно объяснить следующие вещи:</w:t>
      </w:r>
    </w:p>
    <w:p w:rsidR="004650CB" w:rsidRPr="00EF63C7" w:rsidRDefault="004650CB" w:rsidP="004650CB">
      <w:pPr>
        <w:pStyle w:val="a6"/>
        <w:shd w:val="clear" w:color="auto" w:fill="FFFFFF" w:themeFill="background1"/>
        <w:spacing w:before="0" w:beforeAutospacing="0" w:after="0" w:afterAutospacing="0"/>
        <w:jc w:val="both"/>
      </w:pPr>
      <w:r w:rsidRPr="00EF63C7">
        <w:t xml:space="preserve">●    нельзя дразнить, обзывать того, кто болеет, даже если </w:t>
      </w:r>
      <w:proofErr w:type="gramStart"/>
      <w:r w:rsidRPr="00EF63C7">
        <w:t>лучшие</w:t>
      </w:r>
      <w:proofErr w:type="gramEnd"/>
      <w:r w:rsidRPr="00EF63C7">
        <w:t xml:space="preserve"> или авторитетные друзья это делают</w:t>
      </w:r>
    </w:p>
    <w:p w:rsidR="004650CB" w:rsidRPr="00EF63C7" w:rsidRDefault="004650CB" w:rsidP="004650CB">
      <w:pPr>
        <w:pStyle w:val="a6"/>
        <w:shd w:val="clear" w:color="auto" w:fill="FFFFFF" w:themeFill="background1"/>
        <w:spacing w:before="0" w:beforeAutospacing="0" w:after="0" w:afterAutospacing="0"/>
        <w:jc w:val="both"/>
      </w:pPr>
      <w:r w:rsidRPr="00EF63C7">
        <w:lastRenderedPageBreak/>
        <w:t>●    не стоит задавать неудобные вопросы. Лучше дома расспросить родителей — «Почему у Коли нет ноги?», «Как Вася перестал разговар</w:t>
      </w:r>
      <w:r w:rsidR="00AC08C1">
        <w:t>ивать?». Вы должны задать своему</w:t>
      </w:r>
      <w:r w:rsidRPr="00EF63C7">
        <w:t xml:space="preserve"> ребенку манеру поведения на будущее</w:t>
      </w:r>
    </w:p>
    <w:p w:rsidR="004650CB" w:rsidRPr="00EF63C7" w:rsidRDefault="004650CB" w:rsidP="004650CB">
      <w:pPr>
        <w:pStyle w:val="a6"/>
        <w:shd w:val="clear" w:color="auto" w:fill="FFFFFF" w:themeFill="background1"/>
        <w:spacing w:before="0" w:beforeAutospacing="0" w:after="0" w:afterAutospacing="0"/>
        <w:jc w:val="both"/>
      </w:pPr>
      <w:r w:rsidRPr="00EF63C7">
        <w:t>●    не забывать о том, что «Оля не видит твою игрушку, дай ей ее в руки ощупать», «У Стаса проблемы с ногами, ему тяжело за тобой бегать» и так далее</w:t>
      </w:r>
    </w:p>
    <w:p w:rsidR="004650CB" w:rsidRPr="00EF63C7" w:rsidRDefault="004650CB" w:rsidP="004650CB">
      <w:pPr>
        <w:pStyle w:val="a6"/>
        <w:shd w:val="clear" w:color="auto" w:fill="FFFFFF" w:themeFill="background1"/>
        <w:spacing w:before="0" w:beforeAutospacing="0" w:after="0" w:afterAutospacing="0"/>
        <w:jc w:val="both"/>
      </w:pPr>
      <w:r w:rsidRPr="00EF63C7">
        <w:t>●    называть нового знакомого надо по имени, а кричать «</w:t>
      </w:r>
      <w:proofErr w:type="spellStart"/>
      <w:r w:rsidRPr="00EF63C7">
        <w:t>даун</w:t>
      </w:r>
      <w:proofErr w:type="spellEnd"/>
      <w:r w:rsidRPr="00EF63C7">
        <w:t>» или «</w:t>
      </w:r>
      <w:proofErr w:type="spellStart"/>
      <w:r w:rsidRPr="00EF63C7">
        <w:t>аутист</w:t>
      </w:r>
      <w:proofErr w:type="spellEnd"/>
      <w:r w:rsidRPr="00EF63C7">
        <w:t>», как минимум некрасиво</w:t>
      </w:r>
    </w:p>
    <w:p w:rsidR="004650CB" w:rsidRPr="00EF63C7" w:rsidRDefault="004650CB" w:rsidP="004650CB">
      <w:pPr>
        <w:pStyle w:val="a6"/>
        <w:shd w:val="clear" w:color="auto" w:fill="FFFFFF" w:themeFill="background1"/>
        <w:spacing w:before="0" w:beforeAutospacing="0" w:after="0" w:afterAutospacing="0"/>
        <w:jc w:val="both"/>
      </w:pPr>
      <w:r w:rsidRPr="00EF63C7">
        <w:t xml:space="preserve">●    нельзя брать чужие приспособления — слуховой аппарат, трость, кататься на инвалидной коляске, забирать у </w:t>
      </w:r>
      <w:proofErr w:type="spellStart"/>
      <w:r w:rsidRPr="00EF63C7">
        <w:t>аутиста</w:t>
      </w:r>
      <w:proofErr w:type="spellEnd"/>
      <w:r w:rsidRPr="00EF63C7">
        <w:t xml:space="preserve"> игрушку</w:t>
      </w:r>
    </w:p>
    <w:p w:rsidR="004650CB" w:rsidRPr="00EF63C7" w:rsidRDefault="004650CB" w:rsidP="004650CB">
      <w:pPr>
        <w:pStyle w:val="a6"/>
        <w:shd w:val="clear" w:color="auto" w:fill="FFFFFF" w:themeFill="background1"/>
        <w:spacing w:before="0" w:beforeAutospacing="0" w:after="0" w:afterAutospacing="0"/>
        <w:jc w:val="both"/>
      </w:pPr>
      <w:r w:rsidRPr="00EF63C7">
        <w:t xml:space="preserve">●    нужно быть доброжелательным и внимательным. По возможности заступаться за </w:t>
      </w:r>
      <w:proofErr w:type="gramStart"/>
      <w:r w:rsidRPr="00EF63C7">
        <w:t>слабых</w:t>
      </w:r>
      <w:proofErr w:type="gramEnd"/>
      <w:r w:rsidRPr="00EF63C7">
        <w:t>, помогать им.</w:t>
      </w:r>
    </w:p>
    <w:p w:rsidR="004650CB" w:rsidRPr="00EF63C7" w:rsidRDefault="005B74F7" w:rsidP="005B74F7">
      <w:pPr>
        <w:pStyle w:val="blockblock-3c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</w:pPr>
      <w:r>
        <w:t>у</w:t>
      </w:r>
      <w:r w:rsidR="004650CB" w:rsidRPr="00EF63C7">
        <w:t>важать личное пространство. Хорошо, если вашему ребенку уже будет известно это понятие. Важно не нарушать личных границ: близко не подходить, не прикасаться, не трогать их вещи без разрешения.</w:t>
      </w:r>
    </w:p>
    <w:p w:rsidR="004650CB" w:rsidRPr="00EF63C7" w:rsidRDefault="005B74F7" w:rsidP="005B74F7">
      <w:pPr>
        <w:pStyle w:val="blockblock-3c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</w:pPr>
      <w:r>
        <w:t>п</w:t>
      </w:r>
      <w:r w:rsidR="004650CB" w:rsidRPr="00EF63C7">
        <w:t>редупреждать заранее о действии, которое хочет совершить ребенок: "Можно я возьму твою лопатку?" "Можно взять тебя за руку?" "Сейчас я буду кидать мяч, а ты лови, потом кидай мне обратно". Также не забудьте предупредить, что "особый" малыш (да в принципе как и любой другой) имеет право отказаться.</w:t>
      </w:r>
    </w:p>
    <w:p w:rsidR="004650CB" w:rsidRPr="00EF63C7" w:rsidRDefault="005B74F7" w:rsidP="005B74F7">
      <w:pPr>
        <w:pStyle w:val="blockblock-3c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</w:pPr>
      <w:r>
        <w:t>ч</w:t>
      </w:r>
      <w:r w:rsidR="004650CB" w:rsidRPr="00EF63C7">
        <w:t>етко объяснять правила игры и не менять их в процессе. Дети с задержкой развития и аутизмом испытывают трудности в понимании, у них недостаточно гибкое мышление. Поэтому следует выбирать более простые игры и не менять правила в процессе.</w:t>
      </w:r>
    </w:p>
    <w:p w:rsidR="004650CB" w:rsidRDefault="005B74F7" w:rsidP="005B74F7">
      <w:pPr>
        <w:pStyle w:val="blockblock-3c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</w:pPr>
      <w:r>
        <w:t>в</w:t>
      </w:r>
      <w:r w:rsidR="004650CB" w:rsidRPr="00EF63C7">
        <w:t>ажно также предупредить своего ребенка, что выполнение этих правил сразу же не наладит общение. Необходимо донести, что особенному ребенку нужно больше времени, чтобы довериться новым знакомствам.</w:t>
      </w:r>
    </w:p>
    <w:p w:rsidR="008D7E0F" w:rsidRPr="00EF63C7" w:rsidRDefault="008D7E0F" w:rsidP="008D7E0F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EF63C7">
        <w:t>Бы</w:t>
      </w:r>
      <w:r>
        <w:t>вает так, что у ребенка с особенностями</w:t>
      </w:r>
      <w:r w:rsidRPr="00EF63C7">
        <w:t xml:space="preserve"> проявляется агрессия или другие поведенческие нарушения и у вас возникает вполне понятная тревога за своего ребенка. В этом случае поговорите с педагогом/воспитателем/родителем, выясните, отчего это происходит, как следует себя вести. Дома проведите серьезную беседу со своим малышом. Возможно, ему действительно не следует подходить к ребёнку с особенностями развития или вести себя </w:t>
      </w:r>
      <w:proofErr w:type="gramStart"/>
      <w:r w:rsidRPr="00EF63C7">
        <w:t>потише</w:t>
      </w:r>
      <w:proofErr w:type="gramEnd"/>
      <w:r w:rsidRPr="00EF63C7">
        <w:t>, аккуратнее. </w:t>
      </w:r>
    </w:p>
    <w:p w:rsidR="008D7E0F" w:rsidRPr="00EF63C7" w:rsidRDefault="008D7E0F" w:rsidP="008D7E0F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EF63C7">
        <w:t>Никогда не наказывайте ребенка, если он обидел инвалида. Так вы можете в нем вызвать негатив к особым детям. Лучше объясните, почему этого делать, впредь не следует. Предложите извиниться и что-то подарить, но при этом не стойте над ними, подсказывая, как это делать. </w:t>
      </w:r>
    </w:p>
    <w:p w:rsidR="008D7E0F" w:rsidRPr="00EF63C7" w:rsidRDefault="008D7E0F" w:rsidP="008D7E0F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EF63C7">
        <w:t>С каждым годом количество детей с ОВЗ и инвалидностью увеличивается. Важно помочь им безболезненно адаптироваться и объяснить своим детям, как с ними правильно общаться.</w:t>
      </w:r>
    </w:p>
    <w:p w:rsidR="008D7E0F" w:rsidRPr="00EF63C7" w:rsidRDefault="008D7E0F" w:rsidP="008D7E0F">
      <w:pPr>
        <w:pStyle w:val="a6"/>
        <w:shd w:val="clear" w:color="auto" w:fill="FFFFFF" w:themeFill="background1"/>
        <w:spacing w:before="0" w:beforeAutospacing="0" w:after="0" w:afterAutospacing="0"/>
        <w:ind w:firstLine="360"/>
        <w:jc w:val="both"/>
      </w:pPr>
      <w:r w:rsidRPr="004650CB">
        <w:rPr>
          <w:spacing w:val="8"/>
          <w:shd w:val="clear" w:color="auto" w:fill="FFFFFF" w:themeFill="background1"/>
        </w:rPr>
        <w:t xml:space="preserve">Давайте научим наших детей быть добрыми! </w:t>
      </w:r>
      <w:r w:rsidRPr="00EF63C7">
        <w:t>Научившись помогать таким людям, ваш ребенок будет добрее, будет лучше понимать чужие чувства, сопереживать.</w:t>
      </w:r>
    </w:p>
    <w:p w:rsidR="00C605C6" w:rsidRDefault="008D7E0F" w:rsidP="00465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FFFFF" w:themeFill="background1"/>
        </w:rPr>
      </w:pPr>
      <w:r w:rsidRPr="004650CB">
        <w:rPr>
          <w:rFonts w:ascii="Times New Roman" w:hAnsi="Times New Roman" w:cs="Times New Roman"/>
          <w:spacing w:val="8"/>
          <w:sz w:val="24"/>
          <w:szCs w:val="24"/>
          <w:shd w:val="clear" w:color="auto" w:fill="FFFFFF" w:themeFill="background1"/>
        </w:rPr>
        <w:t>Родитель - это тот человек, к которому ребенок идёт со всеми своими бедами и радостями, вопросами и предположениями. И мы просто обязаны быть его проводником в жизнь, адаптировать его к реальности и воспитывать культуру общения.</w:t>
      </w:r>
    </w:p>
    <w:p w:rsidR="00AC08C1" w:rsidRPr="00EF63C7" w:rsidRDefault="00AC08C1" w:rsidP="00AC0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34294" cy="1440000"/>
            <wp:effectExtent l="19050" t="0" r="4056" b="0"/>
            <wp:docPr id="27" name="Рисунок 27" descr="https://gas-kvas.com/uploads/posts/2023-01/1674005273_gas-kvas-com-p-risunki-na-temu-mi-ravnie-mi-raznie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gas-kvas.com/uploads/posts/2023-01/1674005273_gas-kvas-com-p-risunki-na-temu-mi-ravnie-mi-raznie-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29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8C1" w:rsidRPr="00EF63C7" w:rsidSect="00AC08C1">
      <w:pgSz w:w="11906" w:h="16838"/>
      <w:pgMar w:top="1134" w:right="1134" w:bottom="1134" w:left="1701" w:header="709" w:footer="709" w:gutter="0"/>
      <w:pgBorders w:offsetFrom="page">
        <w:top w:val="gingerbreadMan" w:sz="31" w:space="24" w:color="548DD4" w:themeColor="text2" w:themeTint="99"/>
        <w:left w:val="gingerbreadMan" w:sz="31" w:space="24" w:color="548DD4" w:themeColor="text2" w:themeTint="99"/>
        <w:bottom w:val="gingerbreadMan" w:sz="31" w:space="24" w:color="548DD4" w:themeColor="text2" w:themeTint="99"/>
        <w:right w:val="gingerbreadMan" w:sz="31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564"/>
    <w:multiLevelType w:val="hybridMultilevel"/>
    <w:tmpl w:val="15AA9A50"/>
    <w:lvl w:ilvl="0" w:tplc="315887C4">
      <w:start w:val="1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E7ACC"/>
    <w:multiLevelType w:val="hybridMultilevel"/>
    <w:tmpl w:val="5D18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A0C4F"/>
    <w:multiLevelType w:val="hybridMultilevel"/>
    <w:tmpl w:val="ECE4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A66DB"/>
    <w:multiLevelType w:val="multilevel"/>
    <w:tmpl w:val="4AF8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B738A"/>
    <w:multiLevelType w:val="multilevel"/>
    <w:tmpl w:val="865A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D45948"/>
    <w:multiLevelType w:val="multilevel"/>
    <w:tmpl w:val="D324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41EA5"/>
    <w:rsid w:val="000646FD"/>
    <w:rsid w:val="000F6599"/>
    <w:rsid w:val="00276D41"/>
    <w:rsid w:val="003422C9"/>
    <w:rsid w:val="004650CB"/>
    <w:rsid w:val="00595F3D"/>
    <w:rsid w:val="005B74F7"/>
    <w:rsid w:val="00641EA5"/>
    <w:rsid w:val="00672929"/>
    <w:rsid w:val="006B227C"/>
    <w:rsid w:val="00872B02"/>
    <w:rsid w:val="008D7E0F"/>
    <w:rsid w:val="00987EC6"/>
    <w:rsid w:val="00A74BE7"/>
    <w:rsid w:val="00AC08C1"/>
    <w:rsid w:val="00C115EB"/>
    <w:rsid w:val="00C12267"/>
    <w:rsid w:val="00C605C6"/>
    <w:rsid w:val="00D76333"/>
    <w:rsid w:val="00EF63C7"/>
    <w:rsid w:val="00FB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5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E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05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s-viewstats-item-count">
    <w:name w:val="article-stats-view__stats-item-count"/>
    <w:basedOn w:val="a0"/>
    <w:rsid w:val="00C605C6"/>
  </w:style>
  <w:style w:type="paragraph" w:customStyle="1" w:styleId="blockblock-3c">
    <w:name w:val="block__block-3c"/>
    <w:basedOn w:val="a"/>
    <w:rsid w:val="00C6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5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6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05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vigation-tabtext-2g">
    <w:name w:val="navigation-tab__text-2g"/>
    <w:basedOn w:val="a0"/>
    <w:rsid w:val="00C605C6"/>
  </w:style>
  <w:style w:type="character" w:customStyle="1" w:styleId="sidebar-meta-linkstitle-1j">
    <w:name w:val="sidebar-meta-links__title-1j"/>
    <w:basedOn w:val="a0"/>
    <w:rsid w:val="00C605C6"/>
  </w:style>
  <w:style w:type="character" w:customStyle="1" w:styleId="bd775e9c9">
    <w:name w:val="bd775e9c9"/>
    <w:basedOn w:val="a0"/>
    <w:rsid w:val="00C605C6"/>
  </w:style>
  <w:style w:type="character" w:customStyle="1" w:styleId="r94695347">
    <w:name w:val="r94695347"/>
    <w:basedOn w:val="a0"/>
    <w:rsid w:val="00C605C6"/>
  </w:style>
  <w:style w:type="character" w:customStyle="1" w:styleId="i92fe8dcf">
    <w:name w:val="i92fe8dcf"/>
    <w:basedOn w:val="a0"/>
    <w:rsid w:val="00C605C6"/>
  </w:style>
  <w:style w:type="character" w:customStyle="1" w:styleId="h4f1681b1">
    <w:name w:val="h4f1681b1"/>
    <w:basedOn w:val="a0"/>
    <w:rsid w:val="00C605C6"/>
  </w:style>
  <w:style w:type="character" w:customStyle="1" w:styleId="l9c3992a2">
    <w:name w:val="l9c3992a2"/>
    <w:basedOn w:val="a0"/>
    <w:rsid w:val="00C605C6"/>
  </w:style>
  <w:style w:type="character" w:customStyle="1" w:styleId="k3e50274f">
    <w:name w:val="k3e50274f"/>
    <w:basedOn w:val="a0"/>
    <w:rsid w:val="00C605C6"/>
  </w:style>
  <w:style w:type="character" w:customStyle="1" w:styleId="doitioec">
    <w:name w:val="doitioec"/>
    <w:basedOn w:val="a0"/>
    <w:rsid w:val="00C605C6"/>
  </w:style>
  <w:style w:type="character" w:customStyle="1" w:styleId="ui-lib-channel-infosubtitle-text">
    <w:name w:val="ui-lib-channel-info__subtitle-text"/>
    <w:basedOn w:val="a0"/>
    <w:rsid w:val="00C605C6"/>
  </w:style>
  <w:style w:type="paragraph" w:customStyle="1" w:styleId="headline">
    <w:name w:val="headline"/>
    <w:basedOn w:val="a"/>
    <w:rsid w:val="00D7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7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76333"/>
    <w:rPr>
      <w:b/>
      <w:bCs/>
    </w:rPr>
  </w:style>
  <w:style w:type="character" w:customStyle="1" w:styleId="fbp-font-small">
    <w:name w:val="fbp-font-small"/>
    <w:basedOn w:val="a0"/>
    <w:rsid w:val="006B227C"/>
  </w:style>
  <w:style w:type="paragraph" w:styleId="a8">
    <w:name w:val="List Paragraph"/>
    <w:basedOn w:val="a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669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4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3280">
                                          <w:marLeft w:val="4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45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84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74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8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15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96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07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23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12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787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5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9815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741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23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8523">
                                          <w:marLeft w:val="4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5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8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1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91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91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42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5683">
                                          <w:marLeft w:val="4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3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59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86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95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54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69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911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191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95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91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833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8525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41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78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71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76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320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5337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195633">
                                                                                                      <w:marLeft w:val="0"/>
                                                                                                      <w:marRight w:val="8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737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488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527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050755">
                                  <w:marLeft w:val="0"/>
                                  <w:marRight w:val="0"/>
                                  <w:marTop w:val="0"/>
                                  <w:marBottom w:val="2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0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7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95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4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0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53444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404396">
                                          <w:marLeft w:val="4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399378">
                                  <w:marLeft w:val="0"/>
                                  <w:marRight w:val="0"/>
                                  <w:marTop w:val="29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29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2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5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966993">
                                      <w:marLeft w:val="0"/>
                                      <w:marRight w:val="0"/>
                                      <w:marTop w:val="4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31000">
                                          <w:marLeft w:val="0"/>
                                          <w:marRight w:val="0"/>
                                          <w:marTop w:val="374"/>
                                          <w:marBottom w:val="37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02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93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2738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3393487">
                                          <w:marLeft w:val="0"/>
                                          <w:marRight w:val="0"/>
                                          <w:marTop w:val="374"/>
                                          <w:marBottom w:val="37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6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06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6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086283">
                                          <w:marLeft w:val="0"/>
                                          <w:marRight w:val="0"/>
                                          <w:marTop w:val="374"/>
                                          <w:marBottom w:val="37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8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42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9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75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11142">
                                          <w:marLeft w:val="0"/>
                                          <w:marRight w:val="0"/>
                                          <w:marTop w:val="374"/>
                                          <w:marBottom w:val="37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2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4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818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7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930">
              <w:marLeft w:val="0"/>
              <w:marRight w:val="0"/>
              <w:marTop w:val="44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698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4956">
                  <w:marLeft w:val="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T4CTUPCNHN5M-256796007-4029</_dlc_DocId>
    <_dlc_DocIdUrl xmlns="c71519f2-859d-46c1-a1b6-2941efed936d">
      <Url>https://www.eduportal44.ru/chuhloma/rodnik/1/_layouts/15/DocIdRedir.aspx?ID=T4CTUPCNHN5M-256796007-4029</Url>
      <Description>T4CTUPCNHN5M-256796007-4029</Description>
    </_dlc_DocIdUrl>
  </documentManagement>
</p:properties>
</file>

<file path=customXml/itemProps1.xml><?xml version="1.0" encoding="utf-8"?>
<ds:datastoreItem xmlns:ds="http://schemas.openxmlformats.org/officeDocument/2006/customXml" ds:itemID="{DC9F14E7-0AB0-48E1-B01B-C9B5C1871218}"/>
</file>

<file path=customXml/itemProps2.xml><?xml version="1.0" encoding="utf-8"?>
<ds:datastoreItem xmlns:ds="http://schemas.openxmlformats.org/officeDocument/2006/customXml" ds:itemID="{5AC1C242-1399-4CE7-A645-E0C77096966C}"/>
</file>

<file path=customXml/itemProps3.xml><?xml version="1.0" encoding="utf-8"?>
<ds:datastoreItem xmlns:ds="http://schemas.openxmlformats.org/officeDocument/2006/customXml" ds:itemID="{82DE3A05-90BF-421E-A653-368029A9FCF7}"/>
</file>

<file path=customXml/itemProps4.xml><?xml version="1.0" encoding="utf-8"?>
<ds:datastoreItem xmlns:ds="http://schemas.openxmlformats.org/officeDocument/2006/customXml" ds:itemID="{BC38ADCD-083A-4ABA-B1DB-599F84A254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2024-03-19T10:18:00Z</dcterms:created>
  <dcterms:modified xsi:type="dcterms:W3CDTF">2024-03-19T14:44:00Z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5c7d9cbe-b014-45c3-82cc-463bfef01179</vt:lpwstr>
  </property>
</Properties>
</file>