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277" w:rsidRPr="00610332" w:rsidRDefault="003C7BA2" w:rsidP="007D4C25">
      <w:pPr>
        <w:pStyle w:val="Default"/>
        <w:jc w:val="center"/>
        <w:rPr>
          <w:b/>
          <w:bCs/>
          <w:color w:val="0070C0"/>
        </w:rPr>
      </w:pPr>
      <w:r>
        <w:rPr>
          <w:b/>
          <w:bCs/>
          <w:noProof/>
          <w:color w:val="0070C0"/>
        </w:rPr>
        <w:pict>
          <v:rect id="_x0000_s1027" style="position:absolute;left:0;text-align:left;margin-left:-7.6pt;margin-top:-4.35pt;width:254.95pt;height:544.85pt;z-index:-251642880" strokecolor="red" strokeweight="1.25pt"/>
        </w:pict>
      </w:r>
      <w:r w:rsidR="00A631A7">
        <w:rPr>
          <w:b/>
          <w:bCs/>
          <w:color w:val="0070C0"/>
        </w:rPr>
        <w:t xml:space="preserve"> </w:t>
      </w:r>
      <w:r w:rsidR="007D4C25" w:rsidRPr="00610332">
        <w:rPr>
          <w:b/>
          <w:bCs/>
          <w:color w:val="0070C0"/>
        </w:rPr>
        <w:t>Игровые упражнения по коррекции</w:t>
      </w:r>
      <w:r w:rsidR="00AA7277" w:rsidRPr="00610332">
        <w:rPr>
          <w:b/>
          <w:bCs/>
          <w:color w:val="0070C0"/>
        </w:rPr>
        <w:t xml:space="preserve"> </w:t>
      </w:r>
      <w:r w:rsidR="007D4C25" w:rsidRPr="00610332">
        <w:rPr>
          <w:b/>
          <w:bCs/>
          <w:color w:val="0070C0"/>
        </w:rPr>
        <w:t>и</w:t>
      </w:r>
      <w:r w:rsidR="00AA7277" w:rsidRPr="00610332">
        <w:rPr>
          <w:b/>
          <w:bCs/>
          <w:color w:val="0070C0"/>
        </w:rPr>
        <w:t xml:space="preserve"> </w:t>
      </w:r>
      <w:r w:rsidR="007D4C25" w:rsidRPr="00610332">
        <w:rPr>
          <w:b/>
          <w:bCs/>
          <w:color w:val="0070C0"/>
        </w:rPr>
        <w:t>развитию</w:t>
      </w:r>
      <w:r w:rsidR="00AA7277" w:rsidRPr="00610332">
        <w:rPr>
          <w:b/>
          <w:bCs/>
          <w:color w:val="0070C0"/>
        </w:rPr>
        <w:t xml:space="preserve"> </w:t>
      </w:r>
      <w:r w:rsidR="00761EF5" w:rsidRPr="00610332">
        <w:rPr>
          <w:b/>
          <w:bCs/>
          <w:color w:val="0070C0"/>
        </w:rPr>
        <w:t>восприятия</w:t>
      </w:r>
    </w:p>
    <w:p w:rsidR="00514D08" w:rsidRDefault="00514D08" w:rsidP="00514D08">
      <w:pPr>
        <w:pStyle w:val="a7"/>
        <w:shd w:val="clear" w:color="auto" w:fill="FFFFFF" w:themeFill="background1"/>
        <w:spacing w:before="0" w:beforeAutospacing="0" w:after="0" w:afterAutospacing="0"/>
        <w:jc w:val="both"/>
        <w:rPr>
          <w:color w:val="2F2F2F"/>
          <w:sz w:val="20"/>
          <w:szCs w:val="20"/>
        </w:rPr>
      </w:pPr>
      <w:r>
        <w:rPr>
          <w:color w:val="2F2F2F"/>
          <w:sz w:val="20"/>
          <w:szCs w:val="20"/>
        </w:rPr>
        <w:t>Восприятие – это психический процесс познания действительности при помощи различных органов чувств, в результате, которого формируется целостный образ объекта или явления. Именно этот познавательный процесс является главным инструментом исследования окружающего мира ребенком наряду с активными действиями с предметами</w:t>
      </w:r>
    </w:p>
    <w:p w:rsidR="00514D08" w:rsidRDefault="00514D08" w:rsidP="00514D08">
      <w:pPr>
        <w:pStyle w:val="a7"/>
        <w:shd w:val="clear" w:color="auto" w:fill="FFFFFF" w:themeFill="background1"/>
        <w:spacing w:before="0" w:beforeAutospacing="0" w:after="0" w:afterAutospacing="0"/>
        <w:jc w:val="both"/>
        <w:rPr>
          <w:color w:val="2F2F2F"/>
          <w:sz w:val="20"/>
          <w:szCs w:val="20"/>
        </w:rPr>
      </w:pPr>
      <w:r>
        <w:rPr>
          <w:color w:val="2F2F2F"/>
          <w:sz w:val="20"/>
          <w:szCs w:val="20"/>
        </w:rPr>
        <w:t>Классификация видов восприятия:</w:t>
      </w:r>
    </w:p>
    <w:p w:rsidR="00514D08" w:rsidRDefault="00514D08" w:rsidP="00610332">
      <w:pPr>
        <w:numPr>
          <w:ilvl w:val="0"/>
          <w:numId w:val="1"/>
        </w:numPr>
        <w:shd w:val="clear" w:color="auto" w:fill="FFFFFF" w:themeFill="background1"/>
        <w:spacing w:after="0" w:line="240" w:lineRule="auto"/>
        <w:ind w:left="0" w:firstLine="0"/>
        <w:jc w:val="both"/>
        <w:rPr>
          <w:rFonts w:ascii="Times New Roman" w:hAnsi="Times New Roman" w:cs="Times New Roman"/>
          <w:color w:val="2F2F2F"/>
          <w:sz w:val="20"/>
          <w:szCs w:val="20"/>
        </w:rPr>
      </w:pPr>
      <w:r>
        <w:rPr>
          <w:rStyle w:val="a8"/>
          <w:color w:val="2F2F2F"/>
          <w:sz w:val="20"/>
          <w:szCs w:val="20"/>
        </w:rPr>
        <w:t>Зрительное восприятие</w:t>
      </w:r>
      <w:r>
        <w:rPr>
          <w:rFonts w:ascii="Times New Roman" w:hAnsi="Times New Roman" w:cs="Times New Roman"/>
          <w:color w:val="2F2F2F"/>
          <w:sz w:val="20"/>
          <w:szCs w:val="20"/>
        </w:rPr>
        <w:t> позволяет получить визуальный образ предмета, а также изучить его детали;</w:t>
      </w:r>
    </w:p>
    <w:p w:rsidR="00514D08" w:rsidRDefault="00514D08" w:rsidP="00610332">
      <w:pPr>
        <w:numPr>
          <w:ilvl w:val="0"/>
          <w:numId w:val="1"/>
        </w:numPr>
        <w:shd w:val="clear" w:color="auto" w:fill="FFFFFF" w:themeFill="background1"/>
        <w:spacing w:after="0" w:line="240" w:lineRule="auto"/>
        <w:ind w:left="0" w:firstLine="0"/>
        <w:jc w:val="both"/>
        <w:rPr>
          <w:rFonts w:ascii="Times New Roman" w:hAnsi="Times New Roman" w:cs="Times New Roman"/>
          <w:color w:val="2F2F2F"/>
          <w:sz w:val="20"/>
          <w:szCs w:val="20"/>
        </w:rPr>
      </w:pPr>
      <w:r>
        <w:rPr>
          <w:rStyle w:val="a8"/>
          <w:color w:val="2F2F2F"/>
          <w:sz w:val="20"/>
          <w:szCs w:val="20"/>
        </w:rPr>
        <w:t>Слуховое восприятие </w:t>
      </w:r>
      <w:r>
        <w:rPr>
          <w:rFonts w:ascii="Times New Roman" w:hAnsi="Times New Roman" w:cs="Times New Roman"/>
          <w:color w:val="2F2F2F"/>
          <w:sz w:val="20"/>
          <w:szCs w:val="20"/>
        </w:rPr>
        <w:t>дает возможность понимать речь, узнавать различные звуки природы, бытовые шумы и слышать музыку;</w:t>
      </w:r>
    </w:p>
    <w:p w:rsidR="00514D08" w:rsidRDefault="00514D08" w:rsidP="00610332">
      <w:pPr>
        <w:numPr>
          <w:ilvl w:val="0"/>
          <w:numId w:val="1"/>
        </w:numPr>
        <w:shd w:val="clear" w:color="auto" w:fill="FFFFFF" w:themeFill="background1"/>
        <w:spacing w:after="0" w:line="240" w:lineRule="auto"/>
        <w:ind w:left="0" w:firstLine="0"/>
        <w:jc w:val="both"/>
        <w:rPr>
          <w:rFonts w:ascii="Times New Roman" w:hAnsi="Times New Roman" w:cs="Times New Roman"/>
          <w:color w:val="2F2F2F"/>
          <w:sz w:val="20"/>
          <w:szCs w:val="20"/>
        </w:rPr>
      </w:pPr>
      <w:r>
        <w:rPr>
          <w:rStyle w:val="a8"/>
          <w:color w:val="2F2F2F"/>
          <w:sz w:val="20"/>
          <w:szCs w:val="20"/>
        </w:rPr>
        <w:t>Тактильное восприятие </w:t>
      </w:r>
      <w:r>
        <w:rPr>
          <w:rFonts w:ascii="Times New Roman" w:hAnsi="Times New Roman" w:cs="Times New Roman"/>
          <w:color w:val="2F2F2F"/>
          <w:sz w:val="20"/>
          <w:szCs w:val="20"/>
        </w:rPr>
        <w:t>– познание предметов с помощью прикосновений;</w:t>
      </w:r>
    </w:p>
    <w:p w:rsidR="00514D08" w:rsidRDefault="00514D08" w:rsidP="00610332">
      <w:pPr>
        <w:numPr>
          <w:ilvl w:val="0"/>
          <w:numId w:val="1"/>
        </w:numPr>
        <w:shd w:val="clear" w:color="auto" w:fill="FFFFFF" w:themeFill="background1"/>
        <w:spacing w:after="0" w:line="240" w:lineRule="auto"/>
        <w:ind w:left="0" w:firstLine="0"/>
        <w:jc w:val="both"/>
        <w:rPr>
          <w:rFonts w:ascii="Times New Roman" w:hAnsi="Times New Roman" w:cs="Times New Roman"/>
          <w:color w:val="2F2F2F"/>
          <w:sz w:val="20"/>
          <w:szCs w:val="20"/>
        </w:rPr>
      </w:pPr>
      <w:r>
        <w:rPr>
          <w:rStyle w:val="a8"/>
          <w:color w:val="2F2F2F"/>
          <w:sz w:val="20"/>
          <w:szCs w:val="20"/>
        </w:rPr>
        <w:t>Обонятельное восприятие</w:t>
      </w:r>
      <w:r>
        <w:rPr>
          <w:rFonts w:ascii="Times New Roman" w:hAnsi="Times New Roman" w:cs="Times New Roman"/>
          <w:color w:val="2F2F2F"/>
          <w:sz w:val="20"/>
          <w:szCs w:val="20"/>
        </w:rPr>
        <w:t> – распознавание запахов;</w:t>
      </w:r>
    </w:p>
    <w:p w:rsidR="00514D08" w:rsidRDefault="00514D08" w:rsidP="00610332">
      <w:pPr>
        <w:numPr>
          <w:ilvl w:val="0"/>
          <w:numId w:val="1"/>
        </w:numPr>
        <w:shd w:val="clear" w:color="auto" w:fill="FFFFFF" w:themeFill="background1"/>
        <w:spacing w:after="0" w:line="240" w:lineRule="auto"/>
        <w:ind w:left="0" w:firstLine="0"/>
        <w:jc w:val="both"/>
        <w:rPr>
          <w:rFonts w:ascii="Times New Roman" w:hAnsi="Times New Roman" w:cs="Times New Roman"/>
          <w:color w:val="2F2F2F"/>
          <w:sz w:val="20"/>
          <w:szCs w:val="20"/>
        </w:rPr>
      </w:pPr>
      <w:r>
        <w:rPr>
          <w:rStyle w:val="a8"/>
          <w:color w:val="2F2F2F"/>
          <w:sz w:val="20"/>
          <w:szCs w:val="20"/>
        </w:rPr>
        <w:t>Вкусовое восприятие </w:t>
      </w:r>
      <w:r>
        <w:rPr>
          <w:rFonts w:ascii="Times New Roman" w:hAnsi="Times New Roman" w:cs="Times New Roman"/>
          <w:color w:val="2F2F2F"/>
          <w:sz w:val="20"/>
          <w:szCs w:val="20"/>
        </w:rPr>
        <w:t>– получение информации от вкусовых рецепторов (восприятие сладкого, соленого, кислого и горького).</w:t>
      </w:r>
    </w:p>
    <w:p w:rsidR="00514D08" w:rsidRDefault="00514D08" w:rsidP="00514D08">
      <w:pPr>
        <w:pStyle w:val="a7"/>
        <w:shd w:val="clear" w:color="auto" w:fill="FFFF00"/>
        <w:spacing w:before="0" w:beforeAutospacing="0" w:after="0" w:afterAutospacing="0"/>
        <w:jc w:val="both"/>
        <w:rPr>
          <w:i/>
          <w:iCs/>
          <w:color w:val="2F2F2F"/>
          <w:sz w:val="20"/>
          <w:szCs w:val="20"/>
        </w:rPr>
      </w:pPr>
      <w:r>
        <w:rPr>
          <w:i/>
          <w:iCs/>
          <w:noProof/>
          <w:color w:val="2F2F2F"/>
          <w:sz w:val="20"/>
          <w:szCs w:val="20"/>
        </w:rPr>
        <w:drawing>
          <wp:anchor distT="0" distB="0" distL="114300" distR="114300" simplePos="0" relativeHeight="251674624" behindDoc="1" locked="0" layoutInCell="1" allowOverlap="1">
            <wp:simplePos x="0" y="0"/>
            <wp:positionH relativeFrom="column">
              <wp:posOffset>1471295</wp:posOffset>
            </wp:positionH>
            <wp:positionV relativeFrom="paragraph">
              <wp:posOffset>94615</wp:posOffset>
            </wp:positionV>
            <wp:extent cx="1624330" cy="1077595"/>
            <wp:effectExtent l="19050" t="0" r="0" b="0"/>
            <wp:wrapTight wrapText="bothSides">
              <wp:wrapPolygon edited="0">
                <wp:start x="-253" y="0"/>
                <wp:lineTo x="-253" y="21384"/>
                <wp:lineTo x="21532" y="21384"/>
                <wp:lineTo x="21532" y="0"/>
                <wp:lineTo x="-253" y="0"/>
              </wp:wrapPolygon>
            </wp:wrapTight>
            <wp:docPr id="2" name="Рисунок 2" descr="Механизм и виды воспри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еханизм и виды восприятия"/>
                    <pic:cNvPicPr>
                      <a:picLocks noChangeAspect="1" noChangeArrowheads="1"/>
                    </pic:cNvPicPr>
                  </pic:nvPicPr>
                  <pic:blipFill>
                    <a:blip r:embed="rId8" cstate="print"/>
                    <a:srcRect/>
                    <a:stretch>
                      <a:fillRect/>
                    </a:stretch>
                  </pic:blipFill>
                  <pic:spPr bwMode="auto">
                    <a:xfrm>
                      <a:off x="0" y="0"/>
                      <a:ext cx="1624330" cy="1077595"/>
                    </a:xfrm>
                    <a:prstGeom prst="rect">
                      <a:avLst/>
                    </a:prstGeom>
                    <a:noFill/>
                    <a:ln w="9525">
                      <a:noFill/>
                      <a:miter lim="800000"/>
                      <a:headEnd/>
                      <a:tailEnd/>
                    </a:ln>
                  </pic:spPr>
                </pic:pic>
              </a:graphicData>
            </a:graphic>
          </wp:anchor>
        </w:drawing>
      </w:r>
      <w:r>
        <w:rPr>
          <w:i/>
          <w:iCs/>
          <w:color w:val="2F2F2F"/>
          <w:sz w:val="20"/>
          <w:szCs w:val="20"/>
        </w:rPr>
        <w:t>Большинство специалистов полагают, что у каждого из нас есть ведущий канал получения «данных» о мире (обычно это зрение, слух или осязание). Обратите внимание, в какой форме малыш лучше усваивает информацию – именно она должна быть основной при его обучении.</w:t>
      </w:r>
    </w:p>
    <w:p w:rsidR="00514D08" w:rsidRDefault="00514D08" w:rsidP="00514D08">
      <w:pPr>
        <w:pStyle w:val="2"/>
        <w:shd w:val="clear" w:color="auto" w:fill="FFFFFF" w:themeFill="background1"/>
        <w:spacing w:before="0" w:beforeAutospacing="0" w:after="0" w:afterAutospacing="0"/>
        <w:jc w:val="both"/>
        <w:rPr>
          <w:b w:val="0"/>
          <w:bCs w:val="0"/>
          <w:color w:val="2F2F2F"/>
          <w:sz w:val="20"/>
          <w:szCs w:val="20"/>
        </w:rPr>
      </w:pPr>
    </w:p>
    <w:p w:rsidR="00514D08" w:rsidRPr="00610332" w:rsidRDefault="00514D08" w:rsidP="00514D08">
      <w:pPr>
        <w:pStyle w:val="2"/>
        <w:shd w:val="clear" w:color="auto" w:fill="FFFFFF" w:themeFill="background1"/>
        <w:spacing w:before="0" w:beforeAutospacing="0" w:after="0" w:afterAutospacing="0"/>
        <w:jc w:val="both"/>
        <w:rPr>
          <w:bCs w:val="0"/>
          <w:color w:val="0070C0"/>
          <w:sz w:val="20"/>
          <w:szCs w:val="20"/>
        </w:rPr>
      </w:pPr>
      <w:r w:rsidRPr="00610332">
        <w:rPr>
          <w:bCs w:val="0"/>
          <w:color w:val="0070C0"/>
          <w:sz w:val="20"/>
          <w:szCs w:val="20"/>
        </w:rPr>
        <w:t>Особенности восприятия в младшем дошкольном возрасте (3-4 года)</w:t>
      </w:r>
    </w:p>
    <w:p w:rsidR="00514D08" w:rsidRDefault="003C7BA2" w:rsidP="00A3732D">
      <w:pPr>
        <w:pStyle w:val="a7"/>
        <w:shd w:val="clear" w:color="auto" w:fill="FFFFFF" w:themeFill="background1"/>
        <w:spacing w:before="0" w:beforeAutospacing="0" w:after="0" w:afterAutospacing="0"/>
        <w:jc w:val="both"/>
        <w:rPr>
          <w:i/>
          <w:iCs/>
          <w:color w:val="2F2F2F"/>
          <w:sz w:val="20"/>
          <w:szCs w:val="20"/>
        </w:rPr>
      </w:pPr>
      <w:r w:rsidRPr="003C7BA2">
        <w:rPr>
          <w:noProof/>
          <w:color w:val="2F2F2F"/>
          <w:sz w:val="20"/>
          <w:szCs w:val="20"/>
        </w:rPr>
        <w:pict>
          <v:rect id="_x0000_s1028" style="position:absolute;left:0;text-align:left;margin-left:133.8pt;margin-top:-449.45pt;width:253.6pt;height:544.85pt;z-index:-251639808" strokecolor="red" strokeweight="1.25pt"/>
        </w:pict>
      </w:r>
      <w:r w:rsidR="00610332">
        <w:rPr>
          <w:noProof/>
          <w:color w:val="2F2F2F"/>
          <w:sz w:val="20"/>
          <w:szCs w:val="20"/>
        </w:rPr>
        <w:drawing>
          <wp:anchor distT="0" distB="0" distL="114300" distR="114300" simplePos="0" relativeHeight="251677696" behindDoc="1" locked="0" layoutInCell="1" allowOverlap="1">
            <wp:simplePos x="0" y="0"/>
            <wp:positionH relativeFrom="column">
              <wp:posOffset>3596640</wp:posOffset>
            </wp:positionH>
            <wp:positionV relativeFrom="paragraph">
              <wp:posOffset>90805</wp:posOffset>
            </wp:positionV>
            <wp:extent cx="1619885" cy="1078865"/>
            <wp:effectExtent l="19050" t="0" r="0" b="0"/>
            <wp:wrapTight wrapText="bothSides">
              <wp:wrapPolygon edited="0">
                <wp:start x="-254" y="0"/>
                <wp:lineTo x="-254" y="21358"/>
                <wp:lineTo x="21592" y="21358"/>
                <wp:lineTo x="21592" y="0"/>
                <wp:lineTo x="-254" y="0"/>
              </wp:wrapPolygon>
            </wp:wrapTight>
            <wp:docPr id="9" name="Рисунок 5" descr="Особенности восприятия в старшем дошкольном возрасте (5-7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собенности восприятия в старшем дошкольном возрасте (5-7 лет)"/>
                    <pic:cNvPicPr>
                      <a:picLocks noChangeAspect="1" noChangeArrowheads="1"/>
                    </pic:cNvPicPr>
                  </pic:nvPicPr>
                  <pic:blipFill>
                    <a:blip r:embed="rId9" cstate="print"/>
                    <a:srcRect/>
                    <a:stretch>
                      <a:fillRect/>
                    </a:stretch>
                  </pic:blipFill>
                  <pic:spPr bwMode="auto">
                    <a:xfrm>
                      <a:off x="0" y="0"/>
                      <a:ext cx="1619885" cy="1078865"/>
                    </a:xfrm>
                    <a:prstGeom prst="rect">
                      <a:avLst/>
                    </a:prstGeom>
                    <a:noFill/>
                    <a:ln w="9525">
                      <a:noFill/>
                      <a:miter lim="800000"/>
                      <a:headEnd/>
                      <a:tailEnd/>
                    </a:ln>
                  </pic:spPr>
                </pic:pic>
              </a:graphicData>
            </a:graphic>
          </wp:anchor>
        </w:drawing>
      </w:r>
      <w:r w:rsidR="00514D08">
        <w:rPr>
          <w:noProof/>
          <w:color w:val="2F2F2F"/>
          <w:sz w:val="20"/>
          <w:szCs w:val="20"/>
        </w:rPr>
        <w:drawing>
          <wp:anchor distT="0" distB="0" distL="114300" distR="114300" simplePos="0" relativeHeight="251675648" behindDoc="1" locked="0" layoutInCell="1" allowOverlap="1">
            <wp:simplePos x="0" y="0"/>
            <wp:positionH relativeFrom="column">
              <wp:posOffset>-44450</wp:posOffset>
            </wp:positionH>
            <wp:positionV relativeFrom="paragraph">
              <wp:posOffset>90805</wp:posOffset>
            </wp:positionV>
            <wp:extent cx="1619885" cy="1078865"/>
            <wp:effectExtent l="19050" t="0" r="0" b="0"/>
            <wp:wrapTight wrapText="bothSides">
              <wp:wrapPolygon edited="0">
                <wp:start x="-254" y="0"/>
                <wp:lineTo x="-254" y="21358"/>
                <wp:lineTo x="21592" y="21358"/>
                <wp:lineTo x="21592" y="0"/>
                <wp:lineTo x="-254" y="0"/>
              </wp:wrapPolygon>
            </wp:wrapTight>
            <wp:docPr id="7" name="Рисунок 3" descr="Особенности восприятия в младшем дошкольном возрасте (3-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собенности восприятия в младшем дошкольном возрасте (3-4 года)"/>
                    <pic:cNvPicPr>
                      <a:picLocks noChangeAspect="1" noChangeArrowheads="1"/>
                    </pic:cNvPicPr>
                  </pic:nvPicPr>
                  <pic:blipFill>
                    <a:blip r:embed="rId10"/>
                    <a:srcRect/>
                    <a:stretch>
                      <a:fillRect/>
                    </a:stretch>
                  </pic:blipFill>
                  <pic:spPr bwMode="auto">
                    <a:xfrm>
                      <a:off x="0" y="0"/>
                      <a:ext cx="1619885" cy="1078865"/>
                    </a:xfrm>
                    <a:prstGeom prst="rect">
                      <a:avLst/>
                    </a:prstGeom>
                    <a:noFill/>
                    <a:ln w="9525">
                      <a:noFill/>
                      <a:miter lim="800000"/>
                      <a:headEnd/>
                      <a:tailEnd/>
                    </a:ln>
                  </pic:spPr>
                </pic:pic>
              </a:graphicData>
            </a:graphic>
          </wp:anchor>
        </w:drawing>
      </w:r>
      <w:r w:rsidR="00514D08">
        <w:rPr>
          <w:color w:val="2F2F2F"/>
          <w:sz w:val="20"/>
          <w:szCs w:val="20"/>
        </w:rPr>
        <w:t xml:space="preserve">Восприятие малышей 3-4 лет характеризуется конкретностью и отсутствием чёткости. Основные параметры восприятия в младшем дошкольном возрасте – это цвет, форма и </w:t>
      </w:r>
      <w:r w:rsidR="00514D08">
        <w:rPr>
          <w:color w:val="2F2F2F"/>
          <w:sz w:val="20"/>
          <w:szCs w:val="20"/>
        </w:rPr>
        <w:lastRenderedPageBreak/>
        <w:t xml:space="preserve">размер. В этом возрасте дети отчетливо различают основные цвета (красный, желтый, синий, зеленый). </w:t>
      </w:r>
      <w:r w:rsidR="00514D08" w:rsidRPr="00514D08">
        <w:rPr>
          <w:i/>
          <w:iCs/>
          <w:color w:val="2F2F2F"/>
          <w:sz w:val="20"/>
          <w:szCs w:val="20"/>
          <w:shd w:val="clear" w:color="auto" w:fill="FFFF00"/>
        </w:rPr>
        <w:t>Свойства предметов для младших дошкольников неотделимы от самих вещей, поэтому они прочно закрепляются в восприятии. Например, малыш знает, что огурец всегда зеленый, и может называть огурцами и кабачок, и авокадо, и стручковую фасоль.</w:t>
      </w:r>
    </w:p>
    <w:p w:rsidR="00514D08" w:rsidRPr="00514D08" w:rsidRDefault="00514D08" w:rsidP="00A3732D">
      <w:pPr>
        <w:pStyle w:val="a7"/>
        <w:shd w:val="clear" w:color="auto" w:fill="FFFFFF" w:themeFill="background1"/>
        <w:spacing w:before="0" w:beforeAutospacing="0" w:after="0" w:afterAutospacing="0"/>
        <w:jc w:val="both"/>
        <w:rPr>
          <w:color w:val="2F2F2F"/>
          <w:sz w:val="20"/>
          <w:szCs w:val="20"/>
        </w:rPr>
      </w:pPr>
      <w:r>
        <w:rPr>
          <w:color w:val="2F2F2F"/>
          <w:sz w:val="20"/>
          <w:szCs w:val="20"/>
        </w:rPr>
        <w:t xml:space="preserve">У детей этого возраста с помощью действий с предметами формируется восприятие пространства. </w:t>
      </w:r>
    </w:p>
    <w:p w:rsidR="00514D08" w:rsidRDefault="00514D08" w:rsidP="00A3732D">
      <w:pPr>
        <w:pStyle w:val="2"/>
        <w:shd w:val="clear" w:color="auto" w:fill="FFFFFF" w:themeFill="background1"/>
        <w:spacing w:before="0" w:beforeAutospacing="0" w:after="0" w:afterAutospacing="0"/>
        <w:jc w:val="both"/>
        <w:rPr>
          <w:b w:val="0"/>
          <w:bCs w:val="0"/>
          <w:color w:val="2F2F2F"/>
          <w:sz w:val="20"/>
          <w:szCs w:val="20"/>
        </w:rPr>
      </w:pPr>
    </w:p>
    <w:p w:rsidR="00514D08" w:rsidRPr="00610332" w:rsidRDefault="00514D08" w:rsidP="00A3732D">
      <w:pPr>
        <w:pStyle w:val="2"/>
        <w:shd w:val="clear" w:color="auto" w:fill="FFFFFF" w:themeFill="background1"/>
        <w:spacing w:before="0" w:beforeAutospacing="0" w:after="0" w:afterAutospacing="0"/>
        <w:jc w:val="both"/>
        <w:rPr>
          <w:bCs w:val="0"/>
          <w:color w:val="0070C0"/>
          <w:sz w:val="20"/>
          <w:szCs w:val="20"/>
        </w:rPr>
      </w:pPr>
      <w:r w:rsidRPr="00610332">
        <w:rPr>
          <w:bCs w:val="0"/>
          <w:color w:val="0070C0"/>
          <w:sz w:val="20"/>
          <w:szCs w:val="20"/>
        </w:rPr>
        <w:t>Как воспринимают мир дети среднего дошкольного возраста (4-5 лет)?</w:t>
      </w:r>
    </w:p>
    <w:p w:rsidR="00514D08" w:rsidRDefault="00514D08" w:rsidP="00A3732D">
      <w:pPr>
        <w:pStyle w:val="a7"/>
        <w:shd w:val="clear" w:color="auto" w:fill="FFFFFF" w:themeFill="background1"/>
        <w:spacing w:before="0" w:beforeAutospacing="0" w:after="0" w:afterAutospacing="0"/>
        <w:jc w:val="both"/>
        <w:rPr>
          <w:color w:val="2F2F2F"/>
          <w:sz w:val="20"/>
          <w:szCs w:val="20"/>
        </w:rPr>
      </w:pPr>
      <w:r>
        <w:rPr>
          <w:color w:val="2F2F2F"/>
          <w:sz w:val="20"/>
          <w:szCs w:val="20"/>
        </w:rPr>
        <w:t>К 5 годам дети достигают значительных успехов в способности воспринимать различные параметры окружающего мира:</w:t>
      </w:r>
    </w:p>
    <w:p w:rsidR="00514D08" w:rsidRDefault="00514D08" w:rsidP="00A3732D">
      <w:pPr>
        <w:numPr>
          <w:ilvl w:val="0"/>
          <w:numId w:val="2"/>
        </w:numPr>
        <w:shd w:val="clear" w:color="auto" w:fill="FFFFFF" w:themeFill="background1"/>
        <w:spacing w:after="0" w:line="240" w:lineRule="auto"/>
        <w:ind w:left="0" w:firstLine="0"/>
        <w:jc w:val="both"/>
        <w:rPr>
          <w:rFonts w:ascii="Times New Roman" w:hAnsi="Times New Roman" w:cs="Times New Roman"/>
          <w:color w:val="2F2F2F"/>
          <w:sz w:val="20"/>
          <w:szCs w:val="20"/>
        </w:rPr>
      </w:pPr>
      <w:r>
        <w:rPr>
          <w:rFonts w:ascii="Times New Roman" w:hAnsi="Times New Roman" w:cs="Times New Roman"/>
          <w:color w:val="2F2F2F"/>
          <w:sz w:val="20"/>
          <w:szCs w:val="20"/>
        </w:rPr>
        <w:t>Различают 7 и более цветов;</w:t>
      </w:r>
    </w:p>
    <w:p w:rsidR="00514D08" w:rsidRDefault="00514D08" w:rsidP="00A3732D">
      <w:pPr>
        <w:numPr>
          <w:ilvl w:val="0"/>
          <w:numId w:val="2"/>
        </w:numPr>
        <w:shd w:val="clear" w:color="auto" w:fill="FFFFFF" w:themeFill="background1"/>
        <w:spacing w:after="0" w:line="240" w:lineRule="auto"/>
        <w:ind w:left="0" w:firstLine="0"/>
        <w:jc w:val="both"/>
        <w:rPr>
          <w:rFonts w:ascii="Times New Roman" w:hAnsi="Times New Roman" w:cs="Times New Roman"/>
          <w:color w:val="2F2F2F"/>
          <w:sz w:val="20"/>
          <w:szCs w:val="20"/>
        </w:rPr>
      </w:pPr>
      <w:r>
        <w:rPr>
          <w:rFonts w:ascii="Times New Roman" w:hAnsi="Times New Roman" w:cs="Times New Roman"/>
          <w:color w:val="2F2F2F"/>
          <w:sz w:val="20"/>
          <w:szCs w:val="20"/>
        </w:rPr>
        <w:t>Имеют представление о светлых и темных тонах, «тёплых» и «холодных» оттенках;</w:t>
      </w:r>
    </w:p>
    <w:p w:rsidR="00514D08" w:rsidRDefault="00514D08" w:rsidP="00A3732D">
      <w:pPr>
        <w:numPr>
          <w:ilvl w:val="0"/>
          <w:numId w:val="2"/>
        </w:numPr>
        <w:shd w:val="clear" w:color="auto" w:fill="FFFFFF" w:themeFill="background1"/>
        <w:spacing w:after="0" w:line="240" w:lineRule="auto"/>
        <w:ind w:left="0" w:firstLine="0"/>
        <w:jc w:val="both"/>
        <w:rPr>
          <w:rFonts w:ascii="Times New Roman" w:hAnsi="Times New Roman" w:cs="Times New Roman"/>
          <w:color w:val="2F2F2F"/>
          <w:sz w:val="20"/>
          <w:szCs w:val="20"/>
        </w:rPr>
      </w:pPr>
      <w:r>
        <w:rPr>
          <w:rFonts w:ascii="Times New Roman" w:hAnsi="Times New Roman" w:cs="Times New Roman"/>
          <w:color w:val="2F2F2F"/>
          <w:sz w:val="20"/>
          <w:szCs w:val="20"/>
        </w:rPr>
        <w:t>Знают основные геометрические фигуры;</w:t>
      </w:r>
    </w:p>
    <w:p w:rsidR="00514D08" w:rsidRDefault="00514D08" w:rsidP="00A3732D">
      <w:pPr>
        <w:numPr>
          <w:ilvl w:val="0"/>
          <w:numId w:val="2"/>
        </w:numPr>
        <w:shd w:val="clear" w:color="auto" w:fill="FFFFFF" w:themeFill="background1"/>
        <w:spacing w:after="0" w:line="240" w:lineRule="auto"/>
        <w:ind w:left="0" w:firstLine="0"/>
        <w:jc w:val="both"/>
        <w:rPr>
          <w:rFonts w:ascii="Times New Roman" w:hAnsi="Times New Roman" w:cs="Times New Roman"/>
          <w:color w:val="2F2F2F"/>
          <w:sz w:val="20"/>
          <w:szCs w:val="20"/>
        </w:rPr>
      </w:pPr>
      <w:r>
        <w:rPr>
          <w:rFonts w:ascii="Times New Roman" w:hAnsi="Times New Roman" w:cs="Times New Roman"/>
          <w:color w:val="2F2F2F"/>
          <w:sz w:val="20"/>
          <w:szCs w:val="20"/>
        </w:rPr>
        <w:t>Могут сравнивать предметы по величине;</w:t>
      </w:r>
    </w:p>
    <w:p w:rsidR="00514D08" w:rsidRDefault="00DD2863" w:rsidP="00A3732D">
      <w:pPr>
        <w:numPr>
          <w:ilvl w:val="0"/>
          <w:numId w:val="2"/>
        </w:numPr>
        <w:shd w:val="clear" w:color="auto" w:fill="FFFFFF" w:themeFill="background1"/>
        <w:spacing w:after="0" w:line="240" w:lineRule="auto"/>
        <w:ind w:left="0" w:firstLine="0"/>
        <w:jc w:val="both"/>
        <w:rPr>
          <w:rFonts w:ascii="Times New Roman" w:hAnsi="Times New Roman" w:cs="Times New Roman"/>
          <w:color w:val="2F2F2F"/>
          <w:sz w:val="20"/>
          <w:szCs w:val="20"/>
        </w:rPr>
      </w:pPr>
      <w:r>
        <w:rPr>
          <w:rFonts w:ascii="Times New Roman" w:hAnsi="Times New Roman" w:cs="Times New Roman"/>
          <w:noProof/>
          <w:color w:val="2F2F2F"/>
          <w:sz w:val="20"/>
          <w:szCs w:val="20"/>
        </w:rPr>
        <w:drawing>
          <wp:anchor distT="0" distB="0" distL="114300" distR="114300" simplePos="0" relativeHeight="251678720" behindDoc="1" locked="0" layoutInCell="1" allowOverlap="1">
            <wp:simplePos x="0" y="0"/>
            <wp:positionH relativeFrom="column">
              <wp:posOffset>1489710</wp:posOffset>
            </wp:positionH>
            <wp:positionV relativeFrom="paragraph">
              <wp:posOffset>22860</wp:posOffset>
            </wp:positionV>
            <wp:extent cx="1619885" cy="1078865"/>
            <wp:effectExtent l="19050" t="0" r="0" b="0"/>
            <wp:wrapTight wrapText="bothSides">
              <wp:wrapPolygon edited="0">
                <wp:start x="-254" y="0"/>
                <wp:lineTo x="-254" y="21358"/>
                <wp:lineTo x="21592" y="21358"/>
                <wp:lineTo x="21592" y="0"/>
                <wp:lineTo x="-254" y="0"/>
              </wp:wrapPolygon>
            </wp:wrapTight>
            <wp:docPr id="8" name="Рисунок 4" descr="Как воспринимают мир дети среднего дошкольного возраста (4-5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ак воспринимают мир дети среднего дошкольного возраста (4-5 лет)?"/>
                    <pic:cNvPicPr>
                      <a:picLocks noChangeAspect="1" noChangeArrowheads="1"/>
                    </pic:cNvPicPr>
                  </pic:nvPicPr>
                  <pic:blipFill>
                    <a:blip r:embed="rId11" cstate="print"/>
                    <a:srcRect/>
                    <a:stretch>
                      <a:fillRect/>
                    </a:stretch>
                  </pic:blipFill>
                  <pic:spPr bwMode="auto">
                    <a:xfrm>
                      <a:off x="0" y="0"/>
                      <a:ext cx="1619885" cy="1078865"/>
                    </a:xfrm>
                    <a:prstGeom prst="rect">
                      <a:avLst/>
                    </a:prstGeom>
                    <a:noFill/>
                    <a:ln w="9525">
                      <a:noFill/>
                      <a:miter lim="800000"/>
                      <a:headEnd/>
                      <a:tailEnd/>
                    </a:ln>
                  </pic:spPr>
                </pic:pic>
              </a:graphicData>
            </a:graphic>
          </wp:anchor>
        </w:drawing>
      </w:r>
      <w:r w:rsidR="00514D08">
        <w:rPr>
          <w:rFonts w:ascii="Times New Roman" w:hAnsi="Times New Roman" w:cs="Times New Roman"/>
          <w:color w:val="2F2F2F"/>
          <w:sz w:val="20"/>
          <w:szCs w:val="20"/>
        </w:rPr>
        <w:t>У них начинает формироваться понятие времени, но применять знания об этих абстрактных понятиях в жизнь четырехлетки еще не способны;</w:t>
      </w:r>
    </w:p>
    <w:p w:rsidR="00514D08" w:rsidRDefault="00514D08" w:rsidP="00A3732D">
      <w:pPr>
        <w:shd w:val="clear" w:color="auto" w:fill="FFFFFF" w:themeFill="background1"/>
        <w:spacing w:after="0" w:line="240" w:lineRule="auto"/>
        <w:jc w:val="both"/>
        <w:rPr>
          <w:rFonts w:ascii="Times New Roman" w:hAnsi="Times New Roman" w:cs="Times New Roman"/>
          <w:color w:val="2F2F2F"/>
          <w:sz w:val="20"/>
          <w:szCs w:val="20"/>
        </w:rPr>
      </w:pPr>
    </w:p>
    <w:p w:rsidR="00514D08" w:rsidRPr="00610332" w:rsidRDefault="00514D08" w:rsidP="00A3732D">
      <w:pPr>
        <w:pStyle w:val="2"/>
        <w:shd w:val="clear" w:color="auto" w:fill="FFFFFF" w:themeFill="background1"/>
        <w:spacing w:before="0" w:beforeAutospacing="0" w:after="0" w:afterAutospacing="0"/>
        <w:jc w:val="both"/>
        <w:rPr>
          <w:bCs w:val="0"/>
          <w:color w:val="0070C0"/>
          <w:sz w:val="20"/>
          <w:szCs w:val="20"/>
        </w:rPr>
      </w:pPr>
      <w:r w:rsidRPr="00610332">
        <w:rPr>
          <w:bCs w:val="0"/>
          <w:color w:val="0070C0"/>
          <w:sz w:val="20"/>
          <w:szCs w:val="20"/>
        </w:rPr>
        <w:t>Особенности восприятия в старшем дошкольном возрасте (5-7 лет)</w:t>
      </w:r>
    </w:p>
    <w:p w:rsidR="00514D08" w:rsidRDefault="00514D08" w:rsidP="00A3732D">
      <w:pPr>
        <w:pStyle w:val="a7"/>
        <w:shd w:val="clear" w:color="auto" w:fill="FFFFFF" w:themeFill="background1"/>
        <w:spacing w:before="0" w:beforeAutospacing="0" w:after="0" w:afterAutospacing="0"/>
        <w:jc w:val="both"/>
        <w:rPr>
          <w:color w:val="2F2F2F"/>
          <w:sz w:val="20"/>
          <w:szCs w:val="20"/>
        </w:rPr>
      </w:pPr>
      <w:r>
        <w:rPr>
          <w:color w:val="2F2F2F"/>
          <w:sz w:val="20"/>
          <w:szCs w:val="20"/>
        </w:rPr>
        <w:t xml:space="preserve">В старшем дошкольном возрасте, как и раньше, в восприятии доминируют зрительные ощущения. Начинает активно развиваться слуховое восприятие: малыши способны выделять звуки в словах, распознавать знакомые музыкальные композиции, чувствовать темп и ритм произведения. Шестилетние дети хорошо ориентируются в пространстве. Восприятие временных отрезков (минута, час, день и так далее) зависит от того, как часто мы упоминают их в общении с детьми. </w:t>
      </w:r>
    </w:p>
    <w:p w:rsidR="00A3732D" w:rsidRPr="00610332" w:rsidRDefault="00514D08" w:rsidP="00610332">
      <w:pPr>
        <w:pStyle w:val="a7"/>
        <w:shd w:val="clear" w:color="auto" w:fill="FFFF00"/>
        <w:spacing w:before="0" w:beforeAutospacing="0" w:after="0" w:afterAutospacing="0"/>
        <w:jc w:val="both"/>
        <w:rPr>
          <w:i/>
          <w:iCs/>
          <w:color w:val="2F2F2F"/>
          <w:sz w:val="20"/>
          <w:szCs w:val="20"/>
        </w:rPr>
      </w:pPr>
      <w:r>
        <w:rPr>
          <w:i/>
          <w:iCs/>
          <w:color w:val="2F2F2F"/>
          <w:sz w:val="20"/>
          <w:szCs w:val="20"/>
        </w:rPr>
        <w:t xml:space="preserve">Ведущим каналом восприятия у большинства старших дошкольников является зрение. </w:t>
      </w:r>
    </w:p>
    <w:p w:rsidR="00A3732D" w:rsidRDefault="003C7BA2" w:rsidP="00A3732D">
      <w:pPr>
        <w:pStyle w:val="a7"/>
        <w:shd w:val="clear" w:color="auto" w:fill="FFFFFF" w:themeFill="background1"/>
        <w:spacing w:before="0" w:beforeAutospacing="0" w:after="0" w:afterAutospacing="0"/>
        <w:jc w:val="both"/>
        <w:rPr>
          <w:color w:val="2F2F2F"/>
          <w:sz w:val="20"/>
          <w:szCs w:val="20"/>
        </w:rPr>
      </w:pPr>
      <w:r>
        <w:rPr>
          <w:noProof/>
          <w:color w:val="2F2F2F"/>
          <w:sz w:val="20"/>
          <w:szCs w:val="20"/>
        </w:rPr>
        <w:lastRenderedPageBreak/>
        <w:pict>
          <v:rect id="_x0000_s1029" style="position:absolute;left:0;text-align:left;margin-left:-8.9pt;margin-top:-4.35pt;width:254.95pt;height:544.85pt;z-index:-251636736" strokecolor="red" strokeweight="1.25pt"/>
        </w:pict>
      </w:r>
      <w:r w:rsidR="00A3732D">
        <w:rPr>
          <w:color w:val="2F2F2F"/>
          <w:sz w:val="20"/>
          <w:szCs w:val="20"/>
        </w:rPr>
        <w:t>Игра – ведущая деятельность в дошкольном возрасте. Именно поэтому упражнения и игры являются эффективным и увлекательным способом развития восприятия у малышей.</w:t>
      </w:r>
    </w:p>
    <w:p w:rsidR="00A3732D" w:rsidRDefault="00A3732D" w:rsidP="00A3732D">
      <w:pPr>
        <w:numPr>
          <w:ilvl w:val="0"/>
          <w:numId w:val="3"/>
        </w:numPr>
        <w:shd w:val="clear" w:color="auto" w:fill="FFFFFF" w:themeFill="background1"/>
        <w:spacing w:after="0" w:line="240" w:lineRule="auto"/>
        <w:ind w:left="0" w:firstLine="0"/>
        <w:jc w:val="both"/>
        <w:rPr>
          <w:rFonts w:ascii="Times New Roman" w:hAnsi="Times New Roman" w:cs="Times New Roman"/>
          <w:color w:val="2F2F2F"/>
          <w:sz w:val="20"/>
          <w:szCs w:val="20"/>
        </w:rPr>
      </w:pPr>
      <w:r>
        <w:rPr>
          <w:rFonts w:ascii="Times New Roman" w:hAnsi="Times New Roman" w:cs="Times New Roman"/>
          <w:color w:val="2F2F2F"/>
          <w:sz w:val="20"/>
          <w:szCs w:val="20"/>
        </w:rPr>
        <w:t>Сортировка по цвету, форме, величине. Предметами для сортировки могут стать любые подручные материалы: игрушки, крышки, детали конструктора, кубики, пуговицы, крупы, карандаши и т.д. Организовать игру можно различными способами: раскладывать предметы по мисочкам, «прятать» предмет (разложить предметы так, чтобы они сливались с фоном), бросать предметы в отверстия нужного цвета/формы/размера.</w:t>
      </w:r>
    </w:p>
    <w:p w:rsidR="00A3732D" w:rsidRDefault="00A3732D" w:rsidP="00A3732D">
      <w:pPr>
        <w:numPr>
          <w:ilvl w:val="0"/>
          <w:numId w:val="3"/>
        </w:numPr>
        <w:shd w:val="clear" w:color="auto" w:fill="FFFFFF" w:themeFill="background1"/>
        <w:spacing w:after="0" w:line="240" w:lineRule="auto"/>
        <w:ind w:left="0" w:firstLine="0"/>
        <w:jc w:val="both"/>
        <w:rPr>
          <w:rFonts w:ascii="Times New Roman" w:hAnsi="Times New Roman" w:cs="Times New Roman"/>
          <w:color w:val="2F2F2F"/>
          <w:sz w:val="20"/>
          <w:szCs w:val="20"/>
        </w:rPr>
      </w:pPr>
      <w:r>
        <w:rPr>
          <w:rFonts w:ascii="Times New Roman" w:hAnsi="Times New Roman" w:cs="Times New Roman"/>
          <w:color w:val="2F2F2F"/>
          <w:sz w:val="20"/>
          <w:szCs w:val="20"/>
        </w:rPr>
        <w:t>«Чего не хватает». Это упражнение развивает зрительное восприятие, мышление и внимание к деталям. На листе бумаги изобразите несколько предметов или животных, но не дорисовывайте их до конца. Один или несколько существенных признаков предметов должны отсутствовать (например, заяц без ушей, стол без ножки, машина без колес), а задача крохи – сказать, чего не хватает на картинке.</w:t>
      </w:r>
    </w:p>
    <w:p w:rsidR="00A3732D" w:rsidRPr="00A3732D" w:rsidRDefault="00DD2863" w:rsidP="00A3732D">
      <w:pPr>
        <w:numPr>
          <w:ilvl w:val="0"/>
          <w:numId w:val="3"/>
        </w:numPr>
        <w:shd w:val="clear" w:color="auto" w:fill="FFFFFF" w:themeFill="background1"/>
        <w:spacing w:after="0" w:line="240" w:lineRule="auto"/>
        <w:ind w:left="0" w:firstLine="0"/>
        <w:jc w:val="both"/>
        <w:rPr>
          <w:rFonts w:ascii="Times New Roman" w:hAnsi="Times New Roman" w:cs="Times New Roman"/>
          <w:color w:val="2F2F2F"/>
          <w:sz w:val="20"/>
          <w:szCs w:val="20"/>
        </w:rPr>
      </w:pPr>
      <w:r>
        <w:rPr>
          <w:rFonts w:ascii="Times New Roman" w:hAnsi="Times New Roman" w:cs="Times New Roman"/>
          <w:noProof/>
          <w:color w:val="2F2F2F"/>
          <w:sz w:val="20"/>
          <w:szCs w:val="20"/>
        </w:rPr>
        <w:drawing>
          <wp:anchor distT="0" distB="0" distL="114300" distR="114300" simplePos="0" relativeHeight="251680768" behindDoc="1" locked="0" layoutInCell="1" allowOverlap="1">
            <wp:simplePos x="0" y="0"/>
            <wp:positionH relativeFrom="column">
              <wp:posOffset>1417955</wp:posOffset>
            </wp:positionH>
            <wp:positionV relativeFrom="paragraph">
              <wp:posOffset>39370</wp:posOffset>
            </wp:positionV>
            <wp:extent cx="1619885" cy="1078865"/>
            <wp:effectExtent l="19050" t="0" r="0" b="0"/>
            <wp:wrapTight wrapText="bothSides">
              <wp:wrapPolygon edited="0">
                <wp:start x="-254" y="0"/>
                <wp:lineTo x="-254" y="21358"/>
                <wp:lineTo x="21592" y="21358"/>
                <wp:lineTo x="21592" y="0"/>
                <wp:lineTo x="-254" y="0"/>
              </wp:wrapPolygon>
            </wp:wrapTight>
            <wp:docPr id="10" name="Рисунок 6" descr="Игры и упражнения для развития восприятия у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Игры и упражнения для развития восприятия у дошкольников"/>
                    <pic:cNvPicPr>
                      <a:picLocks noChangeAspect="1" noChangeArrowheads="1"/>
                    </pic:cNvPicPr>
                  </pic:nvPicPr>
                  <pic:blipFill>
                    <a:blip r:embed="rId12" cstate="print"/>
                    <a:srcRect/>
                    <a:stretch>
                      <a:fillRect/>
                    </a:stretch>
                  </pic:blipFill>
                  <pic:spPr bwMode="auto">
                    <a:xfrm>
                      <a:off x="0" y="0"/>
                      <a:ext cx="1619885" cy="1078865"/>
                    </a:xfrm>
                    <a:prstGeom prst="rect">
                      <a:avLst/>
                    </a:prstGeom>
                    <a:blipFill dpi="0" rotWithShape="1">
                      <a:blip r:embed="rId13"/>
                      <a:srcRect/>
                      <a:tile tx="0" ty="0" sx="100000" sy="100000" flip="none" algn="tl"/>
                    </a:blipFill>
                    <a:ln w="9525">
                      <a:noFill/>
                      <a:miter lim="800000"/>
                      <a:headEnd/>
                      <a:tailEnd/>
                    </a:ln>
                  </pic:spPr>
                </pic:pic>
              </a:graphicData>
            </a:graphic>
          </wp:anchor>
        </w:drawing>
      </w:r>
      <w:r w:rsidR="00A3732D">
        <w:rPr>
          <w:rFonts w:ascii="Times New Roman" w:hAnsi="Times New Roman" w:cs="Times New Roman"/>
          <w:color w:val="2F2F2F"/>
          <w:sz w:val="20"/>
          <w:szCs w:val="20"/>
        </w:rPr>
        <w:t>«Путаницы». Покажите малышу картинку с наложенными друг на друга контурами знакомых ему предметов. Ребенок должен назвать всех, кто на ней изображен.</w:t>
      </w:r>
    </w:p>
    <w:p w:rsidR="00A3732D" w:rsidRDefault="00A3732D" w:rsidP="00A3732D">
      <w:pPr>
        <w:pStyle w:val="a7"/>
        <w:shd w:val="clear" w:color="auto" w:fill="FFFF00"/>
        <w:spacing w:before="0" w:beforeAutospacing="0" w:after="0" w:afterAutospacing="0"/>
        <w:jc w:val="both"/>
        <w:rPr>
          <w:i/>
          <w:iCs/>
          <w:color w:val="2F2F2F"/>
          <w:sz w:val="20"/>
          <w:szCs w:val="20"/>
        </w:rPr>
      </w:pPr>
      <w:r>
        <w:rPr>
          <w:i/>
          <w:iCs/>
          <w:color w:val="2F2F2F"/>
          <w:sz w:val="20"/>
          <w:szCs w:val="20"/>
        </w:rPr>
        <w:t>Регулярные упражнения позволят сформировать у ребенка высокий уровень различных видов восприятия.</w:t>
      </w:r>
    </w:p>
    <w:p w:rsidR="00A3732D" w:rsidRDefault="00A3732D" w:rsidP="00A3732D">
      <w:pPr>
        <w:numPr>
          <w:ilvl w:val="0"/>
          <w:numId w:val="4"/>
        </w:numPr>
        <w:shd w:val="clear" w:color="auto" w:fill="FFFFFF" w:themeFill="background1"/>
        <w:spacing w:after="0" w:line="240" w:lineRule="auto"/>
        <w:ind w:left="0" w:firstLine="0"/>
        <w:jc w:val="both"/>
        <w:rPr>
          <w:rFonts w:ascii="Times New Roman" w:hAnsi="Times New Roman" w:cs="Times New Roman"/>
          <w:color w:val="2F2F2F"/>
          <w:sz w:val="20"/>
          <w:szCs w:val="20"/>
        </w:rPr>
      </w:pPr>
      <w:r>
        <w:rPr>
          <w:rFonts w:ascii="Times New Roman" w:hAnsi="Times New Roman" w:cs="Times New Roman"/>
          <w:color w:val="2F2F2F"/>
          <w:sz w:val="20"/>
          <w:szCs w:val="20"/>
        </w:rPr>
        <w:t>Пазлы и разрезные картинки. Эти игры, в которых ребенку требуется собрать целую картину из кусочков, отлично развивают зрительное восприятие.</w:t>
      </w:r>
    </w:p>
    <w:p w:rsidR="00A3732D" w:rsidRDefault="00A3732D" w:rsidP="00A3732D">
      <w:pPr>
        <w:numPr>
          <w:ilvl w:val="0"/>
          <w:numId w:val="4"/>
        </w:numPr>
        <w:shd w:val="clear" w:color="auto" w:fill="FFFFFF" w:themeFill="background1"/>
        <w:spacing w:after="0" w:line="240" w:lineRule="auto"/>
        <w:ind w:left="0" w:firstLine="0"/>
        <w:jc w:val="both"/>
        <w:rPr>
          <w:rFonts w:ascii="Times New Roman" w:hAnsi="Times New Roman" w:cs="Times New Roman"/>
          <w:color w:val="2F2F2F"/>
          <w:sz w:val="20"/>
          <w:szCs w:val="20"/>
        </w:rPr>
      </w:pPr>
      <w:r>
        <w:rPr>
          <w:rFonts w:ascii="Times New Roman" w:hAnsi="Times New Roman" w:cs="Times New Roman"/>
          <w:color w:val="2F2F2F"/>
          <w:sz w:val="20"/>
          <w:szCs w:val="20"/>
        </w:rPr>
        <w:t>«Угадай по запаху». Из подручных средств можно составить целый аромонабор (например, чеснок, кофе, корица, ягоды, огурец, лимон, шоколад и так далее). Попросите кроху закрыть глаза и угадать предмет по запаху. Также можно предложить малышу нарисовать, с чем у него ассоциируется тот или иной аромат.</w:t>
      </w:r>
    </w:p>
    <w:p w:rsidR="00A3732D" w:rsidRDefault="00A3732D" w:rsidP="00A3732D">
      <w:pPr>
        <w:numPr>
          <w:ilvl w:val="0"/>
          <w:numId w:val="4"/>
        </w:numPr>
        <w:shd w:val="clear" w:color="auto" w:fill="FFFFFF" w:themeFill="background1"/>
        <w:spacing w:after="0" w:line="240" w:lineRule="auto"/>
        <w:ind w:left="0" w:firstLine="0"/>
        <w:jc w:val="both"/>
        <w:rPr>
          <w:rFonts w:ascii="Times New Roman" w:hAnsi="Times New Roman" w:cs="Times New Roman"/>
          <w:color w:val="2F2F2F"/>
          <w:sz w:val="20"/>
          <w:szCs w:val="20"/>
        </w:rPr>
      </w:pPr>
      <w:r>
        <w:rPr>
          <w:rFonts w:ascii="Times New Roman" w:hAnsi="Times New Roman" w:cs="Times New Roman"/>
          <w:color w:val="2F2F2F"/>
          <w:sz w:val="20"/>
          <w:szCs w:val="20"/>
        </w:rPr>
        <w:t>«Чей звук?». Взрослый прячется за ширмой и с помощью предметов издает различные звуки: шуршит пакетом, рвет бумагу, стучит ложками, звенит колокольчиком, переливает воду и так далее. Кроха</w:t>
      </w:r>
      <w:r w:rsidR="00DD2863">
        <w:rPr>
          <w:rFonts w:ascii="Times New Roman" w:hAnsi="Times New Roman" w:cs="Times New Roman"/>
          <w:color w:val="2F2F2F"/>
          <w:sz w:val="20"/>
          <w:szCs w:val="20"/>
        </w:rPr>
        <w:t xml:space="preserve"> </w:t>
      </w:r>
      <w:r>
        <w:rPr>
          <w:rFonts w:ascii="Times New Roman" w:hAnsi="Times New Roman" w:cs="Times New Roman"/>
          <w:color w:val="2F2F2F"/>
          <w:sz w:val="20"/>
          <w:szCs w:val="20"/>
        </w:rPr>
        <w:lastRenderedPageBreak/>
        <w:t>должен догадаться, какому предмету соответствует каждый звук.</w:t>
      </w:r>
    </w:p>
    <w:p w:rsidR="00A3732D" w:rsidRDefault="003C7BA2" w:rsidP="00A3732D">
      <w:pPr>
        <w:numPr>
          <w:ilvl w:val="0"/>
          <w:numId w:val="4"/>
        </w:numPr>
        <w:shd w:val="clear" w:color="auto" w:fill="FFFFFF" w:themeFill="background1"/>
        <w:spacing w:after="0" w:line="240" w:lineRule="auto"/>
        <w:ind w:left="0" w:firstLine="0"/>
        <w:jc w:val="both"/>
        <w:rPr>
          <w:rFonts w:ascii="Times New Roman" w:hAnsi="Times New Roman" w:cs="Times New Roman"/>
          <w:color w:val="2F2F2F"/>
          <w:sz w:val="20"/>
          <w:szCs w:val="20"/>
        </w:rPr>
      </w:pPr>
      <w:r>
        <w:rPr>
          <w:rFonts w:ascii="Times New Roman" w:hAnsi="Times New Roman" w:cs="Times New Roman"/>
          <w:noProof/>
          <w:color w:val="2F2F2F"/>
          <w:sz w:val="20"/>
          <w:szCs w:val="20"/>
        </w:rPr>
        <w:pict>
          <v:rect id="_x0000_s1030" style="position:absolute;left:0;text-align:left;margin-left:-6.95pt;margin-top:-24.1pt;width:253pt;height:544.85pt;z-index:-251634688" strokecolor="red" strokeweight="1.25pt"/>
        </w:pict>
      </w:r>
      <w:r w:rsidR="00A3732D">
        <w:rPr>
          <w:rFonts w:ascii="Times New Roman" w:hAnsi="Times New Roman" w:cs="Times New Roman"/>
          <w:color w:val="2F2F2F"/>
          <w:sz w:val="20"/>
          <w:szCs w:val="20"/>
        </w:rPr>
        <w:t>«Волшебный мешочек». Для этой игры понадобится непрозрачный мешочек и мелкие предметы различной формы и текстуры. Основываясь на своих тактильных ощущениях, малыш должен вытащить ту вещь, которую Вы ему опишите.</w:t>
      </w:r>
    </w:p>
    <w:p w:rsidR="00A3732D" w:rsidRPr="00610332" w:rsidRDefault="00A3732D" w:rsidP="00A3732D">
      <w:pPr>
        <w:pStyle w:val="2"/>
        <w:shd w:val="clear" w:color="auto" w:fill="FFFFFF" w:themeFill="background1"/>
        <w:spacing w:before="0" w:beforeAutospacing="0" w:after="0" w:afterAutospacing="0"/>
        <w:jc w:val="both"/>
        <w:rPr>
          <w:bCs w:val="0"/>
          <w:color w:val="0070C0"/>
          <w:sz w:val="20"/>
          <w:szCs w:val="20"/>
        </w:rPr>
      </w:pPr>
      <w:r w:rsidRPr="00610332">
        <w:rPr>
          <w:bCs w:val="0"/>
          <w:color w:val="0070C0"/>
          <w:sz w:val="20"/>
          <w:szCs w:val="20"/>
        </w:rPr>
        <w:t>Выводы</w:t>
      </w:r>
    </w:p>
    <w:p w:rsidR="00A3732D" w:rsidRDefault="00A3732D" w:rsidP="00A3732D">
      <w:pPr>
        <w:pStyle w:val="a7"/>
        <w:shd w:val="clear" w:color="auto" w:fill="FFFFFF" w:themeFill="background1"/>
        <w:spacing w:before="0" w:beforeAutospacing="0" w:after="0" w:afterAutospacing="0"/>
        <w:jc w:val="both"/>
        <w:rPr>
          <w:color w:val="2F2F2F"/>
          <w:sz w:val="20"/>
          <w:szCs w:val="20"/>
        </w:rPr>
      </w:pPr>
      <w:r>
        <w:rPr>
          <w:noProof/>
          <w:color w:val="2F2F2F"/>
          <w:sz w:val="20"/>
          <w:szCs w:val="20"/>
        </w:rPr>
        <w:drawing>
          <wp:anchor distT="0" distB="0" distL="114300" distR="114300" simplePos="0" relativeHeight="251683840" behindDoc="1" locked="0" layoutInCell="1" allowOverlap="1">
            <wp:simplePos x="0" y="0"/>
            <wp:positionH relativeFrom="column">
              <wp:posOffset>23495</wp:posOffset>
            </wp:positionH>
            <wp:positionV relativeFrom="paragraph">
              <wp:posOffset>2150745</wp:posOffset>
            </wp:positionV>
            <wp:extent cx="1624330" cy="1077595"/>
            <wp:effectExtent l="19050" t="0" r="0" b="0"/>
            <wp:wrapTight wrapText="bothSides">
              <wp:wrapPolygon edited="0">
                <wp:start x="-253" y="0"/>
                <wp:lineTo x="-253" y="21384"/>
                <wp:lineTo x="21532" y="21384"/>
                <wp:lineTo x="21532" y="0"/>
                <wp:lineTo x="-253" y="0"/>
              </wp:wrapPolygon>
            </wp:wrapTight>
            <wp:docPr id="11" name="Рисунок 7" descr="Выв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ыводы"/>
                    <pic:cNvPicPr>
                      <a:picLocks noChangeAspect="1" noChangeArrowheads="1"/>
                    </pic:cNvPicPr>
                  </pic:nvPicPr>
                  <pic:blipFill>
                    <a:blip r:embed="rId14" cstate="print"/>
                    <a:srcRect/>
                    <a:stretch>
                      <a:fillRect/>
                    </a:stretch>
                  </pic:blipFill>
                  <pic:spPr bwMode="auto">
                    <a:xfrm>
                      <a:off x="0" y="0"/>
                      <a:ext cx="1624330" cy="1077595"/>
                    </a:xfrm>
                    <a:prstGeom prst="rect">
                      <a:avLst/>
                    </a:prstGeom>
                    <a:noFill/>
                    <a:ln w="9525">
                      <a:noFill/>
                      <a:miter lim="800000"/>
                      <a:headEnd/>
                      <a:tailEnd/>
                    </a:ln>
                  </pic:spPr>
                </pic:pic>
              </a:graphicData>
            </a:graphic>
          </wp:anchor>
        </w:drawing>
      </w:r>
      <w:r>
        <w:rPr>
          <w:color w:val="2F2F2F"/>
          <w:sz w:val="20"/>
          <w:szCs w:val="20"/>
        </w:rPr>
        <w:t>В дошкольном возрасте у малышей происходит колоссальный скачок в психическом развитии, ведь в этот период активно формируются все познавательные процессы. Восприятие – это базовый психический процесс, на основе которого формируются все остальные (внимание, мышление, речь, память и воображение). За несколько лет малыши проходят путь от непосредственного чувственного восприятия до способности составлять обобщенное представление о предметах. Если первоначально ребенок учится узнавать и оценивать, что находится перед ним в данный момент, основываясь на собственных ощущениях и опыте, то в старшем дошкольном возрасте уровень развития восприятия позволяет уже целенаправленно изучать объекты или явления, выделяя их свойства. Развитию восприятия у детей необходимо уделять достаточно внимания, ведь от его уровня во многом зависит способность малыша к обучению.</w:t>
      </w:r>
    </w:p>
    <w:p w:rsidR="00A3732D" w:rsidRPr="00610332" w:rsidRDefault="00A3732D" w:rsidP="00A3732D">
      <w:pPr>
        <w:pStyle w:val="a7"/>
        <w:shd w:val="clear" w:color="auto" w:fill="FFFFFF" w:themeFill="background1"/>
        <w:spacing w:before="0" w:beforeAutospacing="0" w:after="0" w:afterAutospacing="0"/>
        <w:jc w:val="center"/>
        <w:rPr>
          <w:color w:val="0070C0"/>
          <w:sz w:val="20"/>
          <w:szCs w:val="20"/>
        </w:rPr>
      </w:pPr>
      <w:r w:rsidRPr="00610332">
        <w:rPr>
          <w:color w:val="0070C0"/>
          <w:sz w:val="20"/>
          <w:szCs w:val="20"/>
        </w:rPr>
        <w:t>Основные условия проведения коррекционно-развивающих игр и упражнений</w:t>
      </w:r>
    </w:p>
    <w:p w:rsidR="00A3732D" w:rsidRDefault="00A3732D" w:rsidP="00A3732D">
      <w:pPr>
        <w:pStyle w:val="a7"/>
        <w:shd w:val="clear" w:color="auto" w:fill="FFFFFF" w:themeFill="background1"/>
        <w:spacing w:before="0" w:beforeAutospacing="0" w:after="0" w:afterAutospacing="0"/>
        <w:jc w:val="both"/>
        <w:rPr>
          <w:sz w:val="20"/>
          <w:szCs w:val="20"/>
        </w:rPr>
      </w:pPr>
      <w:r>
        <w:rPr>
          <w:sz w:val="20"/>
          <w:szCs w:val="20"/>
        </w:rPr>
        <w:t>- игровые элементы должны быть разнообразны,  эмоционально и наглядно насыщены;</w:t>
      </w:r>
    </w:p>
    <w:p w:rsidR="00A3732D" w:rsidRDefault="00610332" w:rsidP="00A3732D">
      <w:pPr>
        <w:pStyle w:val="a7"/>
        <w:shd w:val="clear" w:color="auto" w:fill="FFFFFF" w:themeFill="background1"/>
        <w:spacing w:before="0" w:beforeAutospacing="0" w:after="0" w:afterAutospacing="0"/>
        <w:jc w:val="both"/>
        <w:rPr>
          <w:sz w:val="20"/>
          <w:szCs w:val="20"/>
        </w:rPr>
      </w:pPr>
      <w:r>
        <w:rPr>
          <w:noProof/>
          <w:sz w:val="20"/>
          <w:szCs w:val="20"/>
        </w:rPr>
        <w:drawing>
          <wp:anchor distT="0" distB="0" distL="114300" distR="114300" simplePos="0" relativeHeight="251682816" behindDoc="1" locked="0" layoutInCell="1" allowOverlap="1">
            <wp:simplePos x="0" y="0"/>
            <wp:positionH relativeFrom="column">
              <wp:posOffset>1635760</wp:posOffset>
            </wp:positionH>
            <wp:positionV relativeFrom="paragraph">
              <wp:posOffset>135890</wp:posOffset>
            </wp:positionV>
            <wp:extent cx="1455420" cy="1078865"/>
            <wp:effectExtent l="19050" t="0" r="0" b="0"/>
            <wp:wrapTight wrapText="bothSides">
              <wp:wrapPolygon edited="0">
                <wp:start x="-283" y="0"/>
                <wp:lineTo x="-283" y="21358"/>
                <wp:lineTo x="21487" y="21358"/>
                <wp:lineTo x="21487" y="0"/>
                <wp:lineTo x="-283" y="0"/>
              </wp:wrapPolygon>
            </wp:wrapTight>
            <wp:docPr id="12" name="Рисунок 1" descr="C:\Users\Admin\Downloads\игр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игра 2.jpg"/>
                    <pic:cNvPicPr>
                      <a:picLocks noChangeAspect="1" noChangeArrowheads="1"/>
                    </pic:cNvPicPr>
                  </pic:nvPicPr>
                  <pic:blipFill>
                    <a:blip r:embed="rId15"/>
                    <a:srcRect/>
                    <a:stretch>
                      <a:fillRect/>
                    </a:stretch>
                  </pic:blipFill>
                  <pic:spPr bwMode="auto">
                    <a:xfrm>
                      <a:off x="0" y="0"/>
                      <a:ext cx="1455420" cy="1078865"/>
                    </a:xfrm>
                    <a:prstGeom prst="rect">
                      <a:avLst/>
                    </a:prstGeom>
                    <a:noFill/>
                    <a:ln w="9525">
                      <a:noFill/>
                      <a:miter lim="800000"/>
                      <a:headEnd/>
                      <a:tailEnd/>
                    </a:ln>
                  </pic:spPr>
                </pic:pic>
              </a:graphicData>
            </a:graphic>
          </wp:anchor>
        </w:drawing>
      </w:r>
      <w:r w:rsidR="00A3732D">
        <w:rPr>
          <w:sz w:val="20"/>
          <w:szCs w:val="20"/>
        </w:rPr>
        <w:t xml:space="preserve">- </w:t>
      </w:r>
      <w:r w:rsidR="00773183">
        <w:rPr>
          <w:sz w:val="20"/>
          <w:szCs w:val="20"/>
        </w:rPr>
        <w:t>объём заданий должен быть умеренный;</w:t>
      </w:r>
    </w:p>
    <w:p w:rsidR="00773183" w:rsidRDefault="00773183" w:rsidP="00A3732D">
      <w:pPr>
        <w:pStyle w:val="a7"/>
        <w:shd w:val="clear" w:color="auto" w:fill="FFFFFF" w:themeFill="background1"/>
        <w:spacing w:before="0" w:beforeAutospacing="0" w:after="0" w:afterAutospacing="0"/>
        <w:jc w:val="both"/>
        <w:rPr>
          <w:sz w:val="20"/>
          <w:szCs w:val="20"/>
        </w:rPr>
      </w:pPr>
      <w:r>
        <w:rPr>
          <w:sz w:val="20"/>
          <w:szCs w:val="20"/>
        </w:rPr>
        <w:t>- постепенное усложнение обучающих задач и условий игры;</w:t>
      </w:r>
    </w:p>
    <w:p w:rsidR="00773183" w:rsidRDefault="00773183" w:rsidP="00A3732D">
      <w:pPr>
        <w:pStyle w:val="a7"/>
        <w:shd w:val="clear" w:color="auto" w:fill="FFFFFF" w:themeFill="background1"/>
        <w:spacing w:before="0" w:beforeAutospacing="0" w:after="0" w:afterAutospacing="0"/>
        <w:jc w:val="both"/>
        <w:rPr>
          <w:sz w:val="20"/>
          <w:szCs w:val="20"/>
        </w:rPr>
      </w:pPr>
      <w:r>
        <w:rPr>
          <w:sz w:val="20"/>
          <w:szCs w:val="20"/>
        </w:rPr>
        <w:t>- не сравнивать ребёнка с другими;</w:t>
      </w:r>
    </w:p>
    <w:p w:rsidR="00773183" w:rsidRDefault="00773183" w:rsidP="00A3732D">
      <w:pPr>
        <w:pStyle w:val="a7"/>
        <w:shd w:val="clear" w:color="auto" w:fill="FFFFFF" w:themeFill="background1"/>
        <w:spacing w:before="0" w:beforeAutospacing="0" w:after="0" w:afterAutospacing="0"/>
        <w:jc w:val="both"/>
        <w:rPr>
          <w:sz w:val="20"/>
          <w:szCs w:val="20"/>
        </w:rPr>
      </w:pPr>
      <w:r>
        <w:rPr>
          <w:sz w:val="20"/>
          <w:szCs w:val="20"/>
        </w:rPr>
        <w:t>- предоставление возможности хоть в чём-то реализовать себя;</w:t>
      </w:r>
    </w:p>
    <w:p w:rsidR="00773183" w:rsidRDefault="003C7BA2" w:rsidP="00A3732D">
      <w:pPr>
        <w:pStyle w:val="a7"/>
        <w:shd w:val="clear" w:color="auto" w:fill="FFFFFF" w:themeFill="background1"/>
        <w:spacing w:before="0" w:beforeAutospacing="0" w:after="0" w:afterAutospacing="0"/>
        <w:jc w:val="both"/>
        <w:rPr>
          <w:snapToGrid w:val="0"/>
          <w:color w:val="000000"/>
          <w:w w:val="0"/>
          <w:sz w:val="0"/>
          <w:szCs w:val="0"/>
          <w:u w:color="000000"/>
          <w:bdr w:val="none" w:sz="0" w:space="0" w:color="000000"/>
          <w:shd w:val="clear" w:color="000000" w:fill="000000"/>
        </w:rPr>
      </w:pPr>
      <w:r w:rsidRPr="003C7BA2">
        <w:rPr>
          <w:noProof/>
          <w:sz w:val="20"/>
          <w:szCs w:val="20"/>
        </w:rPr>
        <w:lastRenderedPageBreak/>
        <w:pict>
          <v:rect id="_x0000_s1031" style="position:absolute;left:0;text-align:left;margin-left:-7.75pt;margin-top:-1.1pt;width:254.95pt;height:544.85pt;z-index:-251631616" strokecolor="red" strokeweight="1.25pt"/>
        </w:pict>
      </w:r>
      <w:r w:rsidR="00773183">
        <w:rPr>
          <w:sz w:val="20"/>
          <w:szCs w:val="20"/>
        </w:rPr>
        <w:t>- терпение, спокойный тон, по возможности игнорировать вызывающие поступки и поощрять хорошее поведение.</w:t>
      </w:r>
      <w:r w:rsidR="00D73DA1" w:rsidRPr="00D73DA1">
        <w:rPr>
          <w:snapToGrid w:val="0"/>
          <w:color w:val="000000"/>
          <w:w w:val="0"/>
          <w:sz w:val="0"/>
          <w:szCs w:val="0"/>
          <w:u w:color="000000"/>
          <w:bdr w:val="none" w:sz="0" w:space="0" w:color="000000"/>
          <w:shd w:val="clear" w:color="000000" w:fill="000000"/>
        </w:rPr>
        <w:t xml:space="preserve"> </w:t>
      </w:r>
    </w:p>
    <w:p w:rsidR="00D73DA1" w:rsidRDefault="00D73DA1" w:rsidP="00A3732D">
      <w:pPr>
        <w:pStyle w:val="a7"/>
        <w:shd w:val="clear" w:color="auto" w:fill="FFFFFF" w:themeFill="background1"/>
        <w:spacing w:before="0" w:beforeAutospacing="0" w:after="0" w:afterAutospacing="0"/>
        <w:jc w:val="both"/>
        <w:rPr>
          <w:snapToGrid w:val="0"/>
          <w:color w:val="000000"/>
          <w:w w:val="0"/>
          <w:sz w:val="0"/>
          <w:szCs w:val="0"/>
          <w:u w:color="000000"/>
          <w:bdr w:val="none" w:sz="0" w:space="0" w:color="000000"/>
          <w:shd w:val="clear" w:color="000000" w:fill="000000"/>
        </w:rPr>
      </w:pPr>
    </w:p>
    <w:p w:rsidR="00D73DA1" w:rsidRDefault="00D73DA1" w:rsidP="00A3732D">
      <w:pPr>
        <w:pStyle w:val="a7"/>
        <w:shd w:val="clear" w:color="auto" w:fill="FFFFFF" w:themeFill="background1"/>
        <w:spacing w:before="0" w:beforeAutospacing="0" w:after="0" w:afterAutospacing="0"/>
        <w:jc w:val="both"/>
        <w:rPr>
          <w:snapToGrid w:val="0"/>
          <w:color w:val="000000"/>
          <w:w w:val="0"/>
          <w:sz w:val="0"/>
          <w:szCs w:val="0"/>
          <w:u w:color="000000"/>
          <w:bdr w:val="none" w:sz="0" w:space="0" w:color="000000"/>
          <w:shd w:val="clear" w:color="000000" w:fill="000000"/>
        </w:rPr>
      </w:pPr>
    </w:p>
    <w:p w:rsidR="00D73DA1" w:rsidRDefault="00D73DA1" w:rsidP="00A3732D">
      <w:pPr>
        <w:pStyle w:val="a7"/>
        <w:shd w:val="clear" w:color="auto" w:fill="FFFFFF" w:themeFill="background1"/>
        <w:spacing w:before="0" w:beforeAutospacing="0" w:after="0" w:afterAutospacing="0"/>
        <w:jc w:val="both"/>
        <w:rPr>
          <w:snapToGrid w:val="0"/>
          <w:color w:val="000000"/>
          <w:w w:val="0"/>
          <w:sz w:val="0"/>
          <w:szCs w:val="0"/>
          <w:u w:color="000000"/>
          <w:bdr w:val="none" w:sz="0" w:space="0" w:color="000000"/>
          <w:shd w:val="clear" w:color="000000" w:fill="000000"/>
        </w:rPr>
      </w:pPr>
    </w:p>
    <w:p w:rsidR="00D73DA1" w:rsidRDefault="00D73DA1" w:rsidP="00A3732D">
      <w:pPr>
        <w:pStyle w:val="a7"/>
        <w:shd w:val="clear" w:color="auto" w:fill="FFFFFF" w:themeFill="background1"/>
        <w:spacing w:before="0" w:beforeAutospacing="0" w:after="0" w:afterAutospacing="0"/>
        <w:jc w:val="both"/>
        <w:rPr>
          <w:snapToGrid w:val="0"/>
          <w:color w:val="000000"/>
          <w:w w:val="0"/>
          <w:sz w:val="0"/>
          <w:szCs w:val="0"/>
          <w:u w:color="000000"/>
          <w:bdr w:val="none" w:sz="0" w:space="0" w:color="000000"/>
          <w:shd w:val="clear" w:color="000000" w:fill="000000"/>
        </w:rPr>
      </w:pPr>
    </w:p>
    <w:p w:rsidR="00D73DA1" w:rsidRDefault="00D73DA1" w:rsidP="00A3732D">
      <w:pPr>
        <w:pStyle w:val="a7"/>
        <w:shd w:val="clear" w:color="auto" w:fill="FFFFFF" w:themeFill="background1"/>
        <w:spacing w:before="0" w:beforeAutospacing="0" w:after="0" w:afterAutospacing="0"/>
        <w:jc w:val="both"/>
        <w:rPr>
          <w:snapToGrid w:val="0"/>
          <w:color w:val="000000"/>
          <w:w w:val="0"/>
          <w:sz w:val="0"/>
          <w:szCs w:val="0"/>
          <w:u w:color="000000"/>
          <w:bdr w:val="none" w:sz="0" w:space="0" w:color="000000"/>
          <w:shd w:val="clear" w:color="000000" w:fill="000000"/>
        </w:rPr>
      </w:pPr>
    </w:p>
    <w:p w:rsidR="00D73DA1" w:rsidRPr="00D73DA1" w:rsidRDefault="00D73DA1" w:rsidP="00A3732D">
      <w:pPr>
        <w:pStyle w:val="a7"/>
        <w:shd w:val="clear" w:color="auto" w:fill="FFFFFF" w:themeFill="background1"/>
        <w:spacing w:before="0" w:beforeAutospacing="0" w:after="0" w:afterAutospacing="0"/>
        <w:jc w:val="both"/>
        <w:rPr>
          <w:snapToGrid w:val="0"/>
          <w:color w:val="000000"/>
          <w:w w:val="0"/>
          <w:sz w:val="0"/>
          <w:szCs w:val="0"/>
          <w:u w:color="000000"/>
          <w:bdr w:val="none" w:sz="0" w:space="0" w:color="000000"/>
          <w:shd w:val="clear" w:color="000000" w:fill="000000"/>
        </w:rPr>
      </w:pPr>
    </w:p>
    <w:p w:rsidR="00D73DA1" w:rsidRDefault="00D73DA1" w:rsidP="00A3732D">
      <w:pPr>
        <w:pStyle w:val="a7"/>
        <w:shd w:val="clear" w:color="auto" w:fill="FFFFFF" w:themeFill="background1"/>
        <w:spacing w:before="0" w:beforeAutospacing="0" w:after="0" w:afterAutospacing="0"/>
        <w:jc w:val="both"/>
        <w:rPr>
          <w:snapToGrid w:val="0"/>
          <w:color w:val="000000"/>
          <w:w w:val="0"/>
          <w:sz w:val="0"/>
          <w:szCs w:val="0"/>
          <w:u w:color="000000"/>
          <w:bdr w:val="none" w:sz="0" w:space="0" w:color="000000"/>
          <w:shd w:val="clear" w:color="000000" w:fill="000000"/>
        </w:rPr>
      </w:pPr>
    </w:p>
    <w:p w:rsidR="00D73DA1" w:rsidRDefault="00D73DA1" w:rsidP="00A3732D">
      <w:pPr>
        <w:pStyle w:val="a7"/>
        <w:shd w:val="clear" w:color="auto" w:fill="FFFFFF" w:themeFill="background1"/>
        <w:spacing w:before="0" w:beforeAutospacing="0" w:after="0" w:afterAutospacing="0"/>
        <w:jc w:val="both"/>
        <w:rPr>
          <w:snapToGrid w:val="0"/>
          <w:color w:val="000000"/>
          <w:w w:val="0"/>
          <w:sz w:val="0"/>
          <w:szCs w:val="0"/>
          <w:u w:color="000000"/>
          <w:bdr w:val="none" w:sz="0" w:space="0" w:color="000000"/>
          <w:shd w:val="clear" w:color="000000" w:fill="000000"/>
        </w:rPr>
      </w:pPr>
    </w:p>
    <w:p w:rsidR="00D73DA1" w:rsidRDefault="00D73DA1" w:rsidP="00A3732D">
      <w:pPr>
        <w:pStyle w:val="a7"/>
        <w:shd w:val="clear" w:color="auto" w:fill="FFFFFF" w:themeFill="background1"/>
        <w:spacing w:before="0" w:beforeAutospacing="0" w:after="0" w:afterAutospacing="0"/>
        <w:jc w:val="both"/>
        <w:rPr>
          <w:snapToGrid w:val="0"/>
          <w:color w:val="000000"/>
          <w:w w:val="0"/>
          <w:sz w:val="0"/>
          <w:szCs w:val="0"/>
          <w:u w:color="000000"/>
          <w:bdr w:val="none" w:sz="0" w:space="0" w:color="000000"/>
          <w:shd w:val="clear" w:color="000000" w:fill="000000"/>
        </w:rPr>
      </w:pPr>
    </w:p>
    <w:p w:rsidR="00D73DA1" w:rsidRDefault="00D73DA1" w:rsidP="00A3732D">
      <w:pPr>
        <w:pStyle w:val="a7"/>
        <w:shd w:val="clear" w:color="auto" w:fill="FFFFFF" w:themeFill="background1"/>
        <w:spacing w:before="0" w:beforeAutospacing="0" w:after="0" w:afterAutospacing="0"/>
        <w:jc w:val="both"/>
        <w:rPr>
          <w:sz w:val="20"/>
          <w:szCs w:val="20"/>
        </w:rPr>
      </w:pPr>
    </w:p>
    <w:p w:rsidR="00203386" w:rsidRDefault="00D73DA1" w:rsidP="00A3732D">
      <w:pPr>
        <w:pStyle w:val="a7"/>
        <w:shd w:val="clear" w:color="auto" w:fill="FFFFFF" w:themeFill="background1"/>
        <w:spacing w:before="0" w:beforeAutospacing="0" w:after="0" w:afterAutospacing="0"/>
        <w:jc w:val="both"/>
        <w:rPr>
          <w:sz w:val="20"/>
          <w:szCs w:val="20"/>
        </w:rPr>
      </w:pPr>
      <w:r>
        <w:rPr>
          <w:sz w:val="20"/>
          <w:szCs w:val="20"/>
        </w:rPr>
        <w:t>Очень часто у детей, имеющих речевые и психические нарушения, встречаются</w:t>
      </w:r>
      <w:r w:rsidR="00203386">
        <w:rPr>
          <w:sz w:val="20"/>
          <w:szCs w:val="20"/>
        </w:rPr>
        <w:t xml:space="preserve"> неловкость в движениях, неуклюжесть, раскоординированность. Именно эти характеристики являются признаком того, что у ребёнка имеются проблемы в работе мозжечка и стволового отдела мозга.</w:t>
      </w:r>
    </w:p>
    <w:p w:rsidR="00203386" w:rsidRDefault="00203386" w:rsidP="00A3732D">
      <w:pPr>
        <w:pStyle w:val="a7"/>
        <w:shd w:val="clear" w:color="auto" w:fill="FFFFFF" w:themeFill="background1"/>
        <w:spacing w:before="0" w:beforeAutospacing="0" w:after="0" w:afterAutospacing="0"/>
        <w:jc w:val="both"/>
        <w:rPr>
          <w:sz w:val="20"/>
          <w:szCs w:val="20"/>
        </w:rPr>
      </w:pPr>
      <w:r>
        <w:rPr>
          <w:b/>
          <w:sz w:val="20"/>
          <w:szCs w:val="20"/>
        </w:rPr>
        <w:t xml:space="preserve">Мозжечок – </w:t>
      </w:r>
      <w:r>
        <w:rPr>
          <w:sz w:val="20"/>
          <w:szCs w:val="20"/>
        </w:rPr>
        <w:t>это структура мозга, которая отвечает за координацию, письмо, речевую артикуляцию, движение глаз.</w:t>
      </w:r>
    </w:p>
    <w:p w:rsidR="00203386" w:rsidRDefault="00203386" w:rsidP="00A3732D">
      <w:pPr>
        <w:pStyle w:val="a7"/>
        <w:shd w:val="clear" w:color="auto" w:fill="FFFFFF" w:themeFill="background1"/>
        <w:spacing w:before="0" w:beforeAutospacing="0" w:after="0" w:afterAutospacing="0"/>
        <w:jc w:val="both"/>
        <w:rPr>
          <w:sz w:val="20"/>
          <w:szCs w:val="20"/>
        </w:rPr>
      </w:pPr>
      <w:r>
        <w:rPr>
          <w:sz w:val="20"/>
          <w:szCs w:val="20"/>
        </w:rPr>
        <w:t>Одно из новых средств мозжечковой стимуляции – балансир, разновидность уличной качели.</w:t>
      </w:r>
    </w:p>
    <w:p w:rsidR="00203386" w:rsidRDefault="00203386" w:rsidP="00A3732D">
      <w:pPr>
        <w:pStyle w:val="a7"/>
        <w:shd w:val="clear" w:color="auto" w:fill="FFFFFF" w:themeFill="background1"/>
        <w:spacing w:before="0" w:beforeAutospacing="0" w:after="0" w:afterAutospacing="0"/>
        <w:jc w:val="both"/>
        <w:rPr>
          <w:sz w:val="20"/>
          <w:szCs w:val="20"/>
        </w:rPr>
      </w:pPr>
      <w:r>
        <w:rPr>
          <w:b/>
          <w:sz w:val="20"/>
          <w:szCs w:val="20"/>
        </w:rPr>
        <w:t xml:space="preserve">Балансир – </w:t>
      </w:r>
      <w:r>
        <w:rPr>
          <w:sz w:val="20"/>
          <w:szCs w:val="20"/>
        </w:rPr>
        <w:t>это приспособление для удержания равновесия.</w:t>
      </w:r>
    </w:p>
    <w:p w:rsidR="00203386" w:rsidRDefault="00203386" w:rsidP="00A3732D">
      <w:pPr>
        <w:pStyle w:val="a7"/>
        <w:shd w:val="clear" w:color="auto" w:fill="FFFFFF" w:themeFill="background1"/>
        <w:spacing w:before="0" w:beforeAutospacing="0" w:after="0" w:afterAutospacing="0"/>
        <w:jc w:val="both"/>
        <w:rPr>
          <w:sz w:val="20"/>
          <w:szCs w:val="20"/>
        </w:rPr>
      </w:pPr>
      <w:r>
        <w:rPr>
          <w:sz w:val="20"/>
          <w:szCs w:val="20"/>
        </w:rPr>
        <w:t>Работа строится по этапам, с постепенным усложнением упражнений:</w:t>
      </w:r>
    </w:p>
    <w:p w:rsidR="00203386" w:rsidRDefault="00203386" w:rsidP="00A3732D">
      <w:pPr>
        <w:pStyle w:val="a7"/>
        <w:shd w:val="clear" w:color="auto" w:fill="FFFFFF" w:themeFill="background1"/>
        <w:spacing w:before="0" w:beforeAutospacing="0" w:after="0" w:afterAutospacing="0"/>
        <w:jc w:val="both"/>
        <w:rPr>
          <w:sz w:val="20"/>
          <w:szCs w:val="20"/>
        </w:rPr>
      </w:pPr>
      <w:r>
        <w:rPr>
          <w:sz w:val="20"/>
          <w:szCs w:val="20"/>
        </w:rPr>
        <w:t>- упражнения на развитие чувства баланса;</w:t>
      </w:r>
    </w:p>
    <w:p w:rsidR="00203386" w:rsidRDefault="00203386" w:rsidP="00A3732D">
      <w:pPr>
        <w:pStyle w:val="a7"/>
        <w:shd w:val="clear" w:color="auto" w:fill="FFFFFF" w:themeFill="background1"/>
        <w:spacing w:before="0" w:beforeAutospacing="0" w:after="0" w:afterAutospacing="0"/>
        <w:jc w:val="both"/>
        <w:rPr>
          <w:sz w:val="20"/>
          <w:szCs w:val="20"/>
        </w:rPr>
      </w:pPr>
      <w:r>
        <w:rPr>
          <w:sz w:val="20"/>
          <w:szCs w:val="20"/>
        </w:rPr>
        <w:t>- упражнения с добавлением работы рук;</w:t>
      </w:r>
    </w:p>
    <w:p w:rsidR="00203386" w:rsidRDefault="00203386" w:rsidP="00A3732D">
      <w:pPr>
        <w:pStyle w:val="a7"/>
        <w:shd w:val="clear" w:color="auto" w:fill="FFFFFF" w:themeFill="background1"/>
        <w:spacing w:before="0" w:beforeAutospacing="0" w:after="0" w:afterAutospacing="0"/>
        <w:jc w:val="both"/>
        <w:rPr>
          <w:sz w:val="20"/>
          <w:szCs w:val="20"/>
        </w:rPr>
      </w:pPr>
      <w:r>
        <w:rPr>
          <w:sz w:val="20"/>
          <w:szCs w:val="20"/>
        </w:rPr>
        <w:t>- упражнения с мешочками;</w:t>
      </w:r>
    </w:p>
    <w:p w:rsidR="00203386" w:rsidRDefault="00203386" w:rsidP="00A3732D">
      <w:pPr>
        <w:pStyle w:val="a7"/>
        <w:shd w:val="clear" w:color="auto" w:fill="FFFFFF" w:themeFill="background1"/>
        <w:spacing w:before="0" w:beforeAutospacing="0" w:after="0" w:afterAutospacing="0"/>
        <w:jc w:val="both"/>
        <w:rPr>
          <w:sz w:val="20"/>
          <w:szCs w:val="20"/>
        </w:rPr>
      </w:pPr>
      <w:r>
        <w:rPr>
          <w:sz w:val="20"/>
          <w:szCs w:val="20"/>
        </w:rPr>
        <w:t>- упражнения с мячом;</w:t>
      </w:r>
    </w:p>
    <w:p w:rsidR="00413D40" w:rsidRDefault="00203386" w:rsidP="00A3732D">
      <w:pPr>
        <w:pStyle w:val="a7"/>
        <w:shd w:val="clear" w:color="auto" w:fill="FFFFFF" w:themeFill="background1"/>
        <w:spacing w:before="0" w:beforeAutospacing="0" w:after="0" w:afterAutospacing="0"/>
        <w:jc w:val="both"/>
        <w:rPr>
          <w:sz w:val="20"/>
          <w:szCs w:val="20"/>
        </w:rPr>
      </w:pPr>
      <w:r>
        <w:rPr>
          <w:sz w:val="20"/>
          <w:szCs w:val="20"/>
        </w:rPr>
        <w:t>- упражнения для развития речи.</w:t>
      </w:r>
    </w:p>
    <w:p w:rsidR="00D73DA1" w:rsidRPr="00D73DA1" w:rsidRDefault="00413D40" w:rsidP="00413D40">
      <w:pPr>
        <w:pStyle w:val="a7"/>
        <w:shd w:val="clear" w:color="auto" w:fill="FFFFFF" w:themeFill="background1"/>
        <w:spacing w:before="0" w:beforeAutospacing="0" w:after="0" w:afterAutospacing="0"/>
        <w:jc w:val="center"/>
        <w:rPr>
          <w:sz w:val="20"/>
          <w:szCs w:val="20"/>
        </w:rPr>
      </w:pPr>
      <w:r w:rsidRPr="00413D40">
        <w:rPr>
          <w:noProof/>
          <w:sz w:val="20"/>
          <w:szCs w:val="20"/>
        </w:rPr>
        <w:drawing>
          <wp:inline distT="0" distB="0" distL="0" distR="0">
            <wp:extent cx="909894" cy="1095633"/>
            <wp:effectExtent l="19050" t="0" r="4506" b="0"/>
            <wp:docPr id="13" name="Рисунок 1" descr="C:\Users\Admin\Downloads\игр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игра1.jpg"/>
                    <pic:cNvPicPr>
                      <a:picLocks noChangeAspect="1" noChangeArrowheads="1"/>
                    </pic:cNvPicPr>
                  </pic:nvPicPr>
                  <pic:blipFill>
                    <a:blip r:embed="rId16"/>
                    <a:srcRect l="50167" t="18792" r="29745" b="45190"/>
                    <a:stretch>
                      <a:fillRect/>
                    </a:stretch>
                  </pic:blipFill>
                  <pic:spPr bwMode="auto">
                    <a:xfrm>
                      <a:off x="0" y="0"/>
                      <a:ext cx="909894" cy="1095633"/>
                    </a:xfrm>
                    <a:prstGeom prst="rect">
                      <a:avLst/>
                    </a:prstGeom>
                    <a:noFill/>
                    <a:ln w="9525">
                      <a:noFill/>
                      <a:miter lim="800000"/>
                      <a:headEnd/>
                      <a:tailEnd/>
                    </a:ln>
                  </pic:spPr>
                </pic:pic>
              </a:graphicData>
            </a:graphic>
          </wp:inline>
        </w:drawing>
      </w:r>
    </w:p>
    <w:p w:rsidR="00A3732D" w:rsidRDefault="00A3732D" w:rsidP="00A3732D">
      <w:pPr>
        <w:pStyle w:val="a7"/>
        <w:shd w:val="clear" w:color="auto" w:fill="FFFFFF" w:themeFill="background1"/>
        <w:spacing w:before="0" w:beforeAutospacing="0" w:after="0" w:afterAutospacing="0"/>
        <w:jc w:val="center"/>
        <w:rPr>
          <w:color w:val="2F2F2F"/>
          <w:sz w:val="20"/>
          <w:szCs w:val="20"/>
        </w:rPr>
      </w:pPr>
    </w:p>
    <w:p w:rsidR="00413D40" w:rsidRDefault="00413D40" w:rsidP="00A3732D">
      <w:pPr>
        <w:pStyle w:val="a7"/>
        <w:shd w:val="clear" w:color="auto" w:fill="FFFFFF" w:themeFill="background1"/>
        <w:spacing w:before="0" w:beforeAutospacing="0" w:after="0" w:afterAutospacing="0"/>
        <w:jc w:val="center"/>
        <w:rPr>
          <w:color w:val="2F2F2F"/>
          <w:sz w:val="20"/>
          <w:szCs w:val="20"/>
        </w:rPr>
      </w:pPr>
    </w:p>
    <w:p w:rsidR="00413D40" w:rsidRDefault="00413D40" w:rsidP="00413D40">
      <w:pPr>
        <w:pStyle w:val="a7"/>
        <w:shd w:val="clear" w:color="auto" w:fill="FFFFFF" w:themeFill="background1"/>
        <w:spacing w:before="0" w:beforeAutospacing="0" w:after="0" w:afterAutospacing="0"/>
        <w:jc w:val="both"/>
        <w:rPr>
          <w:color w:val="2F2F2F"/>
          <w:sz w:val="20"/>
          <w:szCs w:val="20"/>
        </w:rPr>
      </w:pPr>
    </w:p>
    <w:p w:rsidR="00413D40" w:rsidRDefault="00413D40" w:rsidP="00413D40">
      <w:pPr>
        <w:pStyle w:val="a7"/>
        <w:shd w:val="clear" w:color="auto" w:fill="FFFFFF" w:themeFill="background1"/>
        <w:spacing w:before="0" w:beforeAutospacing="0" w:after="0" w:afterAutospacing="0"/>
        <w:jc w:val="both"/>
        <w:rPr>
          <w:color w:val="2F2F2F"/>
          <w:sz w:val="20"/>
          <w:szCs w:val="20"/>
        </w:rPr>
      </w:pPr>
    </w:p>
    <w:p w:rsidR="00413D40" w:rsidRDefault="00413D40" w:rsidP="00413D40">
      <w:pPr>
        <w:pStyle w:val="a7"/>
        <w:shd w:val="clear" w:color="auto" w:fill="FFFFFF" w:themeFill="background1"/>
        <w:spacing w:before="0" w:beforeAutospacing="0" w:after="0" w:afterAutospacing="0"/>
        <w:jc w:val="both"/>
        <w:rPr>
          <w:color w:val="2F2F2F"/>
          <w:sz w:val="20"/>
          <w:szCs w:val="20"/>
        </w:rPr>
      </w:pPr>
    </w:p>
    <w:p w:rsidR="00413D40" w:rsidRDefault="00413D40" w:rsidP="00413D40">
      <w:pPr>
        <w:pStyle w:val="a7"/>
        <w:shd w:val="clear" w:color="auto" w:fill="FFFFFF" w:themeFill="background1"/>
        <w:spacing w:before="0" w:beforeAutospacing="0" w:after="0" w:afterAutospacing="0"/>
        <w:jc w:val="both"/>
        <w:rPr>
          <w:color w:val="2F2F2F"/>
          <w:sz w:val="20"/>
          <w:szCs w:val="20"/>
        </w:rPr>
      </w:pPr>
    </w:p>
    <w:p w:rsidR="00413D40" w:rsidRDefault="00413D40" w:rsidP="00413D40">
      <w:pPr>
        <w:pStyle w:val="a7"/>
        <w:shd w:val="clear" w:color="auto" w:fill="FFFFFF" w:themeFill="background1"/>
        <w:spacing w:before="0" w:beforeAutospacing="0" w:after="0" w:afterAutospacing="0"/>
        <w:jc w:val="both"/>
        <w:rPr>
          <w:color w:val="2F2F2F"/>
          <w:sz w:val="20"/>
          <w:szCs w:val="20"/>
        </w:rPr>
      </w:pPr>
    </w:p>
    <w:p w:rsidR="00413D40" w:rsidRDefault="00413D40" w:rsidP="00413D40">
      <w:pPr>
        <w:pStyle w:val="a7"/>
        <w:shd w:val="clear" w:color="auto" w:fill="FFFFFF" w:themeFill="background1"/>
        <w:spacing w:before="0" w:beforeAutospacing="0" w:after="0" w:afterAutospacing="0"/>
        <w:jc w:val="both"/>
        <w:rPr>
          <w:color w:val="2F2F2F"/>
          <w:sz w:val="20"/>
          <w:szCs w:val="20"/>
        </w:rPr>
      </w:pPr>
    </w:p>
    <w:p w:rsidR="00413D40" w:rsidRDefault="00413D40" w:rsidP="00413D40">
      <w:pPr>
        <w:pStyle w:val="a7"/>
        <w:shd w:val="clear" w:color="auto" w:fill="FFFFFF" w:themeFill="background1"/>
        <w:spacing w:before="0" w:beforeAutospacing="0" w:after="0" w:afterAutospacing="0"/>
        <w:jc w:val="both"/>
        <w:rPr>
          <w:color w:val="2F2F2F"/>
          <w:sz w:val="20"/>
          <w:szCs w:val="20"/>
        </w:rPr>
      </w:pPr>
    </w:p>
    <w:p w:rsidR="00413D40" w:rsidRDefault="00413D40" w:rsidP="00413D40">
      <w:pPr>
        <w:pStyle w:val="a7"/>
        <w:shd w:val="clear" w:color="auto" w:fill="FFFFFF" w:themeFill="background1"/>
        <w:spacing w:before="0" w:beforeAutospacing="0" w:after="0" w:afterAutospacing="0"/>
        <w:jc w:val="both"/>
        <w:rPr>
          <w:color w:val="2F2F2F"/>
          <w:sz w:val="20"/>
          <w:szCs w:val="20"/>
        </w:rPr>
      </w:pPr>
    </w:p>
    <w:p w:rsidR="00413D40" w:rsidRDefault="00413D40" w:rsidP="00413D40">
      <w:pPr>
        <w:pStyle w:val="a7"/>
        <w:shd w:val="clear" w:color="auto" w:fill="FFFFFF" w:themeFill="background1"/>
        <w:spacing w:before="0" w:beforeAutospacing="0" w:after="0" w:afterAutospacing="0"/>
        <w:jc w:val="both"/>
        <w:rPr>
          <w:color w:val="2F2F2F"/>
          <w:sz w:val="20"/>
          <w:szCs w:val="20"/>
        </w:rPr>
      </w:pPr>
    </w:p>
    <w:p w:rsidR="00413D40" w:rsidRDefault="00413D40" w:rsidP="00413D40">
      <w:pPr>
        <w:pStyle w:val="a7"/>
        <w:shd w:val="clear" w:color="auto" w:fill="FFFFFF" w:themeFill="background1"/>
        <w:spacing w:before="0" w:beforeAutospacing="0" w:after="0" w:afterAutospacing="0"/>
        <w:jc w:val="both"/>
        <w:rPr>
          <w:color w:val="2F2F2F"/>
          <w:sz w:val="20"/>
          <w:szCs w:val="20"/>
        </w:rPr>
      </w:pPr>
    </w:p>
    <w:p w:rsidR="00413D40" w:rsidRDefault="00413D40" w:rsidP="00413D40">
      <w:pPr>
        <w:pStyle w:val="a7"/>
        <w:shd w:val="clear" w:color="auto" w:fill="FFFFFF" w:themeFill="background1"/>
        <w:spacing w:before="0" w:beforeAutospacing="0" w:after="0" w:afterAutospacing="0"/>
        <w:jc w:val="both"/>
        <w:rPr>
          <w:color w:val="2F2F2F"/>
          <w:sz w:val="20"/>
          <w:szCs w:val="20"/>
        </w:rPr>
      </w:pPr>
    </w:p>
    <w:p w:rsidR="00413D40" w:rsidRDefault="003C7BA2" w:rsidP="00413D40">
      <w:pPr>
        <w:pStyle w:val="a7"/>
        <w:shd w:val="clear" w:color="auto" w:fill="FFFFFF" w:themeFill="background1"/>
        <w:spacing w:before="0" w:beforeAutospacing="0" w:after="0" w:afterAutospacing="0"/>
        <w:jc w:val="center"/>
        <w:rPr>
          <w:color w:val="0070C0"/>
        </w:rPr>
      </w:pPr>
      <w:r>
        <w:rPr>
          <w:noProof/>
          <w:color w:val="0070C0"/>
        </w:rPr>
        <w:lastRenderedPageBreak/>
        <w:pict>
          <v:rect id="_x0000_s1032" style="position:absolute;left:0;text-align:left;margin-left:-3.7pt;margin-top:-1.1pt;width:254.95pt;height:544.85pt;z-index:-251630592" strokecolor="red" strokeweight="1.25pt"/>
        </w:pict>
      </w:r>
      <w:r w:rsidR="00413D40">
        <w:rPr>
          <w:color w:val="0070C0"/>
        </w:rPr>
        <w:t xml:space="preserve">Муниципальное бюджетное дошкольное образовательное учреждение </w:t>
      </w:r>
    </w:p>
    <w:p w:rsidR="00413D40" w:rsidRDefault="00413D40" w:rsidP="00413D40">
      <w:pPr>
        <w:pStyle w:val="a7"/>
        <w:shd w:val="clear" w:color="auto" w:fill="FFFFFF" w:themeFill="background1"/>
        <w:spacing w:before="0" w:beforeAutospacing="0" w:after="0" w:afterAutospacing="0"/>
        <w:jc w:val="center"/>
        <w:rPr>
          <w:color w:val="0070C0"/>
        </w:rPr>
      </w:pPr>
      <w:r>
        <w:rPr>
          <w:color w:val="0070C0"/>
        </w:rPr>
        <w:t>Чухломский детский сад «Родничок»</w:t>
      </w:r>
    </w:p>
    <w:p w:rsidR="00CD191F" w:rsidRDefault="00CD191F" w:rsidP="00413D40">
      <w:pPr>
        <w:pStyle w:val="a7"/>
        <w:shd w:val="clear" w:color="auto" w:fill="FFFFFF" w:themeFill="background1"/>
        <w:spacing w:before="0" w:beforeAutospacing="0" w:after="0" w:afterAutospacing="0"/>
        <w:jc w:val="center"/>
        <w:rPr>
          <w:color w:val="0070C0"/>
        </w:rPr>
      </w:pPr>
    </w:p>
    <w:p w:rsidR="004A357F" w:rsidRDefault="004A357F" w:rsidP="00413D40">
      <w:pPr>
        <w:pStyle w:val="a7"/>
        <w:shd w:val="clear" w:color="auto" w:fill="FFFFFF" w:themeFill="background1"/>
        <w:spacing w:before="0" w:beforeAutospacing="0" w:after="0" w:afterAutospacing="0"/>
        <w:jc w:val="center"/>
        <w:rPr>
          <w:color w:val="0070C0"/>
        </w:rPr>
      </w:pPr>
    </w:p>
    <w:p w:rsidR="004A357F" w:rsidRDefault="004A357F" w:rsidP="00413D40">
      <w:pPr>
        <w:pStyle w:val="a7"/>
        <w:shd w:val="clear" w:color="auto" w:fill="FFFFFF" w:themeFill="background1"/>
        <w:spacing w:before="0" w:beforeAutospacing="0" w:after="0" w:afterAutospacing="0"/>
        <w:jc w:val="center"/>
        <w:rPr>
          <w:color w:val="0070C0"/>
        </w:rPr>
      </w:pPr>
    </w:p>
    <w:p w:rsidR="00CD191F" w:rsidRPr="00CD191F" w:rsidRDefault="00CD191F" w:rsidP="00CD191F">
      <w:pPr>
        <w:pStyle w:val="Default"/>
        <w:jc w:val="center"/>
        <w:rPr>
          <w:b/>
          <w:bCs/>
          <w:color w:val="00B050"/>
          <w:sz w:val="32"/>
          <w:szCs w:val="32"/>
        </w:rPr>
      </w:pPr>
      <w:r w:rsidRPr="00CD191F">
        <w:rPr>
          <w:b/>
          <w:bCs/>
          <w:color w:val="00B050"/>
          <w:sz w:val="32"/>
          <w:szCs w:val="32"/>
        </w:rPr>
        <w:t>«Игровые упражнения по коррекции и развитию восприятия»</w:t>
      </w:r>
    </w:p>
    <w:p w:rsidR="00CD191F" w:rsidRDefault="00CD191F" w:rsidP="00413D40">
      <w:pPr>
        <w:pStyle w:val="a7"/>
        <w:shd w:val="clear" w:color="auto" w:fill="FFFFFF" w:themeFill="background1"/>
        <w:spacing w:before="0" w:beforeAutospacing="0" w:after="0" w:afterAutospacing="0"/>
        <w:jc w:val="center"/>
        <w:rPr>
          <w:color w:val="0070C0"/>
        </w:rPr>
      </w:pPr>
    </w:p>
    <w:p w:rsidR="00CD191F" w:rsidRDefault="00CD191F" w:rsidP="00413D40">
      <w:pPr>
        <w:pStyle w:val="a7"/>
        <w:shd w:val="clear" w:color="auto" w:fill="FFFFFF" w:themeFill="background1"/>
        <w:spacing w:before="0" w:beforeAutospacing="0" w:after="0" w:afterAutospacing="0"/>
        <w:jc w:val="center"/>
        <w:rPr>
          <w:color w:val="0070C0"/>
        </w:rPr>
      </w:pPr>
      <w:r w:rsidRPr="00CD191F">
        <w:rPr>
          <w:noProof/>
          <w:color w:val="0070C0"/>
        </w:rPr>
        <w:drawing>
          <wp:inline distT="0" distB="0" distL="0" distR="0">
            <wp:extent cx="2645410" cy="1741805"/>
            <wp:effectExtent l="19050" t="0" r="2540" b="0"/>
            <wp:docPr id="14" name="Рисунок 1" descr="Развитие восприятия у дошкольников: игры и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витие восприятия у дошкольников: игры и упражнения"/>
                    <pic:cNvPicPr>
                      <a:picLocks noChangeAspect="1" noChangeArrowheads="1"/>
                    </pic:cNvPicPr>
                  </pic:nvPicPr>
                  <pic:blipFill>
                    <a:blip r:embed="rId17"/>
                    <a:srcRect/>
                    <a:stretch>
                      <a:fillRect/>
                    </a:stretch>
                  </pic:blipFill>
                  <pic:spPr bwMode="auto">
                    <a:xfrm>
                      <a:off x="0" y="0"/>
                      <a:ext cx="2645410" cy="1741805"/>
                    </a:xfrm>
                    <a:prstGeom prst="rect">
                      <a:avLst/>
                    </a:prstGeom>
                    <a:noFill/>
                    <a:ln w="9525">
                      <a:noFill/>
                      <a:miter lim="800000"/>
                      <a:headEnd/>
                      <a:tailEnd/>
                    </a:ln>
                  </pic:spPr>
                </pic:pic>
              </a:graphicData>
            </a:graphic>
          </wp:inline>
        </w:drawing>
      </w:r>
    </w:p>
    <w:p w:rsidR="00CD191F" w:rsidRDefault="00CD191F" w:rsidP="00413D40">
      <w:pPr>
        <w:pStyle w:val="a7"/>
        <w:shd w:val="clear" w:color="auto" w:fill="FFFFFF" w:themeFill="background1"/>
        <w:spacing w:before="0" w:beforeAutospacing="0" w:after="0" w:afterAutospacing="0"/>
        <w:jc w:val="center"/>
        <w:rPr>
          <w:color w:val="0070C0"/>
        </w:rPr>
      </w:pPr>
    </w:p>
    <w:p w:rsidR="004A357F" w:rsidRDefault="004A357F" w:rsidP="00413D40">
      <w:pPr>
        <w:pStyle w:val="a7"/>
        <w:shd w:val="clear" w:color="auto" w:fill="FFFFFF" w:themeFill="background1"/>
        <w:spacing w:before="0" w:beforeAutospacing="0" w:after="0" w:afterAutospacing="0"/>
        <w:jc w:val="center"/>
        <w:rPr>
          <w:color w:val="0070C0"/>
        </w:rPr>
      </w:pPr>
    </w:p>
    <w:p w:rsidR="004A357F" w:rsidRDefault="004A357F" w:rsidP="00413D40">
      <w:pPr>
        <w:pStyle w:val="a7"/>
        <w:shd w:val="clear" w:color="auto" w:fill="FFFFFF" w:themeFill="background1"/>
        <w:spacing w:before="0" w:beforeAutospacing="0" w:after="0" w:afterAutospacing="0"/>
        <w:jc w:val="center"/>
        <w:rPr>
          <w:color w:val="0070C0"/>
        </w:rPr>
      </w:pPr>
    </w:p>
    <w:p w:rsidR="00CD191F" w:rsidRDefault="004A357F" w:rsidP="00CD191F">
      <w:pPr>
        <w:pStyle w:val="a7"/>
        <w:shd w:val="clear" w:color="auto" w:fill="FFFFFF" w:themeFill="background1"/>
        <w:spacing w:before="0" w:beforeAutospacing="0" w:after="0" w:afterAutospacing="0"/>
        <w:jc w:val="both"/>
        <w:rPr>
          <w:color w:val="0070C0"/>
        </w:rPr>
      </w:pPr>
      <w:r>
        <w:rPr>
          <w:color w:val="0070C0"/>
        </w:rPr>
        <w:t>«… Игра – это самое серьёзное дело. В игре раскрывается перед детьми мир, раскрываются творческие способности личности. Без них нет, и не может быть полноценного умственного развития»</w:t>
      </w:r>
    </w:p>
    <w:p w:rsidR="004A357F" w:rsidRDefault="004A357F" w:rsidP="004A357F">
      <w:pPr>
        <w:pStyle w:val="a7"/>
        <w:shd w:val="clear" w:color="auto" w:fill="FFFFFF" w:themeFill="background1"/>
        <w:spacing w:before="0" w:beforeAutospacing="0" w:after="0" w:afterAutospacing="0"/>
        <w:jc w:val="right"/>
        <w:rPr>
          <w:color w:val="0070C0"/>
        </w:rPr>
      </w:pPr>
      <w:r>
        <w:rPr>
          <w:color w:val="0070C0"/>
        </w:rPr>
        <w:t>В.А. Сухомлинский</w:t>
      </w:r>
    </w:p>
    <w:p w:rsidR="004A357F" w:rsidRDefault="004A357F" w:rsidP="004A357F">
      <w:pPr>
        <w:pStyle w:val="a7"/>
        <w:shd w:val="clear" w:color="auto" w:fill="FFFFFF" w:themeFill="background1"/>
        <w:spacing w:before="0" w:beforeAutospacing="0" w:after="0" w:afterAutospacing="0"/>
        <w:jc w:val="both"/>
        <w:rPr>
          <w:color w:val="0070C0"/>
        </w:rPr>
      </w:pPr>
    </w:p>
    <w:p w:rsidR="004A357F" w:rsidRDefault="004A357F" w:rsidP="004A357F">
      <w:pPr>
        <w:pStyle w:val="a7"/>
        <w:shd w:val="clear" w:color="auto" w:fill="FFFFFF" w:themeFill="background1"/>
        <w:spacing w:before="0" w:beforeAutospacing="0" w:after="0" w:afterAutospacing="0"/>
        <w:jc w:val="center"/>
        <w:rPr>
          <w:color w:val="0070C0"/>
        </w:rPr>
      </w:pPr>
    </w:p>
    <w:p w:rsidR="004A357F" w:rsidRDefault="004A357F" w:rsidP="004A357F">
      <w:pPr>
        <w:pStyle w:val="a7"/>
        <w:shd w:val="clear" w:color="auto" w:fill="FFFFFF" w:themeFill="background1"/>
        <w:spacing w:before="0" w:beforeAutospacing="0" w:after="0" w:afterAutospacing="0"/>
        <w:jc w:val="center"/>
        <w:rPr>
          <w:color w:val="0070C0"/>
        </w:rPr>
      </w:pPr>
    </w:p>
    <w:p w:rsidR="004A357F" w:rsidRDefault="004A357F" w:rsidP="004A357F">
      <w:pPr>
        <w:pStyle w:val="a7"/>
        <w:shd w:val="clear" w:color="auto" w:fill="FFFFFF" w:themeFill="background1"/>
        <w:spacing w:before="0" w:beforeAutospacing="0" w:after="0" w:afterAutospacing="0"/>
        <w:jc w:val="center"/>
        <w:rPr>
          <w:color w:val="00B050"/>
        </w:rPr>
      </w:pPr>
      <w:r>
        <w:rPr>
          <w:color w:val="00B050"/>
        </w:rPr>
        <w:t>Дефектолог: Розанова Ирина Александровна</w:t>
      </w:r>
    </w:p>
    <w:p w:rsidR="004A357F" w:rsidRDefault="004A357F" w:rsidP="004A357F">
      <w:pPr>
        <w:pStyle w:val="a7"/>
        <w:shd w:val="clear" w:color="auto" w:fill="FFFFFF" w:themeFill="background1"/>
        <w:spacing w:before="0" w:beforeAutospacing="0" w:after="0" w:afterAutospacing="0"/>
        <w:jc w:val="center"/>
        <w:rPr>
          <w:color w:val="00B050"/>
        </w:rPr>
      </w:pPr>
    </w:p>
    <w:p w:rsidR="004A357F" w:rsidRDefault="004A357F" w:rsidP="004A357F">
      <w:pPr>
        <w:pStyle w:val="a7"/>
        <w:shd w:val="clear" w:color="auto" w:fill="FFFFFF" w:themeFill="background1"/>
        <w:spacing w:before="0" w:beforeAutospacing="0" w:after="0" w:afterAutospacing="0"/>
        <w:jc w:val="center"/>
        <w:rPr>
          <w:color w:val="00B050"/>
        </w:rPr>
      </w:pPr>
    </w:p>
    <w:p w:rsidR="004A357F" w:rsidRDefault="004A357F" w:rsidP="00610332">
      <w:pPr>
        <w:pStyle w:val="a7"/>
        <w:shd w:val="clear" w:color="auto" w:fill="FFFFFF" w:themeFill="background1"/>
        <w:spacing w:before="0" w:beforeAutospacing="0" w:after="0" w:afterAutospacing="0"/>
        <w:rPr>
          <w:color w:val="00B050"/>
        </w:rPr>
      </w:pPr>
    </w:p>
    <w:p w:rsidR="004A357F" w:rsidRPr="004A357F" w:rsidRDefault="004A357F" w:rsidP="004A357F">
      <w:pPr>
        <w:pStyle w:val="a7"/>
        <w:shd w:val="clear" w:color="auto" w:fill="FFFFFF" w:themeFill="background1"/>
        <w:spacing w:before="0" w:beforeAutospacing="0" w:after="0" w:afterAutospacing="0"/>
        <w:jc w:val="center"/>
        <w:rPr>
          <w:color w:val="00B050"/>
        </w:rPr>
      </w:pPr>
      <w:r>
        <w:rPr>
          <w:color w:val="00B050"/>
        </w:rPr>
        <w:t>2023 год</w:t>
      </w:r>
    </w:p>
    <w:p w:rsidR="00514D08" w:rsidRDefault="00514D08" w:rsidP="00514D08">
      <w:pPr>
        <w:pStyle w:val="Default"/>
        <w:jc w:val="both"/>
        <w:rPr>
          <w:b/>
          <w:bCs/>
        </w:rPr>
      </w:pPr>
    </w:p>
    <w:sectPr w:rsidR="00514D08" w:rsidSect="00610332">
      <w:pgSz w:w="16838" w:h="11906" w:orient="landscape"/>
      <w:pgMar w:top="567" w:right="567" w:bottom="567" w:left="567" w:header="709" w:footer="709" w:gutter="0"/>
      <w:cols w:num="3"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1C5" w:rsidRDefault="006A41C5" w:rsidP="00724F2F">
      <w:pPr>
        <w:spacing w:after="0" w:line="240" w:lineRule="auto"/>
      </w:pPr>
      <w:r>
        <w:separator/>
      </w:r>
    </w:p>
  </w:endnote>
  <w:endnote w:type="continuationSeparator" w:id="1">
    <w:p w:rsidR="006A41C5" w:rsidRDefault="006A41C5" w:rsidP="00724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1C5" w:rsidRDefault="006A41C5" w:rsidP="00724F2F">
      <w:pPr>
        <w:spacing w:after="0" w:line="240" w:lineRule="auto"/>
      </w:pPr>
      <w:r>
        <w:separator/>
      </w:r>
    </w:p>
  </w:footnote>
  <w:footnote w:type="continuationSeparator" w:id="1">
    <w:p w:rsidR="006A41C5" w:rsidRDefault="006A41C5" w:rsidP="00724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8615A"/>
    <w:multiLevelType w:val="multilevel"/>
    <w:tmpl w:val="1CC4E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F4E25F7"/>
    <w:multiLevelType w:val="multilevel"/>
    <w:tmpl w:val="3AD2E4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DC93B8D"/>
    <w:multiLevelType w:val="multilevel"/>
    <w:tmpl w:val="8108A5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BFF316E"/>
    <w:multiLevelType w:val="multilevel"/>
    <w:tmpl w:val="1E2C06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useFELayout/>
  </w:compat>
  <w:rsids>
    <w:rsidRoot w:val="00D2073C"/>
    <w:rsid w:val="00032DEC"/>
    <w:rsid w:val="00203386"/>
    <w:rsid w:val="003317AB"/>
    <w:rsid w:val="003C7BA2"/>
    <w:rsid w:val="003D71B8"/>
    <w:rsid w:val="003F08C7"/>
    <w:rsid w:val="00413D40"/>
    <w:rsid w:val="004A357F"/>
    <w:rsid w:val="004A6AE4"/>
    <w:rsid w:val="00514D08"/>
    <w:rsid w:val="005D1B8C"/>
    <w:rsid w:val="00610332"/>
    <w:rsid w:val="006A41C5"/>
    <w:rsid w:val="00724F2F"/>
    <w:rsid w:val="007479B5"/>
    <w:rsid w:val="00761EF5"/>
    <w:rsid w:val="00773183"/>
    <w:rsid w:val="007D4C25"/>
    <w:rsid w:val="008656CD"/>
    <w:rsid w:val="00A3732D"/>
    <w:rsid w:val="00A631A7"/>
    <w:rsid w:val="00AA7277"/>
    <w:rsid w:val="00CD191F"/>
    <w:rsid w:val="00D2073C"/>
    <w:rsid w:val="00D73DA1"/>
    <w:rsid w:val="00DD2863"/>
    <w:rsid w:val="00EC7EE5"/>
    <w:rsid w:val="00EF7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1B8"/>
  </w:style>
  <w:style w:type="paragraph" w:styleId="2">
    <w:name w:val="heading 2"/>
    <w:basedOn w:val="a"/>
    <w:link w:val="20"/>
    <w:uiPriority w:val="9"/>
    <w:semiHidden/>
    <w:unhideWhenUsed/>
    <w:qFormat/>
    <w:rsid w:val="00514D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4F2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24F2F"/>
  </w:style>
  <w:style w:type="paragraph" w:styleId="a5">
    <w:name w:val="footer"/>
    <w:basedOn w:val="a"/>
    <w:link w:val="a6"/>
    <w:uiPriority w:val="99"/>
    <w:semiHidden/>
    <w:unhideWhenUsed/>
    <w:rsid w:val="00724F2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24F2F"/>
  </w:style>
  <w:style w:type="paragraph" w:customStyle="1" w:styleId="Default">
    <w:name w:val="Default"/>
    <w:rsid w:val="00AA727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unhideWhenUsed/>
    <w:rsid w:val="00514D08"/>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514D08"/>
    <w:rPr>
      <w:b/>
      <w:bCs/>
    </w:rPr>
  </w:style>
  <w:style w:type="paragraph" w:styleId="a9">
    <w:name w:val="Balloon Text"/>
    <w:basedOn w:val="a"/>
    <w:link w:val="aa"/>
    <w:uiPriority w:val="99"/>
    <w:semiHidden/>
    <w:unhideWhenUsed/>
    <w:rsid w:val="00514D0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4D08"/>
    <w:rPr>
      <w:rFonts w:ascii="Tahoma" w:hAnsi="Tahoma" w:cs="Tahoma"/>
      <w:sz w:val="16"/>
      <w:szCs w:val="16"/>
    </w:rPr>
  </w:style>
  <w:style w:type="character" w:customStyle="1" w:styleId="20">
    <w:name w:val="Заголовок 2 Знак"/>
    <w:basedOn w:val="a0"/>
    <w:link w:val="2"/>
    <w:uiPriority w:val="9"/>
    <w:semiHidden/>
    <w:rsid w:val="00514D08"/>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customXml" Target="../customXml/item5.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T4CTUPCNHN5M-256796007-3859</_dlc_DocId>
    <_dlc_DocIdUrl xmlns="c71519f2-859d-46c1-a1b6-2941efed936d">
      <Url>http://www.eduportal44.ru/chuhloma/rodnik/1/_layouts/15/DocIdRedir.aspx?ID=T4CTUPCNHN5M-256796007-3859</Url>
      <Description>T4CTUPCNHN5M-256796007-3859</Description>
    </_dlc_DocIdUrl>
  </documentManagement>
</p:properties>
</file>

<file path=customXml/itemProps1.xml><?xml version="1.0" encoding="utf-8"?>
<ds:datastoreItem xmlns:ds="http://schemas.openxmlformats.org/officeDocument/2006/customXml" ds:itemID="{CC7735E2-3FA6-4A06-94E9-133D3E602699}"/>
</file>

<file path=customXml/itemProps2.xml><?xml version="1.0" encoding="utf-8"?>
<ds:datastoreItem xmlns:ds="http://schemas.openxmlformats.org/officeDocument/2006/customXml" ds:itemID="{5A33F9D5-33BA-44BA-8371-B561BCE79103}"/>
</file>

<file path=customXml/itemProps3.xml><?xml version="1.0" encoding="utf-8"?>
<ds:datastoreItem xmlns:ds="http://schemas.openxmlformats.org/officeDocument/2006/customXml" ds:itemID="{28A7EF40-F446-40AD-89D2-451B0808D268}"/>
</file>

<file path=customXml/itemProps4.xml><?xml version="1.0" encoding="utf-8"?>
<ds:datastoreItem xmlns:ds="http://schemas.openxmlformats.org/officeDocument/2006/customXml" ds:itemID="{FBF9166F-2626-4CAE-B9B1-76538C76DC12}"/>
</file>

<file path=customXml/itemProps5.xml><?xml version="1.0" encoding="utf-8"?>
<ds:datastoreItem xmlns:ds="http://schemas.openxmlformats.org/officeDocument/2006/customXml" ds:itemID="{E71DCC1A-D7CB-495D-8023-3FA158F29BFA}"/>
</file>

<file path=docProps/app.xml><?xml version="1.0" encoding="utf-8"?>
<Properties xmlns="http://schemas.openxmlformats.org/officeDocument/2006/extended-properties" xmlns:vt="http://schemas.openxmlformats.org/officeDocument/2006/docPropsVTypes">
  <Template>Normal.dotm</Template>
  <TotalTime>328</TotalTime>
  <Pages>1</Pages>
  <Words>1113</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2023-04-23T12:06:00Z</cp:lastPrinted>
  <dcterms:created xsi:type="dcterms:W3CDTF">2023-04-10T18:27:00Z</dcterms:created>
  <dcterms:modified xsi:type="dcterms:W3CDTF">2023-04-23T12:24:00Z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25969c75-c2fa-44be-94d6-da06114d41be</vt:lpwstr>
  </property>
</Properties>
</file>