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FE" w:rsidRDefault="00A033FE" w:rsidP="00A033F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033F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Уважаемые родители! </w:t>
      </w:r>
    </w:p>
    <w:p w:rsidR="009A2D7A" w:rsidRPr="00A033FE" w:rsidRDefault="007F4E8F" w:rsidP="00A033F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>С с</w:t>
      </w:r>
      <w:r w:rsidR="00A033FE"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амого раннего возраста Вы читаете </w:t>
      </w:r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малышам народные </w:t>
      </w:r>
      <w:proofErr w:type="spellStart"/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>, песенки, колыбел</w:t>
      </w:r>
      <w:r w:rsidR="00A033FE"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ьные, </w:t>
      </w:r>
      <w:proofErr w:type="spellStart"/>
      <w:r w:rsidR="00A033FE"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="00A033FE"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>, загадки, сказки. Предлагаю В</w:t>
      </w:r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подборку коротких стихов для самых </w:t>
      </w:r>
      <w:proofErr w:type="gramStart"/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маленьких</w:t>
      </w:r>
      <w:proofErr w:type="gramEnd"/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авторских, так и русских народных.</w:t>
      </w:r>
    </w:p>
    <w:p w:rsidR="00A033FE" w:rsidRPr="00A033FE" w:rsidRDefault="00A033FE" w:rsidP="00A03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Стихи о весне для малышей </w:t>
      </w:r>
    </w:p>
    <w:p w:rsidR="00A033FE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Весной природа пробуждается ото сна. Весенние ручьи, пение птиц, появление первых цветов – всё это поистине маленькие чудеса, которые каждый год радуют нас, как в первый раз. Это прекрасное время, чтобы поговорить с детьми о тех изменениях, которые происходят в </w:t>
      </w:r>
      <w:proofErr w:type="gramStart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природе</w:t>
      </w:r>
      <w:proofErr w:type="gramEnd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и выучить небольшие стихи об этом волшебном времени года.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FF0000"/>
          <w:sz w:val="28"/>
          <w:szCs w:val="28"/>
          <w:shd w:val="clear" w:color="auto" w:fill="FFFFFD"/>
        </w:rPr>
        <w:t xml:space="preserve">Весна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К нам весна шагает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Быстрыми шагами,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И сугробы тают</w:t>
      </w:r>
      <w:proofErr w:type="gramStart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П</w:t>
      </w:r>
      <w:proofErr w:type="gramEnd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од её ногами.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Чёрные проталины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На полях </w:t>
      </w:r>
      <w:proofErr w:type="gramStart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видны</w:t>
      </w:r>
      <w:proofErr w:type="gramEnd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. Видно очень тёплые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Ноги у весны.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</w:t>
      </w:r>
      <w:proofErr w:type="gramStart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(Автор:</w:t>
      </w:r>
      <w:proofErr w:type="gramEnd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</w:t>
      </w:r>
      <w:proofErr w:type="gramStart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Ирина </w:t>
      </w:r>
      <w:proofErr w:type="spellStart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Токмакова</w:t>
      </w:r>
      <w:proofErr w:type="spellEnd"/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) </w:t>
      </w:r>
      <w:hyperlink r:id="rId5" w:history="1">
        <w:r w:rsidRPr="00A033FE">
          <w:rPr>
            <w:rStyle w:val="a6"/>
            <w:rFonts w:ascii="Times New Roman" w:hAnsi="Times New Roman" w:cs="Times New Roman"/>
            <w:color w:val="AE3300"/>
            <w:sz w:val="28"/>
            <w:szCs w:val="28"/>
            <w:shd w:val="clear" w:color="auto" w:fill="FFFFFD"/>
          </w:rPr>
          <w:t>.</w:t>
        </w:r>
      </w:hyperlink>
      <w:proofErr w:type="gramEnd"/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FF0000"/>
          <w:sz w:val="28"/>
          <w:szCs w:val="28"/>
          <w:shd w:val="clear" w:color="auto" w:fill="FFFFFD"/>
        </w:rPr>
        <w:t xml:space="preserve">Апрель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Апрель! Апрель!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На дворе звенит капель.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По полям бегут ручьи,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На дорогах лужи.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Скоро выйдут муравьи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После зимней стужи.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Пробирается медведь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Сквозь густой валежник.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Стали птицы песни петь </w:t>
      </w:r>
    </w:p>
    <w:p w:rsidR="009A2D7A" w:rsidRPr="00A033FE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033F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И расцвёл подснежник. </w:t>
      </w:r>
      <w:hyperlink r:id="rId6" w:history="1">
        <w:r w:rsidRPr="00A033FE">
          <w:rPr>
            <w:rStyle w:val="a6"/>
            <w:rFonts w:ascii="Times New Roman" w:hAnsi="Times New Roman" w:cs="Times New Roman"/>
            <w:color w:val="AE3300"/>
            <w:sz w:val="28"/>
            <w:szCs w:val="28"/>
            <w:shd w:val="clear" w:color="auto" w:fill="FFFFFD"/>
          </w:rPr>
          <w:t>.</w:t>
        </w:r>
      </w:hyperlink>
    </w:p>
    <w:p w:rsidR="009A2D7A" w:rsidRDefault="009A2D7A" w:rsidP="009A2D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</w:p>
    <w:p w:rsidR="009A2D7A" w:rsidRDefault="009A2D7A" w:rsidP="009A2D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</w:p>
    <w:p w:rsidR="009A2D7A" w:rsidRPr="009A2D7A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Подражательные стихотворные игры:</w:t>
      </w:r>
    </w:p>
    <w:p w:rsidR="009A2D7A" w:rsidRPr="009A2D7A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Повышают настроение, </w:t>
      </w:r>
    </w:p>
    <w:p w:rsidR="009A2D7A" w:rsidRPr="009A2D7A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Позволяют ребенку совершать разнообразные двигательные действия, способствующие физическому развитию; </w:t>
      </w:r>
    </w:p>
    <w:p w:rsidR="009A2D7A" w:rsidRPr="009A2D7A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Формируют умение имитировать слова стихотворения; </w:t>
      </w:r>
    </w:p>
    <w:p w:rsidR="009A2D7A" w:rsidRPr="009A2D7A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Развивают эмоции, произвольное внимание, слух, зрение, речевую память, развивают чувство ритма, быстроту реакций; </w:t>
      </w:r>
    </w:p>
    <w:p w:rsidR="009A2D7A" w:rsidRPr="009A2D7A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Будят творческую фантазию и воображение. </w:t>
      </w:r>
    </w:p>
    <w:p w:rsidR="009A2D7A" w:rsidRPr="009A2D7A" w:rsidRDefault="009A2D7A" w:rsidP="009A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7A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br/>
      </w:r>
      <w:r w:rsidRPr="009A2D7A">
        <w:rPr>
          <w:rFonts w:ascii="Times New Roman" w:eastAsia="Times New Roman" w:hAnsi="Times New Roman" w:cs="Times New Roman"/>
          <w:color w:val="231F20"/>
          <w:sz w:val="27"/>
          <w:szCs w:val="27"/>
          <w:shd w:val="clear" w:color="auto" w:fill="FFFFFF"/>
          <w:lang w:eastAsia="ru-RU"/>
        </w:rPr>
        <w:t>  </w:t>
      </w:r>
      <w:r w:rsidRPr="009A2D7A">
        <w:rPr>
          <w:rFonts w:ascii="Helvetica" w:eastAsia="Times New Roman" w:hAnsi="Helvetica" w:cs="Helvetica"/>
          <w:color w:val="231F20"/>
          <w:sz w:val="27"/>
          <w:szCs w:val="27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9A2D7A" w:rsidRPr="009A2D7A" w:rsidRDefault="009A2D7A" w:rsidP="009A2D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Мишка косолапый</w:t>
      </w:r>
    </w:p>
    <w:p w:rsidR="009A2D7A" w:rsidRPr="009A2D7A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noProof/>
          <w:color w:val="231F20"/>
          <w:sz w:val="28"/>
          <w:szCs w:val="28"/>
          <w:lang w:eastAsia="ru-RU"/>
        </w:rPr>
        <w:drawing>
          <wp:anchor distT="142875" distB="142875" distL="190500" distR="190500" simplePos="0" relativeHeight="251659264" behindDoc="0" locked="0" layoutInCell="1" allowOverlap="0" wp14:anchorId="5DE48F25" wp14:editId="245474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038350"/>
            <wp:effectExtent l="0" t="0" r="0" b="0"/>
            <wp:wrapSquare wrapText="bothSides"/>
            <wp:docPr id="1" name="Рисунок 1" descr="https://shkola7gnomov.ru/images/m/no-translate-detected_1357-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7gnomov.ru/images/m/no-translate-detected_1357-3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Мишка косолапый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По лесу идет.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9A2D7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(идем на месте, переваливаясь с ноги на ногу)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Шишки собирает,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В корзиночку кладет.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9A2D7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(собираем воображаемые шишки)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Вдруг упала шишка -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Прямо мишке в лоб!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9A2D7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(бьем себя рукой по лбу)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Мишка рассердился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ногою - топ</w:t>
      </w:r>
      <w:proofErr w:type="gramStart"/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9A2D7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</w:t>
      </w:r>
      <w:proofErr w:type="gramEnd"/>
      <w:r w:rsidRPr="009A2D7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топаем ногой)</w:t>
      </w:r>
    </w:p>
    <w:p w:rsidR="009A2D7A" w:rsidRPr="009A2D7A" w:rsidRDefault="009A2D7A" w:rsidP="009A2D7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9A2D7A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</w:t>
      </w:r>
      <w:r w:rsidRPr="009A2D7A">
        <w:rPr>
          <w:rFonts w:ascii="Helvetica" w:eastAsia="Times New Roman" w:hAnsi="Helvetica" w:cs="Helvetica"/>
          <w:b/>
          <w:bCs/>
          <w:color w:val="008080"/>
          <w:sz w:val="27"/>
          <w:szCs w:val="27"/>
          <w:lang w:eastAsia="ru-RU"/>
        </w:rPr>
        <w:br/>
        <w:t>Топаем – хлопаем</w:t>
      </w:r>
    </w:p>
    <w:p w:rsidR="009A2D7A" w:rsidRPr="009A2D7A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Выполняйте с ребенком соответствующие тексту движения:</w:t>
      </w:r>
    </w:p>
    <w:p w:rsidR="009A2D7A" w:rsidRPr="009A2D7A" w:rsidRDefault="009A2D7A" w:rsidP="009A2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потопаем, как мишка: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Топ-топ-топ-топ!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Мы похлопаем, как мишка: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Хлоп-хлоп-хлоп-хлоп!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Лапы вверх мы поднимаем,</w:t>
      </w:r>
      <w:r w:rsidRPr="009A2D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 другие приседаем. </w:t>
      </w:r>
    </w:p>
    <w:p w:rsidR="009A2D7A" w:rsidRDefault="009A2D7A" w:rsidP="009A2D7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Style w:val="a4"/>
          <w:rFonts w:ascii="Helvetica" w:hAnsi="Helvetica" w:cs="Helvetica"/>
          <w:color w:val="008080"/>
          <w:sz w:val="27"/>
          <w:szCs w:val="27"/>
        </w:rPr>
        <w:t>Самолеты</w:t>
      </w:r>
      <w:r>
        <w:rPr>
          <w:noProof/>
        </w:rPr>
        <w:drawing>
          <wp:anchor distT="142875" distB="142875" distL="190500" distR="190500" simplePos="0" relativeHeight="251661312" behindDoc="0" locked="0" layoutInCell="1" allowOverlap="0" wp14:anchorId="4DC849D2" wp14:editId="17C4E4F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219325"/>
            <wp:effectExtent l="0" t="0" r="0" b="9525"/>
            <wp:wrapSquare wrapText="bothSides"/>
            <wp:docPr id="2" name="Рисунок 2" descr="https://shkola7gnomov.ru/images/m/no-translate-detected_23-214779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7gnomov.ru/images/m/no-translate-detected_23-21477908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D7A" w:rsidRPr="00A033FE" w:rsidRDefault="009A2D7A" w:rsidP="009A2D7A">
      <w:pPr>
        <w:pStyle w:val="a3"/>
        <w:shd w:val="clear" w:color="auto" w:fill="FFFFFF"/>
        <w:spacing w:before="0" w:beforeAutospacing="0" w:after="150" w:afterAutospacing="0"/>
        <w:rPr>
          <w:color w:val="231F20"/>
          <w:sz w:val="28"/>
          <w:szCs w:val="28"/>
        </w:rPr>
      </w:pPr>
      <w:r w:rsidRPr="00A033FE">
        <w:rPr>
          <w:color w:val="231F20"/>
          <w:sz w:val="28"/>
          <w:szCs w:val="28"/>
        </w:rPr>
        <w:t>Самолеты загудели, </w:t>
      </w:r>
      <w:r w:rsidRPr="00A033FE">
        <w:rPr>
          <w:rStyle w:val="a5"/>
          <w:color w:val="231F20"/>
          <w:sz w:val="28"/>
          <w:szCs w:val="28"/>
        </w:rPr>
        <w:t>вращение перед грудью согнутыми в локтях руками)</w:t>
      </w:r>
      <w:r w:rsidRPr="00A033FE">
        <w:rPr>
          <w:color w:val="231F20"/>
          <w:sz w:val="28"/>
          <w:szCs w:val="28"/>
        </w:rPr>
        <w:br/>
        <w:t>Самолеты полетели</w:t>
      </w:r>
      <w:proofErr w:type="gramStart"/>
      <w:r w:rsidRPr="00A033FE">
        <w:rPr>
          <w:color w:val="231F20"/>
          <w:sz w:val="28"/>
          <w:szCs w:val="28"/>
        </w:rPr>
        <w:t>.</w:t>
      </w:r>
      <w:proofErr w:type="gramEnd"/>
      <w:r w:rsidRPr="00A033FE">
        <w:rPr>
          <w:color w:val="231F20"/>
          <w:sz w:val="28"/>
          <w:szCs w:val="28"/>
        </w:rPr>
        <w:br/>
      </w:r>
      <w:r w:rsidRPr="00A033FE">
        <w:rPr>
          <w:rStyle w:val="a5"/>
          <w:color w:val="231F20"/>
          <w:sz w:val="28"/>
          <w:szCs w:val="28"/>
        </w:rPr>
        <w:t>(</w:t>
      </w:r>
      <w:proofErr w:type="gramStart"/>
      <w:r w:rsidRPr="00A033FE">
        <w:rPr>
          <w:rStyle w:val="a5"/>
          <w:color w:val="231F20"/>
          <w:sz w:val="28"/>
          <w:szCs w:val="28"/>
        </w:rPr>
        <w:t>р</w:t>
      </w:r>
      <w:proofErr w:type="gramEnd"/>
      <w:r w:rsidRPr="00A033FE">
        <w:rPr>
          <w:rStyle w:val="a5"/>
          <w:color w:val="231F20"/>
          <w:sz w:val="28"/>
          <w:szCs w:val="28"/>
        </w:rPr>
        <w:t xml:space="preserve">уки в стороны, бежим по </w:t>
      </w:r>
      <w:r w:rsidRPr="00A033FE">
        <w:rPr>
          <w:rStyle w:val="a5"/>
          <w:color w:val="231F20"/>
          <w:sz w:val="28"/>
          <w:szCs w:val="28"/>
        </w:rPr>
        <w:lastRenderedPageBreak/>
        <w:t>комнате)</w:t>
      </w:r>
      <w:r w:rsidRPr="00A033FE">
        <w:rPr>
          <w:color w:val="231F20"/>
          <w:sz w:val="28"/>
          <w:szCs w:val="28"/>
        </w:rPr>
        <w:br/>
        <w:t>На полянку тихо сели,</w:t>
      </w:r>
      <w:r w:rsidRPr="00A033FE">
        <w:rPr>
          <w:color w:val="231F20"/>
          <w:sz w:val="28"/>
          <w:szCs w:val="28"/>
        </w:rPr>
        <w:br/>
      </w:r>
      <w:r w:rsidRPr="00A033FE">
        <w:rPr>
          <w:rStyle w:val="a5"/>
          <w:color w:val="231F20"/>
          <w:sz w:val="28"/>
          <w:szCs w:val="28"/>
        </w:rPr>
        <w:t>(приседаем)</w:t>
      </w:r>
      <w:r w:rsidRPr="00A033FE">
        <w:rPr>
          <w:color w:val="231F20"/>
          <w:sz w:val="28"/>
          <w:szCs w:val="28"/>
        </w:rPr>
        <w:br/>
        <w:t>Да и снова полетели.</w:t>
      </w:r>
      <w:r w:rsidRPr="00A033FE">
        <w:rPr>
          <w:color w:val="231F20"/>
          <w:sz w:val="28"/>
          <w:szCs w:val="28"/>
        </w:rPr>
        <w:br/>
      </w:r>
      <w:r w:rsidRPr="00A033FE">
        <w:rPr>
          <w:rStyle w:val="a5"/>
          <w:color w:val="231F20"/>
          <w:sz w:val="28"/>
          <w:szCs w:val="28"/>
        </w:rPr>
        <w:t>(руки в стороны, снова бежим по комнате)</w:t>
      </w:r>
      <w:r w:rsidRPr="00A033FE">
        <w:rPr>
          <w:color w:val="231F20"/>
          <w:sz w:val="28"/>
          <w:szCs w:val="28"/>
        </w:rPr>
        <w:t> </w:t>
      </w:r>
    </w:p>
    <w:p w:rsidR="009A2D7A" w:rsidRPr="00A033FE" w:rsidRDefault="009A2D7A" w:rsidP="009A2D7A">
      <w:pPr>
        <w:pStyle w:val="a3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 w:rsidRPr="00A033FE">
        <w:rPr>
          <w:color w:val="231F20"/>
          <w:sz w:val="28"/>
          <w:szCs w:val="28"/>
        </w:rPr>
        <w:t> </w:t>
      </w:r>
    </w:p>
    <w:p w:rsidR="00235DFF" w:rsidRPr="00A033FE" w:rsidRDefault="009A2D7A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A033FE">
        <w:rPr>
          <w:rStyle w:val="a4"/>
          <w:rFonts w:ascii="Times New Roman" w:hAnsi="Times New Roman" w:cs="Times New Roman"/>
          <w:color w:val="008080"/>
          <w:sz w:val="28"/>
          <w:szCs w:val="28"/>
          <w:shd w:val="clear" w:color="auto" w:fill="FFFFFF"/>
        </w:rPr>
        <w:t xml:space="preserve">Два </w:t>
      </w:r>
      <w:proofErr w:type="spellStart"/>
      <w:r w:rsidRPr="00A033FE">
        <w:rPr>
          <w:rStyle w:val="a4"/>
          <w:rFonts w:ascii="Times New Roman" w:hAnsi="Times New Roman" w:cs="Times New Roman"/>
          <w:color w:val="008080"/>
          <w:sz w:val="28"/>
          <w:szCs w:val="28"/>
          <w:shd w:val="clear" w:color="auto" w:fill="FFFFFF"/>
        </w:rPr>
        <w:t>жука</w:t>
      </w:r>
      <w:r w:rsidRPr="00A033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</w:t>
      </w:r>
      <w:proofErr w:type="spellEnd"/>
      <w:r w:rsidRPr="00A033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полянке два жука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033FE">
        <w:rPr>
          <w:rStyle w:val="a5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(пружинящие движения ногами)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033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Танцевали гопака: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gramStart"/>
      <w:r w:rsidRPr="00A033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Правой ножкой топ, топ!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033FE">
        <w:rPr>
          <w:rStyle w:val="a5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(топаем правой ногой)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033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Левой ножкой топ, топ!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033FE">
        <w:rPr>
          <w:rStyle w:val="a5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(топаем левой ногой)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033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Ручки вверх, вверх, вверх!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033FE">
        <w:rPr>
          <w:rStyle w:val="a5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(поднимаем руки вверх)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033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Кто поднимет выше всех?</w:t>
      </w:r>
      <w:r w:rsidRPr="00A033F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033FE">
        <w:rPr>
          <w:rStyle w:val="a5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(тянемся вверх)</w:t>
      </w:r>
      <w:r w:rsidRPr="00A033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</w:t>
      </w:r>
      <w:proofErr w:type="gramEnd"/>
    </w:p>
    <w:p w:rsidR="009A2D7A" w:rsidRDefault="009A2D7A" w:rsidP="009A2D7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 </w:t>
      </w:r>
      <w:r>
        <w:rPr>
          <w:rStyle w:val="a4"/>
          <w:rFonts w:ascii="Helvetica" w:hAnsi="Helvetica" w:cs="Helvetica"/>
          <w:color w:val="008080"/>
          <w:sz w:val="27"/>
          <w:szCs w:val="27"/>
        </w:rPr>
        <w:t>Стрекоза</w:t>
      </w:r>
    </w:p>
    <w:p w:rsidR="009A2D7A" w:rsidRDefault="009A2D7A" w:rsidP="009A2D7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noProof/>
          <w:color w:val="231F20"/>
          <w:sz w:val="27"/>
          <w:szCs w:val="27"/>
        </w:rPr>
        <w:drawing>
          <wp:anchor distT="142875" distB="142875" distL="0" distR="0" simplePos="0" relativeHeight="251663360" behindDoc="0" locked="0" layoutInCell="1" allowOverlap="0" wp14:anchorId="342BCA4C" wp14:editId="0EFCA2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3333750"/>
            <wp:effectExtent l="0" t="0" r="0" b="0"/>
            <wp:wrapSquare wrapText="bothSides"/>
            <wp:docPr id="3" name="Рисунок 3" descr="https://shkola7gnomov.ru/images/m/no-translate-detected_1096-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7gnomov.ru/images/m/no-translate-detected_1096-1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D7A" w:rsidRPr="00A033FE" w:rsidRDefault="009A2D7A" w:rsidP="009A2D7A">
      <w:pPr>
        <w:pStyle w:val="a3"/>
        <w:shd w:val="clear" w:color="auto" w:fill="FFFFFF"/>
        <w:spacing w:before="0" w:beforeAutospacing="0" w:after="150" w:afterAutospacing="0"/>
        <w:rPr>
          <w:color w:val="231F20"/>
          <w:sz w:val="28"/>
          <w:szCs w:val="28"/>
        </w:rPr>
      </w:pPr>
      <w:r w:rsidRPr="00A033FE">
        <w:rPr>
          <w:color w:val="231F20"/>
          <w:sz w:val="28"/>
          <w:szCs w:val="28"/>
        </w:rPr>
        <w:t>Вот какая стрекоза,</w:t>
      </w:r>
      <w:r w:rsidRPr="00A033FE">
        <w:rPr>
          <w:color w:val="231F20"/>
          <w:sz w:val="28"/>
          <w:szCs w:val="28"/>
        </w:rPr>
        <w:br/>
      </w:r>
      <w:r w:rsidRPr="00A033FE">
        <w:rPr>
          <w:rStyle w:val="a5"/>
          <w:color w:val="231F20"/>
          <w:sz w:val="28"/>
          <w:szCs w:val="28"/>
        </w:rPr>
        <w:t>(показываем размер двумя руками)</w:t>
      </w:r>
      <w:r w:rsidRPr="00A033FE">
        <w:rPr>
          <w:color w:val="231F20"/>
          <w:sz w:val="28"/>
          <w:szCs w:val="28"/>
        </w:rPr>
        <w:br/>
        <w:t>Как горошины глаза</w:t>
      </w:r>
      <w:proofErr w:type="gramStart"/>
      <w:r w:rsidRPr="00A033FE">
        <w:rPr>
          <w:color w:val="231F20"/>
          <w:sz w:val="28"/>
          <w:szCs w:val="28"/>
        </w:rPr>
        <w:t>.</w:t>
      </w:r>
      <w:proofErr w:type="gramEnd"/>
      <w:r w:rsidRPr="00A033FE">
        <w:rPr>
          <w:color w:val="231F20"/>
          <w:sz w:val="28"/>
          <w:szCs w:val="28"/>
        </w:rPr>
        <w:br/>
      </w:r>
      <w:r w:rsidRPr="00A033FE">
        <w:rPr>
          <w:rStyle w:val="a5"/>
          <w:color w:val="231F20"/>
          <w:sz w:val="28"/>
          <w:szCs w:val="28"/>
        </w:rPr>
        <w:t>(</w:t>
      </w:r>
      <w:proofErr w:type="gramStart"/>
      <w:r w:rsidRPr="00A033FE">
        <w:rPr>
          <w:rStyle w:val="a5"/>
          <w:color w:val="231F20"/>
          <w:sz w:val="28"/>
          <w:szCs w:val="28"/>
        </w:rPr>
        <w:t>п</w:t>
      </w:r>
      <w:proofErr w:type="gramEnd"/>
      <w:r w:rsidRPr="00A033FE">
        <w:rPr>
          <w:rStyle w:val="a5"/>
          <w:color w:val="231F20"/>
          <w:sz w:val="28"/>
          <w:szCs w:val="28"/>
        </w:rPr>
        <w:t>рикладываем руки к глазам)</w:t>
      </w:r>
      <w:r w:rsidRPr="00A033FE">
        <w:rPr>
          <w:color w:val="231F20"/>
          <w:sz w:val="28"/>
          <w:szCs w:val="28"/>
        </w:rPr>
        <w:br/>
        <w:t>Влево (поворот влево), вправо (поворот вправо),</w:t>
      </w:r>
      <w:r w:rsidRPr="00A033FE">
        <w:rPr>
          <w:color w:val="231F20"/>
          <w:sz w:val="28"/>
          <w:szCs w:val="28"/>
        </w:rPr>
        <w:br/>
        <w:t>Назад (шаг назад), вперед (шаг вперед),</w:t>
      </w:r>
      <w:r w:rsidRPr="00A033FE">
        <w:rPr>
          <w:color w:val="231F20"/>
          <w:sz w:val="28"/>
          <w:szCs w:val="28"/>
        </w:rPr>
        <w:br/>
        <w:t>Ну совсем как вертолет.</w:t>
      </w:r>
      <w:r w:rsidRPr="00A033FE">
        <w:rPr>
          <w:color w:val="231F20"/>
          <w:sz w:val="28"/>
          <w:szCs w:val="28"/>
        </w:rPr>
        <w:br/>
        <w:t>Мы летаем высоко,</w:t>
      </w:r>
      <w:r w:rsidRPr="00A033FE">
        <w:rPr>
          <w:color w:val="231F20"/>
          <w:sz w:val="28"/>
          <w:szCs w:val="28"/>
        </w:rPr>
        <w:br/>
      </w:r>
      <w:r w:rsidRPr="00A033FE">
        <w:rPr>
          <w:rStyle w:val="a5"/>
          <w:color w:val="231F20"/>
          <w:sz w:val="28"/>
          <w:szCs w:val="28"/>
        </w:rPr>
        <w:t>(поднимаем руки вверх)</w:t>
      </w:r>
      <w:r w:rsidRPr="00A033FE">
        <w:rPr>
          <w:color w:val="231F20"/>
          <w:sz w:val="28"/>
          <w:szCs w:val="28"/>
        </w:rPr>
        <w:br/>
        <w:t>Мы летаем низко,</w:t>
      </w:r>
      <w:r w:rsidRPr="00A033FE">
        <w:rPr>
          <w:color w:val="231F20"/>
          <w:sz w:val="28"/>
          <w:szCs w:val="28"/>
        </w:rPr>
        <w:br/>
      </w:r>
      <w:r w:rsidRPr="00A033FE">
        <w:rPr>
          <w:rStyle w:val="a5"/>
          <w:color w:val="231F20"/>
          <w:sz w:val="28"/>
          <w:szCs w:val="28"/>
        </w:rPr>
        <w:t>(присаживаемся на корточки)</w:t>
      </w:r>
      <w:r w:rsidRPr="00A033FE">
        <w:rPr>
          <w:color w:val="231F20"/>
          <w:sz w:val="28"/>
          <w:szCs w:val="28"/>
        </w:rPr>
        <w:br/>
        <w:t>Мы летаем далеко,</w:t>
      </w:r>
      <w:r w:rsidRPr="00A033FE">
        <w:rPr>
          <w:color w:val="231F20"/>
          <w:sz w:val="28"/>
          <w:szCs w:val="28"/>
        </w:rPr>
        <w:br/>
      </w:r>
      <w:r w:rsidRPr="00A033FE">
        <w:rPr>
          <w:rStyle w:val="a5"/>
          <w:color w:val="231F20"/>
          <w:sz w:val="28"/>
          <w:szCs w:val="28"/>
        </w:rPr>
        <w:t>(приставляем к голове руку козырьком)</w:t>
      </w:r>
      <w:r w:rsidRPr="00A033FE">
        <w:rPr>
          <w:color w:val="231F20"/>
          <w:sz w:val="28"/>
          <w:szCs w:val="28"/>
        </w:rPr>
        <w:br/>
        <w:t>Мы летаем близко</w:t>
      </w:r>
      <w:proofErr w:type="gramStart"/>
      <w:r w:rsidRPr="00A033FE">
        <w:rPr>
          <w:color w:val="231F20"/>
          <w:sz w:val="28"/>
          <w:szCs w:val="28"/>
        </w:rPr>
        <w:t>.</w:t>
      </w:r>
      <w:proofErr w:type="gramEnd"/>
      <w:r w:rsidRPr="00A033FE">
        <w:rPr>
          <w:color w:val="231F20"/>
          <w:sz w:val="28"/>
          <w:szCs w:val="28"/>
        </w:rPr>
        <w:br/>
      </w:r>
      <w:r w:rsidRPr="00A033FE">
        <w:rPr>
          <w:rStyle w:val="a5"/>
          <w:color w:val="231F20"/>
          <w:sz w:val="28"/>
          <w:szCs w:val="28"/>
        </w:rPr>
        <w:t>(</w:t>
      </w:r>
      <w:proofErr w:type="gramStart"/>
      <w:r w:rsidRPr="00A033FE">
        <w:rPr>
          <w:rStyle w:val="a5"/>
          <w:color w:val="231F20"/>
          <w:sz w:val="28"/>
          <w:szCs w:val="28"/>
        </w:rPr>
        <w:t>р</w:t>
      </w:r>
      <w:proofErr w:type="gramEnd"/>
      <w:r w:rsidRPr="00A033FE">
        <w:rPr>
          <w:rStyle w:val="a5"/>
          <w:color w:val="231F20"/>
          <w:sz w:val="28"/>
          <w:szCs w:val="28"/>
        </w:rPr>
        <w:t>уки в стороны – бегаем по комнате)</w:t>
      </w:r>
    </w:p>
    <w:p w:rsidR="009A2D7A" w:rsidRDefault="009A2D7A"/>
    <w:p w:rsidR="007F4E8F" w:rsidRDefault="007F4E8F"/>
    <w:p w:rsidR="007F4E8F" w:rsidRDefault="007F4E8F"/>
    <w:p w:rsidR="00A033FE" w:rsidRPr="00A033FE" w:rsidRDefault="00A033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 же вспоминаем </w:t>
      </w:r>
      <w:proofErr w:type="gramStart"/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</w:t>
      </w:r>
      <w:proofErr w:type="gramEnd"/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учили раньше.</w:t>
      </w:r>
    </w:p>
    <w:p w:rsidR="00A033FE" w:rsidRPr="007F4E8F" w:rsidRDefault="00A033FE" w:rsidP="00A033FE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jc w:val="right"/>
        <w:outlineLvl w:val="3"/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</w:pP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А. БАРТО «ИГРУШКИ»</w:t>
      </w:r>
    </w:p>
    <w:p w:rsidR="00A033FE" w:rsidRPr="007F4E8F" w:rsidRDefault="00A033FE" w:rsidP="00A033FE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3"/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</w:pP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МИШКА</w:t>
      </w:r>
      <w:r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 xml:space="preserve"> </w:t>
      </w: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БЫЧОК</w:t>
      </w:r>
      <w:r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 xml:space="preserve"> </w:t>
      </w: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САМОЛЕТ</w:t>
      </w:r>
      <w:r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 xml:space="preserve"> </w:t>
      </w: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ЛОШАДКА</w:t>
      </w:r>
      <w:r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 xml:space="preserve"> </w:t>
      </w: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СЛОН</w:t>
      </w:r>
      <w:r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 xml:space="preserve"> </w:t>
      </w: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ГРУЗОВИК</w:t>
      </w:r>
      <w:r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 xml:space="preserve"> </w:t>
      </w: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КОРАБЛИК</w:t>
      </w:r>
      <w:r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 xml:space="preserve"> </w:t>
      </w: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КОЗЛЕНОК</w:t>
      </w:r>
      <w:r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 xml:space="preserve"> </w:t>
      </w: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ЗАЙКА</w:t>
      </w:r>
      <w:r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 xml:space="preserve"> </w:t>
      </w:r>
      <w:r w:rsidRPr="007F4E8F">
        <w:rPr>
          <w:rFonts w:ascii="Arial" w:eastAsia="Times New Roman" w:hAnsi="Arial" w:cs="Arial"/>
          <w:b/>
          <w:bCs/>
          <w:caps/>
          <w:color w:val="222222"/>
          <w:sz w:val="29"/>
          <w:szCs w:val="29"/>
          <w:lang w:eastAsia="ru-RU"/>
        </w:rPr>
        <w:t>МЯЧИК</w:t>
      </w:r>
    </w:p>
    <w:p w:rsidR="00A033FE" w:rsidRPr="00A033FE" w:rsidRDefault="00A033FE" w:rsidP="00A033FE">
      <w:pPr>
        <w:rPr>
          <w:rFonts w:ascii="Times New Roman" w:hAnsi="Times New Roman" w:cs="Times New Roman"/>
          <w:sz w:val="28"/>
          <w:szCs w:val="28"/>
        </w:rPr>
      </w:pPr>
      <w:r w:rsidRPr="00A033FE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если в книжках будут яркие понятные картинки! Приятного вам совместного чтения!</w:t>
      </w:r>
      <w:bookmarkStart w:id="0" w:name="_GoBack"/>
      <w:bookmarkEnd w:id="0"/>
    </w:p>
    <w:sectPr w:rsidR="00A033FE" w:rsidRPr="00A0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B5"/>
    <w:rsid w:val="00235DFF"/>
    <w:rsid w:val="005F14B5"/>
    <w:rsid w:val="007F4E8F"/>
    <w:rsid w:val="00941231"/>
    <w:rsid w:val="009A2D7A"/>
    <w:rsid w:val="00A033FE"/>
    <w:rsid w:val="00B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D7A"/>
    <w:rPr>
      <w:b/>
      <w:bCs/>
    </w:rPr>
  </w:style>
  <w:style w:type="character" w:styleId="a5">
    <w:name w:val="Emphasis"/>
    <w:basedOn w:val="a0"/>
    <w:uiPriority w:val="20"/>
    <w:qFormat/>
    <w:rsid w:val="009A2D7A"/>
    <w:rPr>
      <w:i/>
      <w:iCs/>
    </w:rPr>
  </w:style>
  <w:style w:type="character" w:styleId="a6">
    <w:name w:val="Hyperlink"/>
    <w:basedOn w:val="a0"/>
    <w:uiPriority w:val="99"/>
    <w:semiHidden/>
    <w:unhideWhenUsed/>
    <w:rsid w:val="009A2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D7A"/>
    <w:rPr>
      <w:b/>
      <w:bCs/>
    </w:rPr>
  </w:style>
  <w:style w:type="character" w:styleId="a5">
    <w:name w:val="Emphasis"/>
    <w:basedOn w:val="a0"/>
    <w:uiPriority w:val="20"/>
    <w:qFormat/>
    <w:rsid w:val="009A2D7A"/>
    <w:rPr>
      <w:i/>
      <w:iCs/>
    </w:rPr>
  </w:style>
  <w:style w:type="character" w:styleId="a6">
    <w:name w:val="Hyperlink"/>
    <w:basedOn w:val="a0"/>
    <w:uiPriority w:val="99"/>
    <w:semiHidden/>
    <w:unhideWhenUsed/>
    <w:rsid w:val="009A2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-years.ru/prazdniki/stihi-o-vesn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3-years.ru/prazdniki/stihi-o-vesne.html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T4CTUPCNHN5M-256796007-2008</_dlc_DocId>
    <_dlc_DocIdUrl xmlns="c71519f2-859d-46c1-a1b6-2941efed936d">
      <Url>http://edu-sps.koiro.local/chuhloma/rodnik/1/_layouts/15/DocIdRedir.aspx?ID=T4CTUPCNHN5M-256796007-2008</Url>
      <Description>T4CTUPCNHN5M-256796007-2008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EB52A2-3346-4094-86C3-746C6790D9F9}"/>
</file>

<file path=customXml/itemProps2.xml><?xml version="1.0" encoding="utf-8"?>
<ds:datastoreItem xmlns:ds="http://schemas.openxmlformats.org/officeDocument/2006/customXml" ds:itemID="{9F7C6883-96B8-49CB-97E1-7754375D805A}"/>
</file>

<file path=customXml/itemProps3.xml><?xml version="1.0" encoding="utf-8"?>
<ds:datastoreItem xmlns:ds="http://schemas.openxmlformats.org/officeDocument/2006/customXml" ds:itemID="{99B0385D-2FB2-4D8B-A5B2-53D698ABFA42}"/>
</file>

<file path=customXml/itemProps4.xml><?xml version="1.0" encoding="utf-8"?>
<ds:datastoreItem xmlns:ds="http://schemas.openxmlformats.org/officeDocument/2006/customXml" ds:itemID="{46045121-E8F8-4F39-B1E3-30507DCD6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2020-04-06T12:05:00Z</dcterms:created>
  <dcterms:modified xsi:type="dcterms:W3CDTF">2020-04-07T17:51:00Z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169fefc0-a59a-47dc-990c-d381ee49d01c</vt:lpwstr>
  </property>
</Properties>
</file>