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6B" w:rsidRDefault="0091116B" w:rsidP="00417982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rFonts w:ascii="Georgia" w:hAnsi="Georgia"/>
          <w:b/>
          <w:bCs/>
          <w:color w:val="000000"/>
          <w:sz w:val="36"/>
          <w:szCs w:val="36"/>
        </w:rPr>
      </w:pPr>
    </w:p>
    <w:p w:rsidR="00417982" w:rsidRPr="0091116B" w:rsidRDefault="00417982" w:rsidP="0041798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91116B">
        <w:rPr>
          <w:rStyle w:val="c5"/>
          <w:rFonts w:ascii="Georgia" w:hAnsi="Georgia"/>
          <w:b/>
          <w:bCs/>
          <w:color w:val="000000"/>
          <w:sz w:val="48"/>
          <w:szCs w:val="48"/>
        </w:rPr>
        <w:t>Капризы трехлетнего ребенка.</w:t>
      </w:r>
    </w:p>
    <w:p w:rsidR="00417982" w:rsidRPr="0091116B" w:rsidRDefault="00417982" w:rsidP="00417982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rFonts w:ascii="Georgia" w:hAnsi="Georgia"/>
          <w:b/>
          <w:bCs/>
          <w:color w:val="000000"/>
          <w:sz w:val="48"/>
          <w:szCs w:val="48"/>
        </w:rPr>
      </w:pPr>
      <w:r w:rsidRPr="0091116B">
        <w:rPr>
          <w:rStyle w:val="c5"/>
          <w:rFonts w:ascii="Georgia" w:hAnsi="Georgia"/>
          <w:b/>
          <w:bCs/>
          <w:color w:val="000000"/>
          <w:sz w:val="48"/>
          <w:szCs w:val="48"/>
        </w:rPr>
        <w:t>Как реагировать родителям?</w:t>
      </w:r>
    </w:p>
    <w:p w:rsidR="00A342C9" w:rsidRDefault="00A342C9" w:rsidP="0041798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17982" w:rsidRDefault="00417982" w:rsidP="00A342C9">
      <w:pPr>
        <w:pStyle w:val="c3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  <w:sz w:val="28"/>
          <w:szCs w:val="28"/>
        </w:rPr>
        <w:t>Детские капризы особенно остро проявляются приблизительно к трем годам. Именно в этом возрасте большинство родителей отмечают у своих малышей повышенное упрямство и желание добиться своей цели любым путем. Это первые проявления себя, как самостоятельной личности. Противопоставляя свои прихоти желаниям взрослых, ребенок вступает в конфликты с родителями.</w:t>
      </w:r>
    </w:p>
    <w:p w:rsidR="00417982" w:rsidRDefault="00417982" w:rsidP="00A342C9">
      <w:pPr>
        <w:pStyle w:val="c3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  <w:sz w:val="28"/>
          <w:szCs w:val="28"/>
        </w:rPr>
        <w:t>Чаще всего малыш пытается доказать окружающим что он уже большой и может многое делать самостоятельно («я сам»). Не пытайтесь слишком ограничивать его в стремлении чему-то научиться, иначе детских капризов вам не избежать. Позвольте ребенку попробовать самому одеться, умыться, накрыть на стол</w:t>
      </w:r>
      <w:r w:rsidR="00A342C9">
        <w:rPr>
          <w:rStyle w:val="c0"/>
          <w:rFonts w:ascii="Georgia" w:hAnsi="Georgia"/>
          <w:color w:val="000000"/>
          <w:sz w:val="28"/>
          <w:szCs w:val="28"/>
        </w:rPr>
        <w:t>.</w:t>
      </w:r>
      <w:r>
        <w:rPr>
          <w:rStyle w:val="c0"/>
          <w:rFonts w:ascii="Georgia" w:hAnsi="Georgia"/>
          <w:color w:val="000000"/>
          <w:sz w:val="28"/>
          <w:szCs w:val="28"/>
        </w:rPr>
        <w:t xml:space="preserve"> Видя его затруднения, можно немного помочь, но незаметно, тактично, как бы невзначай. Конечно, сначала у вашего малыша не все будет получаться, и времени, </w:t>
      </w:r>
      <w:proofErr w:type="gramStart"/>
      <w:r>
        <w:rPr>
          <w:rStyle w:val="c0"/>
          <w:rFonts w:ascii="Georgia" w:hAnsi="Georgia"/>
          <w:color w:val="000000"/>
          <w:sz w:val="28"/>
          <w:szCs w:val="28"/>
        </w:rPr>
        <w:t>скажем</w:t>
      </w:r>
      <w:proofErr w:type="gramEnd"/>
      <w:r>
        <w:rPr>
          <w:rStyle w:val="c0"/>
          <w:rFonts w:ascii="Georgia" w:hAnsi="Georgia"/>
          <w:color w:val="000000"/>
          <w:sz w:val="28"/>
          <w:szCs w:val="28"/>
        </w:rPr>
        <w:t xml:space="preserve"> на одевание, уйдет гораздо больше, чем если бы вы все сделали сами. Зато вы сможете избежать лишних слез и более мягко перенести период формирования личности ребенка.</w:t>
      </w:r>
    </w:p>
    <w:p w:rsidR="00417982" w:rsidRDefault="00417982" w:rsidP="00A342C9">
      <w:pPr>
        <w:pStyle w:val="c3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  <w:sz w:val="28"/>
          <w:szCs w:val="28"/>
        </w:rPr>
        <w:t xml:space="preserve">Очень помогают избежать детских капризов ролевые игры. Например, ребенок хочет приготовить обед. Разрешите ему это сделать - пусть приготовит кушанье для своих любимых игрушек на игрушечной плите, используя игрушечную посуду (продукты могут быть и настоящими). Таким </w:t>
      </w:r>
      <w:proofErr w:type="gramStart"/>
      <w:r>
        <w:rPr>
          <w:rStyle w:val="c0"/>
          <w:rFonts w:ascii="Georgia" w:hAnsi="Georgia"/>
          <w:color w:val="000000"/>
          <w:sz w:val="28"/>
          <w:szCs w:val="28"/>
        </w:rPr>
        <w:t>образом</w:t>
      </w:r>
      <w:proofErr w:type="gramEnd"/>
      <w:r>
        <w:rPr>
          <w:rStyle w:val="c0"/>
          <w:rFonts w:ascii="Georgia" w:hAnsi="Georgia"/>
          <w:color w:val="000000"/>
          <w:sz w:val="28"/>
          <w:szCs w:val="28"/>
        </w:rPr>
        <w:t xml:space="preserve"> ребенок реализует свое право на самостоятельность, не вступая в конфликт с родителями. Подобные игры могут вас выручать и в других ситуациях. Например, малыш никак не хочет возвращаться с прогулки.</w:t>
      </w:r>
      <w:r w:rsidR="00A342C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rFonts w:ascii="Georgia" w:hAnsi="Georgia"/>
          <w:color w:val="000000"/>
          <w:sz w:val="28"/>
          <w:szCs w:val="28"/>
        </w:rPr>
        <w:t>Предложите ему устроить соревнование - кто быстрее дойдет до дома - и не нужно будет лишний раз повышать голос, ребенок сам побежит домой.</w:t>
      </w:r>
    </w:p>
    <w:p w:rsidR="00417982" w:rsidRDefault="00417982" w:rsidP="00A342C9">
      <w:pPr>
        <w:pStyle w:val="c3"/>
        <w:shd w:val="clear" w:color="auto" w:fill="FFFFFF"/>
        <w:spacing w:before="0" w:beforeAutospacing="0" w:after="0" w:afterAutospacing="0"/>
        <w:ind w:left="-851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  <w:sz w:val="28"/>
          <w:szCs w:val="28"/>
        </w:rPr>
        <w:t xml:space="preserve">Еще один способ избежать конфликта детей и родителей — это общение с ребенком как </w:t>
      </w:r>
      <w:proofErr w:type="gramStart"/>
      <w:r>
        <w:rPr>
          <w:rStyle w:val="c0"/>
          <w:rFonts w:ascii="Georgia" w:hAnsi="Georgia"/>
          <w:color w:val="000000"/>
          <w:sz w:val="28"/>
          <w:szCs w:val="28"/>
        </w:rPr>
        <w:t>с</w:t>
      </w:r>
      <w:proofErr w:type="gramEnd"/>
      <w:r>
        <w:rPr>
          <w:rStyle w:val="c0"/>
          <w:rFonts w:ascii="Georgia" w:hAnsi="Georgia"/>
          <w:color w:val="000000"/>
          <w:sz w:val="28"/>
          <w:szCs w:val="28"/>
        </w:rPr>
        <w:t xml:space="preserve"> равным</w:t>
      </w:r>
      <w:r w:rsidR="00A342C9">
        <w:rPr>
          <w:rStyle w:val="c0"/>
          <w:rFonts w:ascii="Georgia" w:hAnsi="Georgia"/>
          <w:color w:val="000000"/>
          <w:sz w:val="28"/>
          <w:szCs w:val="28"/>
        </w:rPr>
        <w:t>.</w:t>
      </w:r>
      <w:r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Georgia" w:hAnsi="Georgia"/>
          <w:color w:val="000000"/>
          <w:sz w:val="28"/>
          <w:szCs w:val="28"/>
        </w:rPr>
        <w:t>Советуйтесь с малышом тем самым показывая</w:t>
      </w:r>
      <w:proofErr w:type="gramEnd"/>
      <w:r>
        <w:rPr>
          <w:rStyle w:val="c0"/>
          <w:rFonts w:ascii="Georgia" w:hAnsi="Georgia"/>
          <w:color w:val="000000"/>
          <w:sz w:val="28"/>
          <w:szCs w:val="28"/>
        </w:rPr>
        <w:t>, что вы уважаете его мнение. Такой подход поможет вам ненавязчиво добиться желаемого, при этом чувства ребенка не будут уязвлены. Например, на улице холодно, а малыш отказывается надевать шапочку. Предложите ему на выбор две</w:t>
      </w:r>
      <w:r w:rsidR="00A342C9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>
        <w:rPr>
          <w:rStyle w:val="c0"/>
          <w:rFonts w:ascii="Georgia" w:hAnsi="Georgia"/>
          <w:color w:val="000000"/>
          <w:sz w:val="28"/>
          <w:szCs w:val="28"/>
        </w:rPr>
        <w:t>- три шапочки: «</w:t>
      </w:r>
      <w:proofErr w:type="gramStart"/>
      <w:r>
        <w:rPr>
          <w:rStyle w:val="c0"/>
          <w:rFonts w:ascii="Georgia" w:hAnsi="Georgia"/>
          <w:color w:val="000000"/>
          <w:sz w:val="28"/>
          <w:szCs w:val="28"/>
        </w:rPr>
        <w:t>Какая</w:t>
      </w:r>
      <w:proofErr w:type="gramEnd"/>
      <w:r>
        <w:rPr>
          <w:rStyle w:val="c0"/>
          <w:rFonts w:ascii="Georgia" w:hAnsi="Georgia"/>
          <w:color w:val="000000"/>
          <w:sz w:val="28"/>
          <w:szCs w:val="28"/>
        </w:rPr>
        <w:t xml:space="preserve"> тебе больше нравится? Ты наденешь ту, которую выберешь сам».</w:t>
      </w:r>
    </w:p>
    <w:p w:rsidR="00417982" w:rsidRDefault="00417982" w:rsidP="00A342C9">
      <w:pPr>
        <w:pStyle w:val="c6"/>
        <w:shd w:val="clear" w:color="auto" w:fill="FFFFFF"/>
        <w:spacing w:before="0" w:beforeAutospacing="0" w:after="0" w:afterAutospacing="0"/>
        <w:ind w:left="-851" w:firstLine="142"/>
        <w:jc w:val="both"/>
        <w:rPr>
          <w:rStyle w:val="c0"/>
          <w:rFonts w:ascii="Georgia" w:hAnsi="Georgia"/>
          <w:color w:val="000000"/>
          <w:sz w:val="28"/>
          <w:szCs w:val="28"/>
        </w:rPr>
      </w:pPr>
      <w:r>
        <w:rPr>
          <w:rStyle w:val="c0"/>
          <w:rFonts w:ascii="Georgia" w:hAnsi="Georgia"/>
          <w:color w:val="000000"/>
          <w:sz w:val="28"/>
          <w:szCs w:val="28"/>
        </w:rPr>
        <w:t>В трехлетнем возрасте очень часто детские капризы перерастают в истерики и становятся средством манипуляции взрослыми. Если вы почувствовали, что истерика только начинается, то пока еще ребенок слышит вас, постарайтесь его отвлечь. Можно быстро подойти к окну и эмоционально, уверенно рассказывать ч</w:t>
      </w:r>
      <w:r w:rsidR="00A342C9">
        <w:rPr>
          <w:rStyle w:val="c0"/>
          <w:rFonts w:ascii="Georgia" w:hAnsi="Georgia"/>
          <w:color w:val="000000"/>
          <w:sz w:val="28"/>
          <w:szCs w:val="28"/>
        </w:rPr>
        <w:t>то-нибудь: «Ого, какая собака! Я</w:t>
      </w:r>
      <w:r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Georgia" w:hAnsi="Georgia"/>
          <w:color w:val="000000"/>
          <w:sz w:val="28"/>
          <w:szCs w:val="28"/>
        </w:rPr>
        <w:t>таких</w:t>
      </w:r>
      <w:proofErr w:type="gramEnd"/>
      <w:r>
        <w:rPr>
          <w:rStyle w:val="c0"/>
          <w:rFonts w:ascii="Georgia" w:hAnsi="Georgia"/>
          <w:color w:val="000000"/>
          <w:sz w:val="28"/>
          <w:szCs w:val="28"/>
        </w:rPr>
        <w:t xml:space="preserve"> никогда не встречала! </w:t>
      </w:r>
      <w:proofErr w:type="gramStart"/>
      <w:r>
        <w:rPr>
          <w:rStyle w:val="c0"/>
          <w:rFonts w:ascii="Georgia" w:hAnsi="Georgia"/>
          <w:color w:val="000000"/>
          <w:sz w:val="28"/>
          <w:szCs w:val="28"/>
        </w:rPr>
        <w:t>Такая</w:t>
      </w:r>
      <w:proofErr w:type="gramEnd"/>
      <w:r>
        <w:rPr>
          <w:rStyle w:val="c0"/>
          <w:rFonts w:ascii="Georgia" w:hAnsi="Georgia"/>
          <w:color w:val="000000"/>
          <w:sz w:val="28"/>
          <w:szCs w:val="28"/>
        </w:rPr>
        <w:t xml:space="preserve"> большая, пушистая хвост крючком</w:t>
      </w:r>
      <w:r w:rsidR="00A342C9">
        <w:rPr>
          <w:rStyle w:val="c0"/>
          <w:rFonts w:ascii="Georgia" w:hAnsi="Georgia"/>
          <w:color w:val="000000"/>
          <w:sz w:val="28"/>
          <w:szCs w:val="28"/>
        </w:rPr>
        <w:t>.</w:t>
      </w:r>
      <w:r>
        <w:rPr>
          <w:rStyle w:val="c0"/>
          <w:rFonts w:ascii="Georgia" w:hAnsi="Georgia"/>
          <w:color w:val="000000"/>
          <w:sz w:val="28"/>
          <w:szCs w:val="28"/>
        </w:rPr>
        <w:t xml:space="preserve"> Иди скорее, посмотри!» Наверняка, ребёнок заинтересуется и забудет про свой каприз. Но если истерика уже в самом разгаре, то малыш уже ничего не видит и не слышит. Его бурная сцена рассчитана на то, чтобы добиться своих требований. Выйдите из комнаты или повернитесь к ребенку спиной, заткнув уши и напевая песенку. Ребенок быстро успокоится - ведь его истерика была рассчитана на зрителя, а раз такового нет, то и незачем зря тратить силы.</w:t>
      </w:r>
    </w:p>
    <w:p w:rsidR="00CA328F" w:rsidRDefault="00CA328F" w:rsidP="00A342C9">
      <w:pPr>
        <w:pStyle w:val="c6"/>
        <w:shd w:val="clear" w:color="auto" w:fill="FFFFFF"/>
        <w:spacing w:before="0" w:beforeAutospacing="0" w:after="0" w:afterAutospacing="0"/>
        <w:ind w:left="-851" w:firstLine="142"/>
        <w:jc w:val="both"/>
        <w:rPr>
          <w:rStyle w:val="c0"/>
          <w:rFonts w:ascii="Georgia" w:hAnsi="Georgia"/>
          <w:color w:val="000000"/>
          <w:sz w:val="28"/>
          <w:szCs w:val="28"/>
        </w:rPr>
      </w:pPr>
    </w:p>
    <w:p w:rsidR="006401C5" w:rsidRPr="00CA328F" w:rsidRDefault="00CA328F" w:rsidP="00CA328F">
      <w:pPr>
        <w:pStyle w:val="c6"/>
        <w:shd w:val="clear" w:color="auto" w:fill="FFFFFF"/>
        <w:spacing w:before="0" w:beforeAutospacing="0" w:after="0" w:afterAutospacing="0"/>
        <w:ind w:left="-851" w:right="-284" w:hanging="567"/>
        <w:jc w:val="both"/>
        <w:rPr>
          <w:rFonts w:ascii="Georgia" w:hAnsi="Georg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7172325" cy="10182225"/>
            <wp:effectExtent l="19050" t="0" r="9525" b="0"/>
            <wp:docPr id="1" name="Рисунок 1" descr="https://profit-success.ru/wp-content/uploads/9/c/e/9ce86d74eaecc458bc71047091d476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it-success.ru/wp-content/uploads/9/c/e/9ce86d74eaecc458bc71047091d476d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182" cy="1018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1C5" w:rsidRPr="00CA328F" w:rsidSect="00CA328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6EB7"/>
    <w:multiLevelType w:val="multilevel"/>
    <w:tmpl w:val="0610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982"/>
    <w:rsid w:val="0001454D"/>
    <w:rsid w:val="000B05D6"/>
    <w:rsid w:val="00272EF1"/>
    <w:rsid w:val="002F1988"/>
    <w:rsid w:val="00417982"/>
    <w:rsid w:val="00445E06"/>
    <w:rsid w:val="006401C5"/>
    <w:rsid w:val="00646D4D"/>
    <w:rsid w:val="006F4905"/>
    <w:rsid w:val="00717F8A"/>
    <w:rsid w:val="00754ED2"/>
    <w:rsid w:val="0091116B"/>
    <w:rsid w:val="009E73FD"/>
    <w:rsid w:val="00A342C9"/>
    <w:rsid w:val="00A858B6"/>
    <w:rsid w:val="00A921F7"/>
    <w:rsid w:val="00B9676B"/>
    <w:rsid w:val="00CA328F"/>
    <w:rsid w:val="00CB3C8B"/>
    <w:rsid w:val="00EE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FD"/>
  </w:style>
  <w:style w:type="paragraph" w:styleId="2">
    <w:name w:val="heading 2"/>
    <w:basedOn w:val="a"/>
    <w:link w:val="20"/>
    <w:uiPriority w:val="9"/>
    <w:qFormat/>
    <w:rsid w:val="00646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17982"/>
  </w:style>
  <w:style w:type="character" w:customStyle="1" w:styleId="c0">
    <w:name w:val="c0"/>
    <w:basedOn w:val="a0"/>
    <w:rsid w:val="00417982"/>
  </w:style>
  <w:style w:type="paragraph" w:customStyle="1" w:styleId="c3">
    <w:name w:val="c3"/>
    <w:basedOn w:val="a"/>
    <w:rsid w:val="0041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1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7F8A"/>
  </w:style>
  <w:style w:type="paragraph" w:customStyle="1" w:styleId="c4">
    <w:name w:val="c4"/>
    <w:basedOn w:val="a"/>
    <w:rsid w:val="0071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1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7F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6D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7">
    <w:name w:val="c17"/>
    <w:basedOn w:val="a0"/>
    <w:rsid w:val="00646D4D"/>
  </w:style>
  <w:style w:type="paragraph" w:styleId="a5">
    <w:name w:val="Balloon Text"/>
    <w:basedOn w:val="a"/>
    <w:link w:val="a6"/>
    <w:uiPriority w:val="99"/>
    <w:semiHidden/>
    <w:unhideWhenUsed/>
    <w:rsid w:val="00CA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T4CTUPCNHN5M-256796007-3654</_dlc_DocId>
    <_dlc_DocIdUrl xmlns="c71519f2-859d-46c1-a1b6-2941efed936d">
      <Url>https://eduportal44.ru/chuhloma/rodnik/1/_layouts/15/DocIdRedir.aspx?ID=T4CTUPCNHN5M-256796007-3654</Url>
      <Description>T4CTUPCNHN5M-256796007-3654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618D2-4166-42BB-BF1C-C94C4A6C5B3B}"/>
</file>

<file path=customXml/itemProps2.xml><?xml version="1.0" encoding="utf-8"?>
<ds:datastoreItem xmlns:ds="http://schemas.openxmlformats.org/officeDocument/2006/customXml" ds:itemID="{39CC8B54-1BC4-4114-8D4C-E10D2F9A373D}"/>
</file>

<file path=customXml/itemProps3.xml><?xml version="1.0" encoding="utf-8"?>
<ds:datastoreItem xmlns:ds="http://schemas.openxmlformats.org/officeDocument/2006/customXml" ds:itemID="{E349976C-1BC0-45ED-9339-C2F4EF2E782F}"/>
</file>

<file path=customXml/itemProps4.xml><?xml version="1.0" encoding="utf-8"?>
<ds:datastoreItem xmlns:ds="http://schemas.openxmlformats.org/officeDocument/2006/customXml" ds:itemID="{049E71EA-4F1B-4A46-BAE3-C983FDD9A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2022-11-07T07:37:00Z</dcterms:created>
  <dcterms:modified xsi:type="dcterms:W3CDTF">2022-12-14T18:55:00Z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8ed2aabb-9447-4727-907b-5e45f78b7d1d</vt:lpwstr>
  </property>
</Properties>
</file>