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D" w:rsidRPr="000E3561" w:rsidRDefault="002B117D" w:rsidP="002B117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2B117D" w:rsidRPr="000E3561" w:rsidRDefault="002B117D" w:rsidP="002B117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непосредственно  организованной образовательной деятельности </w:t>
      </w:r>
    </w:p>
    <w:p w:rsidR="002B117D" w:rsidRPr="000E3561" w:rsidRDefault="002B117D" w:rsidP="002B117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педагога с детьми второй группы раннего возраста </w:t>
      </w:r>
      <w:proofErr w:type="spellStart"/>
      <w:r w:rsidRPr="000E35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E35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2B117D" w:rsidRPr="000E3561" w:rsidRDefault="002B117D" w:rsidP="002B117D">
      <w:pPr>
        <w:pStyle w:val="a6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3561">
        <w:rPr>
          <w:rFonts w:ascii="Times New Roman" w:hAnsi="Times New Roman"/>
          <w:sz w:val="24"/>
          <w:szCs w:val="24"/>
          <w:lang w:eastAsia="ru-RU"/>
        </w:rPr>
        <w:t>по ОО «Познавательное развитие»</w:t>
      </w:r>
    </w:p>
    <w:p w:rsidR="002B117D" w:rsidRPr="000E3561" w:rsidRDefault="002B117D" w:rsidP="002B117D">
      <w:pPr>
        <w:pStyle w:val="a6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117D" w:rsidRPr="000E3561" w:rsidRDefault="002B117D" w:rsidP="002B117D">
      <w:pPr>
        <w:ind w:left="-1134" w:right="-427"/>
        <w:jc w:val="center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0E3561">
        <w:rPr>
          <w:rFonts w:ascii="Times New Roman" w:hAnsi="Times New Roman" w:cs="Times New Roman"/>
          <w:sz w:val="24"/>
          <w:szCs w:val="24"/>
        </w:rPr>
        <w:t>Тема</w:t>
      </w:r>
      <w:r w:rsidRPr="000E356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0E356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0E3561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Знакомство с профессией врача</w:t>
      </w:r>
      <w:r w:rsidRPr="000E356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2B117D" w:rsidRPr="000E3561" w:rsidRDefault="002B117D" w:rsidP="002B117D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0E3561">
        <w:rPr>
          <w:rFonts w:ascii="Times New Roman" w:hAnsi="Times New Roman"/>
          <w:b/>
          <w:sz w:val="24"/>
          <w:szCs w:val="24"/>
        </w:rPr>
        <w:t>Дата проведения</w:t>
      </w:r>
      <w:r w:rsidRPr="000E3561">
        <w:rPr>
          <w:rFonts w:ascii="Times New Roman" w:hAnsi="Times New Roman"/>
          <w:sz w:val="24"/>
          <w:szCs w:val="24"/>
        </w:rPr>
        <w:t xml:space="preserve">   15 апреля 2025 года</w:t>
      </w:r>
      <w:r w:rsidRPr="000E356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2B117D" w:rsidRPr="000E3561" w:rsidRDefault="002B117D" w:rsidP="002B117D">
      <w:pPr>
        <w:pStyle w:val="a6"/>
        <w:ind w:left="-1134"/>
        <w:rPr>
          <w:rFonts w:ascii="Times New Roman" w:hAnsi="Times New Roman"/>
          <w:sz w:val="24"/>
          <w:szCs w:val="24"/>
          <w:lang w:eastAsia="ru-RU"/>
        </w:rPr>
      </w:pPr>
      <w:r w:rsidRPr="000E3561">
        <w:rPr>
          <w:rFonts w:ascii="Times New Roman" w:hAnsi="Times New Roman"/>
          <w:b/>
          <w:sz w:val="24"/>
          <w:szCs w:val="24"/>
        </w:rPr>
        <w:t>Педагог (ФИО</w:t>
      </w:r>
      <w:r w:rsidRPr="000E3561">
        <w:rPr>
          <w:rFonts w:ascii="Times New Roman" w:hAnsi="Times New Roman"/>
          <w:sz w:val="24"/>
          <w:szCs w:val="24"/>
        </w:rPr>
        <w:t>):</w:t>
      </w:r>
      <w:r w:rsidRPr="000E3561">
        <w:rPr>
          <w:rFonts w:ascii="Times New Roman" w:hAnsi="Times New Roman"/>
          <w:sz w:val="24"/>
          <w:szCs w:val="24"/>
          <w:lang w:eastAsia="ru-RU"/>
        </w:rPr>
        <w:t xml:space="preserve"> воспитатель Тюрина Т.М.</w:t>
      </w:r>
    </w:p>
    <w:p w:rsidR="002B117D" w:rsidRPr="000E3561" w:rsidRDefault="002B117D" w:rsidP="002B117D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0E3561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0E3561">
        <w:rPr>
          <w:rFonts w:ascii="Times New Roman" w:hAnsi="Times New Roman"/>
          <w:sz w:val="24"/>
          <w:szCs w:val="24"/>
        </w:rPr>
        <w:t>: вторая группа раннего возраста</w:t>
      </w:r>
    </w:p>
    <w:p w:rsidR="002B117D" w:rsidRPr="000E3561" w:rsidRDefault="002B117D" w:rsidP="000E3561">
      <w:pPr>
        <w:spacing w:after="0"/>
        <w:ind w:left="-1134" w:right="-427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0E3561"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Pr="000E356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0E3561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Знакомство с профессией врача</w:t>
      </w:r>
      <w:r w:rsidRPr="000E356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2B117D" w:rsidRPr="000E3561" w:rsidRDefault="002B117D" w:rsidP="000E3561">
      <w:pPr>
        <w:pStyle w:val="a6"/>
        <w:ind w:left="-1134"/>
        <w:rPr>
          <w:rFonts w:ascii="Times New Roman" w:hAnsi="Times New Roman"/>
          <w:sz w:val="24"/>
          <w:szCs w:val="24"/>
          <w:shd w:val="clear" w:color="auto" w:fill="FFFFFF"/>
        </w:rPr>
      </w:pPr>
      <w:r w:rsidRPr="000E3561">
        <w:rPr>
          <w:rFonts w:ascii="Times New Roman" w:hAnsi="Times New Roman"/>
          <w:b/>
          <w:sz w:val="24"/>
          <w:szCs w:val="24"/>
        </w:rPr>
        <w:t xml:space="preserve">Цель: </w:t>
      </w:r>
      <w:r w:rsidR="000E35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с профессией врача.</w:t>
      </w:r>
    </w:p>
    <w:p w:rsidR="000E3561" w:rsidRDefault="002B117D" w:rsidP="000E3561">
      <w:pPr>
        <w:pStyle w:val="a6"/>
        <w:ind w:left="-1134"/>
        <w:jc w:val="both"/>
        <w:rPr>
          <w:rFonts w:ascii="Times New Roman" w:hAnsi="Times New Roman"/>
          <w:sz w:val="24"/>
          <w:szCs w:val="24"/>
        </w:rPr>
      </w:pPr>
      <w:r w:rsidRPr="000E3561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0E3561">
        <w:rPr>
          <w:rFonts w:ascii="Times New Roman" w:hAnsi="Times New Roman"/>
          <w:sz w:val="24"/>
          <w:szCs w:val="24"/>
        </w:rPr>
        <w:t xml:space="preserve">: </w:t>
      </w:r>
    </w:p>
    <w:p w:rsidR="000E3561" w:rsidRDefault="002B117D" w:rsidP="000E3561">
      <w:pPr>
        <w:pStyle w:val="a6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  <w:r w:rsidRPr="000E3561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0E3561">
        <w:rPr>
          <w:rFonts w:ascii="Times New Roman" w:hAnsi="Times New Roman"/>
          <w:sz w:val="24"/>
          <w:szCs w:val="24"/>
        </w:rPr>
        <w:t xml:space="preserve">: </w:t>
      </w:r>
      <w:r w:rsidR="000E3561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</w:t>
      </w:r>
      <w:r w:rsidR="000E3561" w:rsidRPr="000E3561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ознакомить с профессией врача</w:t>
      </w:r>
      <w:r w:rsidR="000E3561">
        <w:rPr>
          <w:rFonts w:ascii="Times New Roman" w:hAnsi="Times New Roman"/>
          <w:color w:val="111111"/>
          <w:sz w:val="24"/>
          <w:szCs w:val="24"/>
        </w:rPr>
        <w:t>; упражнять в узнавании</w:t>
      </w:r>
      <w:r w:rsidR="000E3561" w:rsidRPr="000E3561">
        <w:rPr>
          <w:rFonts w:ascii="Times New Roman" w:hAnsi="Times New Roman"/>
          <w:color w:val="111111"/>
          <w:sz w:val="24"/>
          <w:szCs w:val="24"/>
        </w:rPr>
        <w:t xml:space="preserve"> и назывании атрибутов </w:t>
      </w:r>
      <w:r w:rsidR="000E3561" w:rsidRPr="000E3561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врача </w:t>
      </w:r>
      <w:r w:rsidR="000E3561" w:rsidRPr="000E3561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(халат, фонендоскоп, штапель, градусник, шприц)</w:t>
      </w:r>
      <w:r w:rsidR="000E3561">
        <w:rPr>
          <w:rFonts w:ascii="Times New Roman" w:hAnsi="Times New Roman"/>
          <w:color w:val="111111"/>
          <w:sz w:val="24"/>
          <w:szCs w:val="24"/>
        </w:rPr>
        <w:t>;</w:t>
      </w:r>
      <w:r w:rsidR="000E3561">
        <w:rPr>
          <w:rFonts w:ascii="Times New Roman" w:hAnsi="Times New Roman"/>
          <w:sz w:val="24"/>
          <w:szCs w:val="24"/>
        </w:rPr>
        <w:t xml:space="preserve"> а</w:t>
      </w:r>
      <w:r w:rsidR="000E3561" w:rsidRPr="000E3561">
        <w:rPr>
          <w:rFonts w:ascii="Times New Roman" w:hAnsi="Times New Roman"/>
          <w:color w:val="111111"/>
          <w:sz w:val="24"/>
          <w:szCs w:val="24"/>
        </w:rPr>
        <w:t>ктивизировать в речи слова</w:t>
      </w:r>
      <w:r w:rsidR="000E3561" w:rsidRPr="000E3561">
        <w:rPr>
          <w:rFonts w:ascii="Times New Roman" w:hAnsi="Times New Roman"/>
          <w:sz w:val="24"/>
          <w:szCs w:val="24"/>
        </w:rPr>
        <w:t xml:space="preserve"> </w:t>
      </w:r>
      <w:r w:rsidR="000E3561">
        <w:rPr>
          <w:rFonts w:ascii="Times New Roman" w:hAnsi="Times New Roman"/>
          <w:sz w:val="24"/>
          <w:szCs w:val="24"/>
        </w:rPr>
        <w:t xml:space="preserve">по теме; </w:t>
      </w:r>
      <w:r w:rsidRPr="000E3561">
        <w:rPr>
          <w:rFonts w:ascii="Times New Roman" w:hAnsi="Times New Roman"/>
          <w:sz w:val="24"/>
          <w:szCs w:val="24"/>
        </w:rPr>
        <w:t xml:space="preserve">продолжать </w:t>
      </w:r>
      <w:r w:rsidRPr="000E3561">
        <w:rPr>
          <w:rFonts w:ascii="Times New Roman" w:hAnsi="Times New Roman"/>
          <w:color w:val="000000"/>
          <w:sz w:val="24"/>
          <w:szCs w:val="24"/>
        </w:rPr>
        <w:t>у</w:t>
      </w:r>
      <w:r w:rsidRPr="000E3561">
        <w:rPr>
          <w:rFonts w:ascii="Times New Roman" w:eastAsia="Times New Roman" w:hAnsi="Times New Roman"/>
          <w:sz w:val="24"/>
          <w:szCs w:val="24"/>
          <w:lang w:eastAsia="ru-RU"/>
        </w:rPr>
        <w:t xml:space="preserve">чить целенаправленным действиям с предметами, подражать новым действиям; </w:t>
      </w:r>
      <w:r w:rsidRPr="000E3561">
        <w:rPr>
          <w:rFonts w:ascii="Times New Roman" w:eastAsia="Times New Roman" w:hAnsi="Times New Roman"/>
          <w:sz w:val="24"/>
          <w:szCs w:val="24"/>
        </w:rPr>
        <w:t>стимулировать речевое развитие через развитие мелкой моторики и тактильных ощущений.</w:t>
      </w:r>
    </w:p>
    <w:p w:rsidR="000E3561" w:rsidRPr="000E3561" w:rsidRDefault="002B117D" w:rsidP="000E3561">
      <w:pPr>
        <w:pStyle w:val="a6"/>
        <w:ind w:left="-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561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0E3561">
        <w:rPr>
          <w:rFonts w:ascii="Times New Roman" w:hAnsi="Times New Roman"/>
          <w:sz w:val="24"/>
          <w:szCs w:val="24"/>
        </w:rPr>
        <w:t xml:space="preserve">:  </w:t>
      </w:r>
      <w:r w:rsidR="000E3561">
        <w:rPr>
          <w:rFonts w:ascii="Times New Roman" w:hAnsi="Times New Roman"/>
          <w:color w:val="111111"/>
          <w:sz w:val="24"/>
          <w:szCs w:val="24"/>
        </w:rPr>
        <w:t xml:space="preserve">развивать связную речь, </w:t>
      </w:r>
      <w:r w:rsidR="000E3561" w:rsidRPr="000E3561">
        <w:rPr>
          <w:rFonts w:ascii="Times New Roman" w:hAnsi="Times New Roman"/>
          <w:color w:val="111111"/>
          <w:sz w:val="24"/>
          <w:szCs w:val="24"/>
        </w:rPr>
        <w:t xml:space="preserve"> двигательную активность детей в подвижной игре</w:t>
      </w:r>
      <w:r w:rsidRPr="000E3561">
        <w:rPr>
          <w:rFonts w:ascii="Times New Roman" w:hAnsi="Times New Roman"/>
          <w:sz w:val="24"/>
          <w:szCs w:val="24"/>
        </w:rPr>
        <w:t xml:space="preserve">; </w:t>
      </w:r>
      <w:r w:rsidRPr="000E3561">
        <w:rPr>
          <w:rFonts w:ascii="Times New Roman" w:hAnsi="Times New Roman"/>
          <w:color w:val="000000"/>
          <w:sz w:val="24"/>
          <w:szCs w:val="24"/>
        </w:rPr>
        <w:t xml:space="preserve">развивать мелкую моторику, </w:t>
      </w:r>
      <w:r w:rsidRPr="000E35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внимание, мышление, фантазию,</w:t>
      </w:r>
      <w:r w:rsidRPr="000E3561">
        <w:rPr>
          <w:rFonts w:ascii="Times New Roman" w:hAnsi="Times New Roman"/>
          <w:color w:val="000000"/>
          <w:sz w:val="24"/>
          <w:szCs w:val="24"/>
        </w:rPr>
        <w:t xml:space="preserve"> желание отвечать на вопросы воспитателя.</w:t>
      </w:r>
      <w:proofErr w:type="gramEnd"/>
    </w:p>
    <w:p w:rsidR="002B117D" w:rsidRPr="000E3561" w:rsidRDefault="002B117D" w:rsidP="000E3561">
      <w:pPr>
        <w:pStyle w:val="c10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</w:rPr>
      </w:pPr>
      <w:r w:rsidRPr="000E3561">
        <w:rPr>
          <w:u w:val="single"/>
          <w:bdr w:val="none" w:sz="0" w:space="0" w:color="auto" w:frame="1"/>
        </w:rPr>
        <w:t>Воспитательные</w:t>
      </w:r>
      <w:r w:rsidRPr="000E3561">
        <w:t xml:space="preserve">: </w:t>
      </w:r>
      <w:r w:rsidR="000E3561">
        <w:rPr>
          <w:color w:val="111111"/>
        </w:rPr>
        <w:t>с</w:t>
      </w:r>
      <w:r w:rsidR="000E3561" w:rsidRPr="000E3561">
        <w:rPr>
          <w:color w:val="111111"/>
        </w:rPr>
        <w:t>пособствовать развитию положительных взаимодействи</w:t>
      </w:r>
      <w:r w:rsidR="000E3561">
        <w:rPr>
          <w:color w:val="111111"/>
        </w:rPr>
        <w:t>й с взрослыми и сверстниками; р</w:t>
      </w:r>
      <w:r w:rsidR="000E3561" w:rsidRPr="000E3561">
        <w:rPr>
          <w:color w:val="111111"/>
        </w:rPr>
        <w:t>азвивать у детей интерес к совместной игровой </w:t>
      </w:r>
      <w:r w:rsidR="000E3561" w:rsidRPr="000E3561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="000E3561">
        <w:rPr>
          <w:color w:val="111111"/>
        </w:rPr>
        <w:t xml:space="preserve">; </w:t>
      </w:r>
      <w:r w:rsidRPr="000E3561">
        <w:rPr>
          <w:color w:val="000000"/>
        </w:rPr>
        <w:t>воспитывать у детей чувство отзывчивости, желание помочь; с</w:t>
      </w:r>
      <w:r w:rsidRPr="000E3561">
        <w:t>пособствовать получению положительных эмоций в процессе занятия.</w:t>
      </w:r>
    </w:p>
    <w:p w:rsidR="002B117D" w:rsidRPr="000E3561" w:rsidRDefault="002B117D" w:rsidP="002B117D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0E3561">
        <w:rPr>
          <w:b/>
          <w:bdr w:val="none" w:sz="0" w:space="0" w:color="auto" w:frame="1"/>
        </w:rPr>
        <w:t>Словарь</w:t>
      </w:r>
      <w:r w:rsidRPr="000E3561">
        <w:rPr>
          <w:b/>
        </w:rPr>
        <w:t xml:space="preserve">: </w:t>
      </w:r>
      <w:r w:rsidRPr="000E3561">
        <w:rPr>
          <w:bdr w:val="none" w:sz="0" w:space="0" w:color="auto" w:frame="1"/>
        </w:rPr>
        <w:t>ввести в активный словарь детей слова</w:t>
      </w:r>
      <w:r w:rsidRPr="000E3561">
        <w:t>:</w:t>
      </w:r>
      <w:r w:rsidR="000E3561">
        <w:t xml:space="preserve"> укол, шприц, градусник…</w:t>
      </w:r>
    </w:p>
    <w:p w:rsidR="002B117D" w:rsidRPr="000E3561" w:rsidRDefault="002B117D" w:rsidP="002B117D">
      <w:pPr>
        <w:spacing w:after="0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3561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</w:t>
      </w:r>
      <w:r w:rsidRPr="000E3561">
        <w:rPr>
          <w:rFonts w:ascii="Times New Roman" w:hAnsi="Times New Roman" w:cs="Times New Roman"/>
          <w:sz w:val="24"/>
          <w:szCs w:val="24"/>
        </w:rPr>
        <w:t xml:space="preserve">: </w:t>
      </w:r>
      <w:r w:rsidRPr="000E3561">
        <w:rPr>
          <w:rFonts w:ascii="Times New Roman" w:hAnsi="Times New Roman" w:cs="Times New Roman"/>
          <w:iCs/>
          <w:sz w:val="24"/>
          <w:szCs w:val="24"/>
        </w:rPr>
        <w:t>«Познавательное развитие», «Социально-коммуникативное развитие»,  «Речевое развитие»</w:t>
      </w:r>
    </w:p>
    <w:p w:rsidR="002B117D" w:rsidRPr="000E3561" w:rsidRDefault="002B117D" w:rsidP="002B117D">
      <w:pPr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561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0E3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56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0E3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(сменяемость поз детей, физкультминутка); </w:t>
      </w:r>
      <w:r w:rsidR="004576F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(</w:t>
      </w:r>
      <w:proofErr w:type="spellStart"/>
      <w:r w:rsidR="004576F1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proofErr w:type="spellEnd"/>
      <w:r w:rsidR="0045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576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proofErr w:type="spellEnd"/>
      <w:r w:rsidR="00457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</w:t>
      </w:r>
      <w:r w:rsidRPr="000E356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B117D" w:rsidRPr="000E3561" w:rsidRDefault="002B117D" w:rsidP="000E3561">
      <w:pPr>
        <w:spacing w:after="0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0E3561">
        <w:rPr>
          <w:rFonts w:ascii="Times New Roman" w:hAnsi="Times New Roman" w:cs="Times New Roman"/>
          <w:color w:val="111111"/>
          <w:sz w:val="24"/>
          <w:szCs w:val="24"/>
        </w:rPr>
        <w:t>белый халат, инструменты </w:t>
      </w:r>
      <w:r w:rsidRPr="000E356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врача</w:t>
      </w:r>
      <w:proofErr w:type="gramStart"/>
      <w:r w:rsidRPr="000E3561">
        <w:rPr>
          <w:rFonts w:ascii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0E3561">
        <w:rPr>
          <w:rFonts w:ascii="Times New Roman" w:hAnsi="Times New Roman" w:cs="Times New Roman"/>
          <w:color w:val="111111"/>
          <w:sz w:val="24"/>
          <w:szCs w:val="24"/>
        </w:rPr>
        <w:t xml:space="preserve"> фонендоскоп, шприц, градусник, штапель; </w:t>
      </w:r>
      <w:r w:rsidR="004576F1">
        <w:rPr>
          <w:rFonts w:ascii="Times New Roman" w:hAnsi="Times New Roman" w:cs="Times New Roman"/>
          <w:color w:val="111111"/>
          <w:sz w:val="24"/>
          <w:szCs w:val="24"/>
        </w:rPr>
        <w:t xml:space="preserve">муз колонка; </w:t>
      </w:r>
      <w:r w:rsidRPr="000E3561">
        <w:rPr>
          <w:rFonts w:ascii="Times New Roman" w:hAnsi="Times New Roman" w:cs="Times New Roman"/>
          <w:sz w:val="24"/>
          <w:szCs w:val="24"/>
        </w:rPr>
        <w:t>мягкая игрушка – зайка</w:t>
      </w:r>
      <w:r w:rsidRPr="000E3561">
        <w:rPr>
          <w:rFonts w:ascii="Times New Roman" w:hAnsi="Times New Roman" w:cs="Times New Roman"/>
          <w:color w:val="111111"/>
          <w:sz w:val="24"/>
          <w:szCs w:val="24"/>
        </w:rPr>
        <w:t>; иллюстрация </w:t>
      </w:r>
      <w:r w:rsidRPr="000E3561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«В кабинете у </w:t>
      </w:r>
      <w:r w:rsidRPr="000E3561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врача</w:t>
      </w:r>
      <w:r w:rsidRPr="000E3561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iCs/>
          <w:color w:val="FF0000"/>
          <w:bdr w:val="none" w:sz="0" w:space="0" w:color="auto" w:frame="1"/>
        </w:rPr>
      </w:pPr>
      <w:r w:rsidRPr="000E3561">
        <w:rPr>
          <w:b/>
        </w:rPr>
        <w:t xml:space="preserve">Предварительная работа: </w:t>
      </w:r>
      <w:r w:rsidRPr="000E3561">
        <w:t>игры с пирамидками.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0E3561">
        <w:rPr>
          <w:b/>
        </w:rPr>
        <w:t>Вид детской деятельности, лежащей в основе непосредственно образовательной деятельности</w:t>
      </w:r>
      <w:r w:rsidRPr="000E3561">
        <w:t>:</w:t>
      </w:r>
    </w:p>
    <w:p w:rsidR="002B117D" w:rsidRPr="000E3561" w:rsidRDefault="002B117D" w:rsidP="002B117D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Речевая (беседа)</w:t>
      </w:r>
    </w:p>
    <w:p w:rsidR="002B117D" w:rsidRPr="000E3561" w:rsidRDefault="002B117D" w:rsidP="002B117D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561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0E35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56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E3561">
        <w:rPr>
          <w:rFonts w:ascii="Times New Roman" w:hAnsi="Times New Roman" w:cs="Times New Roman"/>
          <w:sz w:val="24"/>
          <w:szCs w:val="24"/>
        </w:rPr>
        <w:t>, массаж рук)</w:t>
      </w:r>
    </w:p>
    <w:p w:rsidR="002B117D" w:rsidRPr="000E3561" w:rsidRDefault="002B117D" w:rsidP="002B117D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561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0E3561">
        <w:rPr>
          <w:rFonts w:ascii="Times New Roman" w:hAnsi="Times New Roman" w:cs="Times New Roman"/>
          <w:sz w:val="24"/>
          <w:szCs w:val="24"/>
        </w:rPr>
        <w:t xml:space="preserve"> (дидактические игры)</w:t>
      </w:r>
    </w:p>
    <w:p w:rsidR="002B117D" w:rsidRPr="000E3561" w:rsidRDefault="002B117D" w:rsidP="002B117D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561">
        <w:rPr>
          <w:rFonts w:ascii="Times New Roman" w:hAnsi="Times New Roman" w:cs="Times New Roman"/>
          <w:sz w:val="24"/>
          <w:szCs w:val="24"/>
        </w:rPr>
        <w:t>Социально-коммуникативная</w:t>
      </w:r>
      <w:proofErr w:type="gramEnd"/>
      <w:r w:rsidRPr="000E3561">
        <w:rPr>
          <w:rFonts w:ascii="Times New Roman" w:hAnsi="Times New Roman" w:cs="Times New Roman"/>
          <w:sz w:val="24"/>
          <w:szCs w:val="24"/>
        </w:rPr>
        <w:t xml:space="preserve"> (свободное общение)</w:t>
      </w:r>
    </w:p>
    <w:p w:rsidR="000E3561" w:rsidRDefault="002B117D" w:rsidP="000E3561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b/>
          <w:sz w:val="24"/>
          <w:szCs w:val="24"/>
        </w:rPr>
        <w:t>Форма работы с детьми</w:t>
      </w:r>
      <w:r w:rsidRPr="000E3561">
        <w:rPr>
          <w:rFonts w:ascii="Times New Roman" w:hAnsi="Times New Roman" w:cs="Times New Roman"/>
          <w:sz w:val="24"/>
          <w:szCs w:val="24"/>
        </w:rPr>
        <w:t>:  фронтальная</w:t>
      </w:r>
    </w:p>
    <w:p w:rsidR="000E3561" w:rsidRPr="000E3561" w:rsidRDefault="002B117D" w:rsidP="000E3561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61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Методические приёмы</w:t>
      </w:r>
    </w:p>
    <w:p w:rsidR="000E3561" w:rsidRDefault="000E3561" w:rsidP="000E356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 xml:space="preserve"> • Словесные </w:t>
      </w:r>
      <w:r w:rsidRPr="000E3561">
        <w:rPr>
          <w:i/>
          <w:iCs/>
          <w:color w:val="111111"/>
          <w:bdr w:val="none" w:sz="0" w:space="0" w:color="auto" w:frame="1"/>
        </w:rPr>
        <w:t>(беседа, вопросы</w:t>
      </w:r>
      <w:r>
        <w:rPr>
          <w:i/>
          <w:iCs/>
          <w:color w:val="111111"/>
          <w:bdr w:val="none" w:sz="0" w:space="0" w:color="auto" w:frame="1"/>
        </w:rPr>
        <w:t xml:space="preserve">, </w:t>
      </w:r>
      <w:r w:rsidRPr="000E3561">
        <w:rPr>
          <w:color w:val="111111"/>
        </w:rPr>
        <w:t>художественное слово.</w:t>
      </w:r>
      <w:r w:rsidRPr="000E3561">
        <w:rPr>
          <w:i/>
          <w:iCs/>
          <w:color w:val="111111"/>
          <w:bdr w:val="none" w:sz="0" w:space="0" w:color="auto" w:frame="1"/>
        </w:rPr>
        <w:t>)</w:t>
      </w:r>
    </w:p>
    <w:p w:rsidR="000E3561" w:rsidRDefault="000E3561" w:rsidP="000E356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 xml:space="preserve">• </w:t>
      </w:r>
      <w:proofErr w:type="gramStart"/>
      <w:r w:rsidRPr="000E3561">
        <w:rPr>
          <w:color w:val="111111"/>
        </w:rPr>
        <w:t>Наглядные</w:t>
      </w:r>
      <w:proofErr w:type="gramEnd"/>
      <w:r w:rsidRPr="000E3561">
        <w:rPr>
          <w:color w:val="111111"/>
        </w:rPr>
        <w:t> </w:t>
      </w:r>
      <w:r w:rsidRPr="000E3561">
        <w:rPr>
          <w:i/>
          <w:iCs/>
          <w:color w:val="111111"/>
          <w:bdr w:val="none" w:sz="0" w:space="0" w:color="auto" w:frame="1"/>
        </w:rPr>
        <w:t>(рассматривание слайдов)</w:t>
      </w:r>
      <w:r w:rsidRPr="000E3561">
        <w:rPr>
          <w:color w:val="111111"/>
        </w:rPr>
        <w:t>.</w:t>
      </w:r>
    </w:p>
    <w:p w:rsidR="000E3561" w:rsidRDefault="000E3561" w:rsidP="000E356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proofErr w:type="gramStart"/>
      <w:r w:rsidRPr="000E3561">
        <w:rPr>
          <w:color w:val="111111"/>
        </w:rPr>
        <w:t>• Практические </w:t>
      </w:r>
      <w:r w:rsidRPr="000E3561">
        <w:rPr>
          <w:i/>
          <w:iCs/>
          <w:color w:val="111111"/>
          <w:bdr w:val="none" w:sz="0" w:space="0" w:color="auto" w:frame="1"/>
        </w:rPr>
        <w:t>(</w:t>
      </w:r>
      <w:r>
        <w:rPr>
          <w:rStyle w:val="a4"/>
          <w:b w:val="0"/>
          <w:i/>
          <w:iCs/>
          <w:color w:val="111111"/>
          <w:bdr w:val="none" w:sz="0" w:space="0" w:color="auto" w:frame="1"/>
        </w:rPr>
        <w:t>игровые действия с предметами труда врача)</w:t>
      </w:r>
      <w:r w:rsidRPr="000E3561">
        <w:rPr>
          <w:i/>
          <w:iCs/>
          <w:color w:val="111111"/>
          <w:bdr w:val="none" w:sz="0" w:space="0" w:color="auto" w:frame="1"/>
        </w:rPr>
        <w:t>)</w:t>
      </w:r>
      <w:proofErr w:type="gramEnd"/>
    </w:p>
    <w:p w:rsidR="002B117D" w:rsidRPr="000E3561" w:rsidRDefault="000E3561" w:rsidP="000E356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>
        <w:rPr>
          <w:color w:val="111111"/>
        </w:rPr>
        <w:t>*</w:t>
      </w:r>
      <w:r w:rsidR="002B117D" w:rsidRPr="000E3561">
        <w:rPr>
          <w:color w:val="111111"/>
          <w:bdr w:val="none" w:sz="0" w:space="0" w:color="auto" w:frame="1"/>
        </w:rPr>
        <w:t>Игровые</w:t>
      </w:r>
      <w:r w:rsidR="002B117D" w:rsidRPr="000E3561">
        <w:rPr>
          <w:color w:val="111111"/>
        </w:rPr>
        <w:t xml:space="preserve">: дидактические игры, </w:t>
      </w:r>
      <w:r w:rsidR="002B117D" w:rsidRPr="000E3561">
        <w:rPr>
          <w:color w:val="000000"/>
        </w:rPr>
        <w:t>сюрпризный момент, физкультминутка.</w:t>
      </w:r>
      <w:r w:rsidR="002B117D" w:rsidRPr="000E3561">
        <w:rPr>
          <w:bdr w:val="none" w:sz="0" w:space="0" w:color="auto" w:frame="1"/>
        </w:rPr>
        <w:t xml:space="preserve"> </w:t>
      </w:r>
    </w:p>
    <w:p w:rsidR="002B117D" w:rsidRPr="000E3561" w:rsidRDefault="002B117D" w:rsidP="002B117D">
      <w:pPr>
        <w:pStyle w:val="a3"/>
        <w:spacing w:before="0" w:beforeAutospacing="0" w:after="0" w:afterAutospacing="0"/>
        <w:ind w:left="-1134"/>
        <w:jc w:val="both"/>
      </w:pPr>
      <w:r w:rsidRPr="000E3561">
        <w:t xml:space="preserve"> </w:t>
      </w:r>
    </w:p>
    <w:p w:rsidR="002B117D" w:rsidRPr="000E3561" w:rsidRDefault="002B117D" w:rsidP="002B117D">
      <w:pPr>
        <w:pStyle w:val="a6"/>
        <w:ind w:left="-1134"/>
        <w:rPr>
          <w:rFonts w:ascii="Times New Roman" w:hAnsi="Times New Roman"/>
          <w:b/>
          <w:sz w:val="24"/>
          <w:szCs w:val="24"/>
          <w:lang w:eastAsia="ru-RU"/>
        </w:rPr>
      </w:pPr>
    </w:p>
    <w:p w:rsidR="002B117D" w:rsidRPr="000E3561" w:rsidRDefault="002B117D" w:rsidP="000E3561">
      <w:pPr>
        <w:pStyle w:val="a6"/>
        <w:ind w:left="-113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561">
        <w:rPr>
          <w:rFonts w:ascii="Times New Roman" w:hAnsi="Times New Roman"/>
          <w:b/>
          <w:sz w:val="24"/>
          <w:szCs w:val="24"/>
          <w:lang w:eastAsia="ru-RU"/>
        </w:rPr>
        <w:t>Ход: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0E3561">
        <w:rPr>
          <w:i/>
          <w:color w:val="111111"/>
        </w:rPr>
        <w:t>Предлагаю </w:t>
      </w:r>
      <w:r w:rsidRPr="000E3561">
        <w:rPr>
          <w:rStyle w:val="a4"/>
          <w:b w:val="0"/>
          <w:i/>
          <w:color w:val="111111"/>
          <w:bdr w:val="none" w:sz="0" w:space="0" w:color="auto" w:frame="1"/>
        </w:rPr>
        <w:t>обратить внимание на зайку</w:t>
      </w:r>
      <w:r w:rsidRPr="000E3561">
        <w:rPr>
          <w:i/>
          <w:color w:val="111111"/>
        </w:rPr>
        <w:t>, который лежит на кроватке.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 xml:space="preserve">- Что с ним случилось? Как вы думаете? 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0E3561">
        <w:rPr>
          <w:i/>
          <w:color w:val="111111"/>
        </w:rPr>
        <w:t xml:space="preserve"> Предлагаю послушать стихотворение А. </w:t>
      </w:r>
      <w:proofErr w:type="spellStart"/>
      <w:r w:rsidRPr="000E3561">
        <w:rPr>
          <w:i/>
          <w:color w:val="111111"/>
        </w:rPr>
        <w:t>Барто</w:t>
      </w:r>
      <w:proofErr w:type="spellEnd"/>
      <w:r w:rsidRPr="000E3561">
        <w:rPr>
          <w:i/>
          <w:color w:val="111111"/>
        </w:rPr>
        <w:t> </w:t>
      </w:r>
      <w:r w:rsidRPr="000E3561">
        <w:rPr>
          <w:i/>
          <w:iCs/>
          <w:color w:val="111111"/>
          <w:bdr w:val="none" w:sz="0" w:space="0" w:color="auto" w:frame="1"/>
        </w:rPr>
        <w:t>«Зайка»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Зайку бросила хозяйка,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Под дождем остался зайка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Со скамейки слезть не мог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Весь до ниточки промок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 xml:space="preserve">- Ребята посмотрите, зайка замерз и может заболеть. </w:t>
      </w:r>
      <w:r w:rsidR="00312D64">
        <w:rPr>
          <w:color w:val="111111"/>
        </w:rPr>
        <w:t>Давайте поиграем с ним, чтобы он согрелся.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0E3561">
        <w:rPr>
          <w:i/>
          <w:color w:val="111111"/>
        </w:rPr>
        <w:t>Предлагаю игру </w:t>
      </w:r>
      <w:r w:rsidRPr="000E3561">
        <w:rPr>
          <w:i/>
          <w:iCs/>
          <w:color w:val="111111"/>
          <w:bdr w:val="none" w:sz="0" w:space="0" w:color="auto" w:frame="1"/>
        </w:rPr>
        <w:t>«Зайка серенький сидит»</w:t>
      </w:r>
      <w:r w:rsidRPr="000E3561">
        <w:rPr>
          <w:i/>
          <w:color w:val="111111"/>
        </w:rPr>
        <w:t> под музыку.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Зайка серенький сидит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lastRenderedPageBreak/>
        <w:t>И ушами шевелит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Вот так, вот так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И ушами шевелит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Зайке холодно сидеть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Надо лапочки погреть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Вот так, вот так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Надо лапочки погреть.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Зайке холодно стоять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Надо зайке поскакать.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Вот так, вот так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Надо зайке поскакать</w:t>
      </w:r>
    </w:p>
    <w:p w:rsidR="002B117D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 xml:space="preserve">- Что же нам делать, как помочь зайке? </w:t>
      </w:r>
    </w:p>
    <w:p w:rsidR="004576F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может помочь. Послушайте, о ком я расскажу: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Кто в дни болезней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Всех полезней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И лечит нас от всех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Болезней? </w:t>
      </w:r>
      <w:r w:rsidRPr="000E3561">
        <w:rPr>
          <w:rStyle w:val="a5"/>
          <w:rFonts w:ascii="Times New Roman" w:hAnsi="Times New Roman" w:cs="Times New Roman"/>
          <w:color w:val="000000"/>
          <w:sz w:val="24"/>
          <w:szCs w:val="24"/>
        </w:rPr>
        <w:t>(врач)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0E3561">
        <w:rPr>
          <w:rFonts w:ascii="Times New Roman" w:hAnsi="Times New Roman" w:cs="Times New Roman"/>
          <w:i/>
          <w:sz w:val="24"/>
          <w:szCs w:val="24"/>
        </w:rPr>
        <w:t>Воспитатель показывает картинку с изображением врача.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Правильно, врач. Как по-другому можно назвать врача? </w:t>
      </w:r>
      <w:r w:rsidRPr="000E3561">
        <w:rPr>
          <w:rStyle w:val="a5"/>
          <w:rFonts w:ascii="Times New Roman" w:hAnsi="Times New Roman" w:cs="Times New Roman"/>
          <w:color w:val="000000"/>
          <w:sz w:val="24"/>
          <w:szCs w:val="24"/>
        </w:rPr>
        <w:t>(доктор)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Где работает доктор? </w:t>
      </w:r>
      <w:r w:rsidRPr="000E3561">
        <w:rPr>
          <w:rStyle w:val="a5"/>
          <w:rFonts w:ascii="Times New Roman" w:hAnsi="Times New Roman" w:cs="Times New Roman"/>
          <w:color w:val="000000"/>
          <w:sz w:val="24"/>
          <w:szCs w:val="24"/>
        </w:rPr>
        <w:t>(в больнице)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Что он делает? </w:t>
      </w:r>
      <w:r w:rsidRPr="000E3561">
        <w:rPr>
          <w:rStyle w:val="a5"/>
          <w:rFonts w:ascii="Times New Roman" w:hAnsi="Times New Roman" w:cs="Times New Roman"/>
          <w:color w:val="000000"/>
          <w:sz w:val="24"/>
          <w:szCs w:val="24"/>
        </w:rPr>
        <w:t>(лечит больных, ставит укол, дает таблетки, измеряет температуру)</w:t>
      </w:r>
    </w:p>
    <w:p w:rsidR="004576F1" w:rsidRPr="004576F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Кто помнит, что надевает доктор на работе? </w:t>
      </w:r>
      <w:r w:rsidRPr="000E3561">
        <w:rPr>
          <w:rStyle w:val="a5"/>
          <w:rFonts w:ascii="Times New Roman" w:hAnsi="Times New Roman" w:cs="Times New Roman"/>
          <w:color w:val="000000"/>
          <w:sz w:val="24"/>
          <w:szCs w:val="24"/>
        </w:rPr>
        <w:t>(дети отвечают – белый халат, белый колпак)</w:t>
      </w:r>
      <w:r w:rsidRPr="000E3561">
        <w:rPr>
          <w:rFonts w:ascii="Times New Roman" w:hAnsi="Times New Roman" w:cs="Times New Roman"/>
          <w:sz w:val="24"/>
          <w:szCs w:val="24"/>
        </w:rPr>
        <w:t>.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Сегодня я буду </w:t>
      </w:r>
      <w:r w:rsidRPr="000E3561">
        <w:rPr>
          <w:rStyle w:val="a4"/>
          <w:b w:val="0"/>
          <w:color w:val="111111"/>
          <w:bdr w:val="none" w:sz="0" w:space="0" w:color="auto" w:frame="1"/>
        </w:rPr>
        <w:t>врачом</w:t>
      </w:r>
      <w:r w:rsidRPr="000E3561">
        <w:rPr>
          <w:color w:val="111111"/>
        </w:rPr>
        <w:t> и буду лечить зайчика </w:t>
      </w:r>
      <w:r w:rsidRPr="000E356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0E3561">
        <w:rPr>
          <w:i/>
          <w:iCs/>
          <w:color w:val="111111"/>
          <w:bdr w:val="none" w:sz="0" w:space="0" w:color="auto" w:frame="1"/>
        </w:rPr>
        <w:t>одеваю</w:t>
      </w:r>
      <w:proofErr w:type="gramEnd"/>
      <w:r w:rsidRPr="000E3561">
        <w:rPr>
          <w:i/>
          <w:iCs/>
          <w:color w:val="111111"/>
          <w:bdr w:val="none" w:sz="0" w:space="0" w:color="auto" w:frame="1"/>
        </w:rPr>
        <w:t xml:space="preserve"> белый халат)</w:t>
      </w:r>
    </w:p>
    <w:p w:rsidR="002B117D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- Что значит лечить?</w:t>
      </w:r>
    </w:p>
    <w:p w:rsidR="004576F1" w:rsidRPr="000E3561" w:rsidRDefault="004576F1" w:rsidP="004576F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- Когда доктор идет лечить больных, он берет с собой вот такой чем</w:t>
      </w:r>
      <w:r>
        <w:rPr>
          <w:rFonts w:ascii="Times New Roman" w:hAnsi="Times New Roman" w:cs="Times New Roman"/>
          <w:sz w:val="24"/>
          <w:szCs w:val="24"/>
        </w:rPr>
        <w:t>оданчик. Хотите узнать, что в нё</w:t>
      </w:r>
      <w:r w:rsidRPr="000E3561">
        <w:rPr>
          <w:rFonts w:ascii="Times New Roman" w:hAnsi="Times New Roman" w:cs="Times New Roman"/>
          <w:sz w:val="24"/>
          <w:szCs w:val="24"/>
        </w:rPr>
        <w:t>м лежит?</w:t>
      </w:r>
    </w:p>
    <w:p w:rsidR="004576F1" w:rsidRDefault="004576F1" w:rsidP="004576F1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0E3561">
        <w:rPr>
          <w:rFonts w:ascii="Times New Roman" w:hAnsi="Times New Roman" w:cs="Times New Roman"/>
          <w:i/>
          <w:sz w:val="24"/>
          <w:szCs w:val="24"/>
        </w:rPr>
        <w:t>Педагог достаёт из чемоданчика медицинские инструменты.</w:t>
      </w:r>
    </w:p>
    <w:p w:rsidR="004576F1" w:rsidRPr="004576F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576F1">
        <w:rPr>
          <w:i/>
          <w:color w:val="111111"/>
        </w:rPr>
        <w:t xml:space="preserve">Показ - </w:t>
      </w:r>
      <w:r w:rsidRPr="004576F1">
        <w:rPr>
          <w:i/>
          <w:iCs/>
          <w:color w:val="111111"/>
          <w:bdr w:val="none" w:sz="0" w:space="0" w:color="auto" w:frame="1"/>
        </w:rPr>
        <w:t>фонендоскоп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>
        <w:rPr>
          <w:color w:val="111111"/>
        </w:rPr>
        <w:t>- У</w:t>
      </w:r>
      <w:r w:rsidRPr="000E3561">
        <w:rPr>
          <w:color w:val="111111"/>
        </w:rPr>
        <w:t> </w:t>
      </w:r>
      <w:r w:rsidRPr="000E3561">
        <w:rPr>
          <w:rStyle w:val="a4"/>
          <w:b w:val="0"/>
          <w:color w:val="111111"/>
          <w:bdr w:val="none" w:sz="0" w:space="0" w:color="auto" w:frame="1"/>
        </w:rPr>
        <w:t>врача</w:t>
      </w:r>
      <w:r w:rsidRPr="000E3561">
        <w:rPr>
          <w:color w:val="111111"/>
        </w:rPr>
        <w:t> есть специальная трубочка, чтобы послушать дыхание, как бьется сердце.</w:t>
      </w:r>
    </w:p>
    <w:p w:rsidR="004576F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4576F1">
        <w:rPr>
          <w:color w:val="111111"/>
          <w:bdr w:val="none" w:sz="0" w:space="0" w:color="auto" w:frame="1"/>
        </w:rPr>
        <w:t xml:space="preserve">Давайте зайчика послушаем </w:t>
      </w:r>
      <w:proofErr w:type="gramStart"/>
      <w:r w:rsidRPr="004576F1">
        <w:rPr>
          <w:color w:val="111111"/>
          <w:bdr w:val="none" w:sz="0" w:space="0" w:color="auto" w:frame="1"/>
        </w:rPr>
        <w:t>и</w:t>
      </w:r>
      <w:proofErr w:type="gramEnd"/>
      <w:r w:rsidRPr="004576F1">
        <w:rPr>
          <w:color w:val="111111"/>
          <w:bdr w:val="none" w:sz="0" w:space="0" w:color="auto" w:frame="1"/>
        </w:rPr>
        <w:t xml:space="preserve"> скажем</w:t>
      </w:r>
      <w:r w:rsidRPr="000E3561">
        <w:rPr>
          <w:color w:val="111111"/>
        </w:rPr>
        <w:t>: дыши, не дыши.</w:t>
      </w:r>
    </w:p>
    <w:p w:rsidR="004576F1" w:rsidRPr="004576F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576F1">
        <w:rPr>
          <w:i/>
          <w:color w:val="111111"/>
        </w:rPr>
        <w:t>Показ -  </w:t>
      </w:r>
      <w:r w:rsidRPr="004576F1">
        <w:rPr>
          <w:i/>
          <w:iCs/>
          <w:color w:val="111111"/>
          <w:bdr w:val="none" w:sz="0" w:space="0" w:color="auto" w:frame="1"/>
        </w:rPr>
        <w:t>«штапель»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А это ребята инструмент, чтобы смотреть горлышко. 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4576F1">
        <w:rPr>
          <w:color w:val="111111"/>
          <w:bdr w:val="none" w:sz="0" w:space="0" w:color="auto" w:frame="1"/>
        </w:rPr>
        <w:t xml:space="preserve">Надо </w:t>
      </w:r>
      <w:proofErr w:type="gramStart"/>
      <w:r w:rsidRPr="004576F1">
        <w:rPr>
          <w:color w:val="111111"/>
          <w:bdr w:val="none" w:sz="0" w:space="0" w:color="auto" w:frame="1"/>
        </w:rPr>
        <w:t>пошире</w:t>
      </w:r>
      <w:proofErr w:type="gramEnd"/>
      <w:r w:rsidRPr="004576F1">
        <w:rPr>
          <w:color w:val="111111"/>
          <w:bdr w:val="none" w:sz="0" w:space="0" w:color="auto" w:frame="1"/>
        </w:rPr>
        <w:t xml:space="preserve"> открыть рот и сказать</w:t>
      </w:r>
      <w:r w:rsidRPr="000E3561">
        <w:rPr>
          <w:color w:val="111111"/>
        </w:rPr>
        <w:t xml:space="preserve">: а-а-а. Посмотрим у зайки. 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 xml:space="preserve"> Да горлышко красное, простудился.</w:t>
      </w:r>
    </w:p>
    <w:p w:rsidR="004576F1" w:rsidRPr="004576F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576F1">
        <w:rPr>
          <w:i/>
          <w:color w:val="111111"/>
        </w:rPr>
        <w:t>Показ -  </w:t>
      </w:r>
      <w:r w:rsidRPr="004576F1">
        <w:rPr>
          <w:i/>
          <w:iCs/>
          <w:color w:val="111111"/>
          <w:bdr w:val="none" w:sz="0" w:space="0" w:color="auto" w:frame="1"/>
        </w:rPr>
        <w:t>«Градусник»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Ребята, а кто знает, как измерить температуру? Температура повышена.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- Нужно зайчику сделать укол. Чем делают укол?</w:t>
      </w:r>
    </w:p>
    <w:p w:rsidR="004576F1" w:rsidRPr="000E356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4576F1">
        <w:rPr>
          <w:i/>
          <w:color w:val="111111"/>
        </w:rPr>
        <w:t>Показ -</w:t>
      </w:r>
      <w:r w:rsidRPr="000E3561">
        <w:rPr>
          <w:color w:val="111111"/>
        </w:rPr>
        <w:t xml:space="preserve">  </w:t>
      </w:r>
      <w:r w:rsidRPr="000E3561">
        <w:rPr>
          <w:i/>
          <w:iCs/>
          <w:color w:val="111111"/>
          <w:bdr w:val="none" w:sz="0" w:space="0" w:color="auto" w:frame="1"/>
        </w:rPr>
        <w:t>«шприц»</w:t>
      </w:r>
    </w:p>
    <w:p w:rsidR="004576F1" w:rsidRDefault="004576F1" w:rsidP="004576F1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>
        <w:rPr>
          <w:color w:val="111111"/>
        </w:rPr>
        <w:t xml:space="preserve">- </w:t>
      </w:r>
      <w:r w:rsidRPr="000E3561">
        <w:rPr>
          <w:color w:val="111111"/>
        </w:rPr>
        <w:t>Ребята</w:t>
      </w:r>
      <w:r>
        <w:rPr>
          <w:color w:val="111111"/>
        </w:rPr>
        <w:t>,</w:t>
      </w:r>
      <w:r w:rsidRPr="000E3561">
        <w:rPr>
          <w:color w:val="111111"/>
        </w:rPr>
        <w:t xml:space="preserve"> уколов бояться не надо. Ведь вам всем делают прививки, уколы, чтобы меньше болеть.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Таблетки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61">
        <w:rPr>
          <w:rFonts w:ascii="Times New Roman" w:hAnsi="Times New Roman" w:cs="Times New Roman"/>
          <w:sz w:val="24"/>
          <w:szCs w:val="24"/>
        </w:rPr>
        <w:t>- для лечения болезней.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E3561">
        <w:rPr>
          <w:rFonts w:ascii="Times New Roman" w:hAnsi="Times New Roman" w:cs="Times New Roman"/>
          <w:sz w:val="24"/>
          <w:szCs w:val="24"/>
        </w:rPr>
        <w:t>Таблетки</w:t>
      </w:r>
      <w:proofErr w:type="gramEnd"/>
      <w:r w:rsidRPr="000E3561">
        <w:rPr>
          <w:rFonts w:ascii="Times New Roman" w:hAnsi="Times New Roman" w:cs="Times New Roman"/>
          <w:sz w:val="24"/>
          <w:szCs w:val="24"/>
        </w:rPr>
        <w:t xml:space="preserve"> какие? </w:t>
      </w:r>
      <w:r w:rsidRPr="000E3561">
        <w:rPr>
          <w:rStyle w:val="a5"/>
          <w:rFonts w:ascii="Times New Roman" w:hAnsi="Times New Roman" w:cs="Times New Roman"/>
          <w:color w:val="000000"/>
          <w:sz w:val="24"/>
          <w:szCs w:val="24"/>
        </w:rPr>
        <w:t>(горькие, кислые, невкусные, полезные, круглые)</w:t>
      </w:r>
      <w:r w:rsidRPr="000E3561">
        <w:rPr>
          <w:rFonts w:ascii="Times New Roman" w:hAnsi="Times New Roman" w:cs="Times New Roman"/>
          <w:sz w:val="24"/>
          <w:szCs w:val="24"/>
        </w:rPr>
        <w:t>.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Как вы думаете, можно брать таблетки без разрешения взрослых? Почему?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Без разрешения взрослых никакие таблетки брать нельзя, нельзя залезать в аптечку.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Все маленькие детки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E3561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Обязаны</w:t>
      </w:r>
      <w:proofErr w:type="gramEnd"/>
      <w:r w:rsidRPr="000E356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узнать: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Пилюли и таблетки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Тайком нельзя глотать!!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Когда вы заболели,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Тогда врача зовут,</w:t>
      </w:r>
    </w:p>
    <w:p w:rsidR="00DB3FFA" w:rsidRPr="000E3561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И взрослые в постельку</w:t>
      </w:r>
    </w:p>
    <w:p w:rsidR="00DB3FFA" w:rsidRPr="00DB3FFA" w:rsidRDefault="00DB3FFA" w:rsidP="00DB3FF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Таблетки принесут!</w:t>
      </w:r>
    </w:p>
    <w:p w:rsidR="002B117D" w:rsidRPr="0076413C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76413C">
        <w:rPr>
          <w:i/>
          <w:color w:val="111111"/>
        </w:rPr>
        <w:t>Предлагаю детям игру» Найди инструменты»</w:t>
      </w:r>
    </w:p>
    <w:p w:rsidR="002B117D" w:rsidRDefault="002B117D" w:rsidP="0076413C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Я называю, а вы показываете.</w:t>
      </w:r>
    </w:p>
    <w:p w:rsidR="00DB3FFA" w:rsidRDefault="00DB3FFA" w:rsidP="0076413C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</w:p>
    <w:p w:rsidR="00DB3FFA" w:rsidRPr="000E3561" w:rsidRDefault="00DB3FFA" w:rsidP="00DB3FFA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</w:rPr>
      </w:pPr>
      <w:r w:rsidRPr="000E3561">
        <w:rPr>
          <w:rStyle w:val="a4"/>
          <w:color w:val="000000"/>
          <w:shd w:val="clear" w:color="auto" w:fill="FFFFFF"/>
        </w:rPr>
        <w:lastRenderedPageBreak/>
        <w:t>-</w:t>
      </w:r>
      <w:r w:rsidRPr="000E3561">
        <w:rPr>
          <w:color w:val="0E0E0E"/>
          <w:shd w:val="clear" w:color="auto" w:fill="FFFFFF"/>
        </w:rPr>
        <w:t>Ребята, конечно, врачи очень умные, добрые, отзывчивые люди, но ведь мы с вами не хотим болеть, правда? Что нужно делать, чтобы не болеть?</w:t>
      </w:r>
    </w:p>
    <w:p w:rsidR="00DB3FFA" w:rsidRPr="00DB3FFA" w:rsidRDefault="00DB3FFA" w:rsidP="00DB3FFA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i/>
          <w:color w:val="333333"/>
        </w:rPr>
      </w:pPr>
      <w:r w:rsidRPr="00DB3FFA">
        <w:rPr>
          <w:rStyle w:val="a4"/>
          <w:b w:val="0"/>
          <w:i/>
          <w:color w:val="333333"/>
          <w:shd w:val="clear" w:color="auto" w:fill="FFFFFF"/>
        </w:rPr>
        <w:t>Ответы детей</w:t>
      </w:r>
    </w:p>
    <w:p w:rsidR="00DB3FFA" w:rsidRPr="00DB3FFA" w:rsidRDefault="00DB3FFA" w:rsidP="00DB3FFA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i/>
          <w:color w:val="333333"/>
        </w:rPr>
      </w:pPr>
      <w:r w:rsidRPr="000E3561">
        <w:rPr>
          <w:color w:val="0E0E0E"/>
          <w:shd w:val="clear" w:color="auto" w:fill="FFFFFF"/>
        </w:rPr>
        <w:t xml:space="preserve"> - Да, кушать фрукты, овощи, т.к. в них есть витамины, а ещё делать зарядку, гулять на свежем воздухе и играть в игры. Давайте поиграем вместе с нашим доктором в игру «Солнышко и дождик». </w:t>
      </w:r>
      <w:r w:rsidRPr="00DB3FFA">
        <w:rPr>
          <w:i/>
          <w:color w:val="0E0E0E"/>
          <w:shd w:val="clear" w:color="auto" w:fill="FFFFFF"/>
        </w:rPr>
        <w:t>(Звучит аудиозапись игры «Солнышко и дождик», дети выполняют движения согласно тексту).</w:t>
      </w:r>
    </w:p>
    <w:p w:rsidR="00DB3FFA" w:rsidRDefault="00DB3FFA" w:rsidP="00DB3FFA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ещё быть здоровым помогаем массаж. </w:t>
      </w:r>
      <w:r w:rsidRPr="000E35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Pr="000E3561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 xml:space="preserve">ть его каждый день, то не будете болеть, а будете </w:t>
      </w:r>
      <w:r w:rsidRPr="000E3561">
        <w:rPr>
          <w:rFonts w:ascii="Times New Roman" w:hAnsi="Times New Roman" w:cs="Times New Roman"/>
          <w:sz w:val="24"/>
          <w:szCs w:val="24"/>
        </w:rPr>
        <w:t>весёлым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3561">
        <w:rPr>
          <w:rFonts w:ascii="Times New Roman" w:hAnsi="Times New Roman" w:cs="Times New Roman"/>
          <w:sz w:val="24"/>
          <w:szCs w:val="24"/>
        </w:rPr>
        <w:t xml:space="preserve"> и здоровым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3561">
        <w:rPr>
          <w:rFonts w:ascii="Times New Roman" w:hAnsi="Times New Roman" w:cs="Times New Roman"/>
          <w:sz w:val="24"/>
          <w:szCs w:val="24"/>
        </w:rPr>
        <w:t>!</w:t>
      </w:r>
      <w:r w:rsidRPr="00DB3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научим зайчика?</w:t>
      </w:r>
    </w:p>
    <w:p w:rsidR="00DB3FFA" w:rsidRPr="000E3561" w:rsidRDefault="00DB3FFA" w:rsidP="00DB3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</w:t>
      </w:r>
      <w:r w:rsidRPr="000E3561">
        <w:rPr>
          <w:rFonts w:ascii="Times New Roman" w:hAnsi="Times New Roman" w:cs="Times New Roman"/>
          <w:sz w:val="24"/>
          <w:szCs w:val="24"/>
        </w:rPr>
        <w:t>.</w:t>
      </w:r>
    </w:p>
    <w:p w:rsidR="00DB3FFA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Есть у нас игра такая — 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 Вверх ладошки — хлоп, хлоп,</w:t>
      </w:r>
    </w:p>
    <w:p w:rsidR="00DB3FFA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Хлоп ладошка, хлоп другая. 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По коленкам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561">
        <w:rPr>
          <w:rFonts w:ascii="Times New Roman" w:hAnsi="Times New Roman" w:cs="Times New Roman"/>
          <w:sz w:val="24"/>
          <w:szCs w:val="24"/>
        </w:rPr>
        <w:t>- шлёп, шлёп</w:t>
      </w:r>
    </w:p>
    <w:p w:rsidR="00DB3FFA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А потом, потом, потом 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Справа можем,</w:t>
      </w:r>
    </w:p>
    <w:p w:rsidR="00DB3FFA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 Слева можем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DB3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Даже щёчки мы потрём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 xml:space="preserve"> И крест — накрест руки сложим,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И погладим мы себя –</w:t>
      </w:r>
    </w:p>
    <w:p w:rsidR="00DB3FFA" w:rsidRPr="000E3561" w:rsidRDefault="00DB3FFA" w:rsidP="00DB3FFA">
      <w:pPr>
        <w:spacing w:after="0"/>
        <w:ind w:hanging="993"/>
        <w:rPr>
          <w:rFonts w:ascii="Times New Roman" w:hAnsi="Times New Roman" w:cs="Times New Roman"/>
          <w:sz w:val="24"/>
          <w:szCs w:val="24"/>
        </w:rPr>
      </w:pPr>
      <w:r w:rsidRPr="000E3561">
        <w:rPr>
          <w:rFonts w:ascii="Times New Roman" w:hAnsi="Times New Roman" w:cs="Times New Roman"/>
          <w:sz w:val="24"/>
          <w:szCs w:val="24"/>
        </w:rPr>
        <w:t>Вот какая красота!</w:t>
      </w:r>
    </w:p>
    <w:p w:rsidR="00DB3FFA" w:rsidRDefault="00DB3FFA" w:rsidP="006D5A19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E0E0E"/>
          <w:shd w:val="clear" w:color="auto" w:fill="FFFFFF"/>
        </w:rPr>
      </w:pPr>
      <w:r w:rsidRPr="000E3561">
        <w:rPr>
          <w:color w:val="0E0E0E"/>
          <w:shd w:val="clear" w:color="auto" w:fill="FFFFFF"/>
        </w:rPr>
        <w:t>- Врач помогает людям и, если у вас что-нибудь заболит обязательно, вызывайте и приходите в больницу к врачу, он обязательно вам поможет. А что бы нам не болеть, нужно слушаться маму и теплее одеваться.</w:t>
      </w:r>
    </w:p>
    <w:p w:rsidR="002B117D" w:rsidRPr="006D5A19" w:rsidRDefault="006D5A19" w:rsidP="006D5A19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0E3561">
        <w:rPr>
          <w:color w:val="111111"/>
        </w:rPr>
        <w:t>- Ребята, что делает </w:t>
      </w:r>
      <w:r w:rsidRPr="000E3561">
        <w:rPr>
          <w:rStyle w:val="a4"/>
          <w:b w:val="0"/>
          <w:color w:val="111111"/>
          <w:bdr w:val="none" w:sz="0" w:space="0" w:color="auto" w:frame="1"/>
        </w:rPr>
        <w:t>врач</w:t>
      </w:r>
      <w:r w:rsidRPr="000E3561">
        <w:rPr>
          <w:color w:val="111111"/>
        </w:rPr>
        <w:t xml:space="preserve">? Где мы сегодня были? Кого лечили? Давайте попрощаемся с зайкой и пожелаем ему, чтобы он больше не болел. </w:t>
      </w: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</w:p>
    <w:p w:rsidR="002B117D" w:rsidRPr="000E3561" w:rsidRDefault="002B117D" w:rsidP="002B117D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</w:p>
    <w:p w:rsidR="002B117D" w:rsidRPr="000E3561" w:rsidRDefault="002B117D" w:rsidP="002B117D">
      <w:pPr>
        <w:spacing w:after="0"/>
        <w:ind w:left="-1134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0E3561" w:rsidRDefault="006D5A19" w:rsidP="002B117D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000000" w:rsidRPr="000E3561" w:rsidSect="002B117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17D"/>
    <w:rsid w:val="000E3561"/>
    <w:rsid w:val="002B117D"/>
    <w:rsid w:val="00312D64"/>
    <w:rsid w:val="004576F1"/>
    <w:rsid w:val="006D5A19"/>
    <w:rsid w:val="0076413C"/>
    <w:rsid w:val="008479BF"/>
    <w:rsid w:val="00DB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17D"/>
    <w:rPr>
      <w:b/>
      <w:bCs/>
    </w:rPr>
  </w:style>
  <w:style w:type="character" w:styleId="a5">
    <w:name w:val="Emphasis"/>
    <w:basedOn w:val="a0"/>
    <w:uiPriority w:val="20"/>
    <w:qFormat/>
    <w:rsid w:val="002B117D"/>
    <w:rPr>
      <w:i/>
      <w:iCs/>
    </w:rPr>
  </w:style>
  <w:style w:type="paragraph" w:styleId="a6">
    <w:name w:val="No Spacing"/>
    <w:uiPriority w:val="1"/>
    <w:qFormat/>
    <w:rsid w:val="002B11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2B117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117D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c1">
    <w:name w:val="c1"/>
    <w:basedOn w:val="a0"/>
    <w:uiPriority w:val="99"/>
    <w:rsid w:val="002B117D"/>
    <w:rPr>
      <w:rFonts w:cs="Times New Roman"/>
    </w:rPr>
  </w:style>
  <w:style w:type="paragraph" w:customStyle="1" w:styleId="c10">
    <w:name w:val="c10"/>
    <w:basedOn w:val="a"/>
    <w:uiPriority w:val="99"/>
    <w:rsid w:val="002B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B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T4CTUPCNHN5M-256796007-4268</_dlc_DocId>
    <_dlc_DocIdUrl xmlns="c71519f2-859d-46c1-a1b6-2941efed936d">
      <Url>https://www.eduportal44.ru/chuhloma/rodnik/1/_layouts/15/DocIdRedir.aspx?ID=T4CTUPCNHN5M-256796007-4268</Url>
      <Description>T4CTUPCNHN5M-256796007-4268</Description>
    </_dlc_DocIdUrl>
  </documentManagement>
</p:properties>
</file>

<file path=customXml/itemProps1.xml><?xml version="1.0" encoding="utf-8"?>
<ds:datastoreItem xmlns:ds="http://schemas.openxmlformats.org/officeDocument/2006/customXml" ds:itemID="{60BB24AF-3871-4E90-ABC9-3F371E1BBA74}"/>
</file>

<file path=customXml/itemProps2.xml><?xml version="1.0" encoding="utf-8"?>
<ds:datastoreItem xmlns:ds="http://schemas.openxmlformats.org/officeDocument/2006/customXml" ds:itemID="{14AF6656-FB3B-4215-94A9-F2F8518075D2}"/>
</file>

<file path=customXml/itemProps3.xml><?xml version="1.0" encoding="utf-8"?>
<ds:datastoreItem xmlns:ds="http://schemas.openxmlformats.org/officeDocument/2006/customXml" ds:itemID="{515E167B-53EB-4B28-9286-1F74A6E7EE3F}"/>
</file>

<file path=customXml/itemProps4.xml><?xml version="1.0" encoding="utf-8"?>
<ds:datastoreItem xmlns:ds="http://schemas.openxmlformats.org/officeDocument/2006/customXml" ds:itemID="{23B4768D-5726-40BD-82AA-7FA29171B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2025-04-23T18:29:00Z</dcterms:created>
  <dcterms:modified xsi:type="dcterms:W3CDTF">2025-04-23T19:45:00Z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a525f47a-c186-4e47-be43-047741455733</vt:lpwstr>
  </property>
</Properties>
</file>