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111111"/>
          <w:szCs w:val="28"/>
          <w:lang w:eastAsia="ru-RU"/>
        </w:rPr>
        <w:t xml:space="preserve">МБДОУ </w:t>
      </w:r>
      <w:proofErr w:type="spellStart"/>
      <w:r>
        <w:rPr>
          <w:rFonts w:ascii="Verdana" w:eastAsia="Times New Roman" w:hAnsi="Verdana" w:cs="Times New Roman"/>
          <w:color w:val="111111"/>
          <w:szCs w:val="28"/>
          <w:lang w:eastAsia="ru-RU"/>
        </w:rPr>
        <w:t>Чухломский</w:t>
      </w:r>
      <w:proofErr w:type="spellEnd"/>
      <w:r>
        <w:rPr>
          <w:rFonts w:ascii="Verdana" w:eastAsia="Times New Roman" w:hAnsi="Verdana" w:cs="Times New Roman"/>
          <w:color w:val="111111"/>
          <w:szCs w:val="28"/>
          <w:lang w:eastAsia="ru-RU"/>
        </w:rPr>
        <w:t xml:space="preserve"> детский сад «Родничок»</w:t>
      </w: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Cs w:val="28"/>
          <w:lang w:eastAsia="ru-RU"/>
        </w:rPr>
      </w:pP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Cs w:val="28"/>
          <w:lang w:eastAsia="ru-RU"/>
        </w:rPr>
      </w:pP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b/>
          <w:color w:val="111111"/>
          <w:sz w:val="48"/>
          <w:szCs w:val="48"/>
          <w:lang w:eastAsia="ru-RU"/>
        </w:rPr>
      </w:pPr>
      <w:r w:rsidRPr="00435A1B">
        <w:rPr>
          <w:rFonts w:ascii="Verdana" w:eastAsia="Times New Roman" w:hAnsi="Verdana" w:cs="Times New Roman"/>
          <w:b/>
          <w:color w:val="111111"/>
          <w:sz w:val="48"/>
          <w:szCs w:val="48"/>
          <w:lang w:eastAsia="ru-RU"/>
        </w:rPr>
        <w:t xml:space="preserve">Роль родителей </w:t>
      </w: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b/>
          <w:color w:val="111111"/>
          <w:sz w:val="48"/>
          <w:szCs w:val="48"/>
          <w:lang w:eastAsia="ru-RU"/>
        </w:rPr>
        <w:t>в формировании грамматически правильной речи у детей</w:t>
      </w: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</w:t>
      </w: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КОНСУЛЬТАЦИЯ ДЛЯ РОДИТЕЛЕЙ</w:t>
      </w: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35A1B" w:rsidRDefault="00435A1B" w:rsidP="00435A1B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35A1B" w:rsidRDefault="00435A1B" w:rsidP="00435A1B">
      <w:pPr>
        <w:spacing w:before="120" w:after="120" w:line="276" w:lineRule="auto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Родители могут самостоятельно участвовать в построении правильной речи у ребенка. Необходимо приучать его из звуков складывать простые слова, сравнивать правильное и неправильное произношение, поддерживать его интерес к буквам и звукам. </w:t>
      </w:r>
    </w:p>
    <w:p w:rsidR="00435A1B" w:rsidRDefault="00435A1B" w:rsidP="00435A1B">
      <w:pPr>
        <w:spacing w:before="120" w:after="120" w:line="276" w:lineRule="auto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Ребенку нужно объяснять и напоминать, что говорить нужно четко и громко. Не нужно забывать, что чем обширнее словарный запас у окружающих ребенка людей, тем активнее у него развивается речь. Но во всем нужна мера, слишком ускорять процесс не следует, нагружая ребенка занятиями. </w:t>
      </w:r>
    </w:p>
    <w:p w:rsidR="00435A1B" w:rsidRDefault="00435A1B" w:rsidP="00435A1B">
      <w:pPr>
        <w:spacing w:before="120" w:after="120" w:line="276" w:lineRule="auto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Недопустимо кричать на малыша, обвинять его в неправильном произношении звуков. Это может спровоцировать обратный эффект, ребенок замкнется в себе, и найти контакт с ним будет труднее.</w:t>
      </w:r>
    </w:p>
    <w:p w:rsidR="00435A1B" w:rsidRPr="00435A1B" w:rsidRDefault="00435A1B" w:rsidP="00435A1B">
      <w:pPr>
        <w:spacing w:before="120" w:after="12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Логопеды и психологи, а также педагоги дошкольных заведений рекомендует устанавливать продолжительность развивающих занятий с ребенком в возрасте 4-5 лет около 30 минут, и логопедических занятий около 15 минут. Более длительные занятия по развитию речи утомят кроху, а длительная артикуляционная гимнастика тяжела для выполнения ребенком такого возраста.</w:t>
      </w:r>
    </w:p>
    <w:p w:rsidR="00435A1B" w:rsidRPr="00435A1B" w:rsidRDefault="00435A1B" w:rsidP="00435A1B">
      <w:pPr>
        <w:spacing w:after="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35A1B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Источник: </w:t>
      </w:r>
      <w:hyperlink r:id="rId4" w:anchor="3" w:history="1">
        <w:r w:rsidRPr="00435A1B">
          <w:rPr>
            <w:rFonts w:ascii="Verdana" w:eastAsia="Times New Roman" w:hAnsi="Verdana" w:cs="Times New Roman"/>
            <w:color w:val="086A87"/>
            <w:sz w:val="24"/>
            <w:szCs w:val="24"/>
            <w:lang w:eastAsia="ru-RU"/>
          </w:rPr>
          <w:t>https://childage.ru/psihologiya-i-razvitie/razvitie-i-obuchenie/detskaya-logopediya/konsultatsiya-logopeda-dlya-roditeley-v-detskom-sadu.html#3</w:t>
        </w:r>
      </w:hyperlink>
    </w:p>
    <w:p w:rsidR="00F12C76" w:rsidRPr="00435A1B" w:rsidRDefault="00F12C76" w:rsidP="006C0B77">
      <w:pPr>
        <w:spacing w:after="0"/>
        <w:ind w:firstLine="709"/>
        <w:jc w:val="both"/>
      </w:pPr>
    </w:p>
    <w:sectPr w:rsidR="00F12C76" w:rsidRPr="00435A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1B"/>
    <w:rsid w:val="00435A1B"/>
    <w:rsid w:val="006C0B77"/>
    <w:rsid w:val="008242FF"/>
    <w:rsid w:val="00870751"/>
    <w:rsid w:val="00922C48"/>
    <w:rsid w:val="00B915B7"/>
    <w:rsid w:val="00D95950"/>
    <w:rsid w:val="00E73BF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A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hildage.ru/psihologiya-i-razvitie/razvitie-i-obuchenie/detskaya-logopediya/konsultatsiya-logopeda-dlya-roditeley-v-detskom-sadu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T4CTUPCNHN5M-256796007-4024</_dlc_DocId>
    <_dlc_DocIdUrl xmlns="c71519f2-859d-46c1-a1b6-2941efed936d">
      <Url>http://www.eduportal44.ru/chuhloma/rodnik/1/_layouts/15/DocIdRedir.aspx?ID=T4CTUPCNHN5M-256796007-4024</Url>
      <Description>T4CTUPCNHN5M-256796007-4024</Description>
    </_dlc_DocIdUrl>
  </documentManagement>
</p:properties>
</file>

<file path=customXml/itemProps1.xml><?xml version="1.0" encoding="utf-8"?>
<ds:datastoreItem xmlns:ds="http://schemas.openxmlformats.org/officeDocument/2006/customXml" ds:itemID="{12C2C9DB-6F46-4431-BBBE-36F6DFDA3EEF}"/>
</file>

<file path=customXml/itemProps2.xml><?xml version="1.0" encoding="utf-8"?>
<ds:datastoreItem xmlns:ds="http://schemas.openxmlformats.org/officeDocument/2006/customXml" ds:itemID="{61763338-FED3-4D2C-83CC-A2AC118D8D28}"/>
</file>

<file path=customXml/itemProps3.xml><?xml version="1.0" encoding="utf-8"?>
<ds:datastoreItem xmlns:ds="http://schemas.openxmlformats.org/officeDocument/2006/customXml" ds:itemID="{F2E45FCC-7A91-4E49-BE53-F5AD6A383AA9}"/>
</file>

<file path=customXml/itemProps4.xml><?xml version="1.0" encoding="utf-8"?>
<ds:datastoreItem xmlns:ds="http://schemas.openxmlformats.org/officeDocument/2006/customXml" ds:itemID="{6E621BA6-DDF6-40C7-9BB6-EDED0D8D0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2024-03-25T09:24:00Z</dcterms:created>
  <dcterms:modified xsi:type="dcterms:W3CDTF">2024-03-25T09:28:00Z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d9db2c49-5f10-46b4-aab5-c42ff57df4e9</vt:lpwstr>
  </property>
</Properties>
</file>