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proofErr w:type="spellStart"/>
      <w:r w:rsidRPr="006F2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Чухломский</w:t>
      </w:r>
      <w:proofErr w:type="spellEnd"/>
      <w:r w:rsidRPr="006F2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«Родничок» Чухломского муниципального района Костромской области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пособие по профориентации дошкольников</w:t>
      </w:r>
    </w:p>
    <w:p w:rsidR="00412DB3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24FC" w:rsidRPr="006F2615" w:rsidRDefault="00DA68B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68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pt;height:4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Лэпбук «Поиграем в поваров»"/>
          </v:shape>
        </w:pict>
      </w:r>
      <w:r w:rsidR="003A5903" w:rsidRPr="003A590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07310" cy="5209871"/>
            <wp:effectExtent l="19050" t="0" r="0" b="0"/>
            <wp:docPr id="17" name="Рисунок 15" descr="IMG_20211217_16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7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108" cy="52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Ефимова Марина Александровна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2021-2022 год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</w:t>
      </w:r>
      <w:proofErr w:type="spellEnd"/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«Поиграем в поваров»</w:t>
      </w:r>
    </w:p>
    <w:p w:rsidR="00737435" w:rsidRPr="003A5903" w:rsidRDefault="00CB55D0" w:rsidP="00737435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записка:</w:t>
      </w:r>
    </w:p>
    <w:p w:rsidR="00737435" w:rsidRPr="006F2615" w:rsidRDefault="00CB55D0" w:rsidP="007374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615">
        <w:rPr>
          <w:rFonts w:ascii="Times New Roman" w:hAnsi="Times New Roman" w:cs="Times New Roman"/>
          <w:sz w:val="28"/>
          <w:szCs w:val="28"/>
        </w:rPr>
        <w:t xml:space="preserve">Данный  </w:t>
      </w:r>
      <w:proofErr w:type="spellStart"/>
      <w:r w:rsidRPr="006F261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F2615">
        <w:rPr>
          <w:rFonts w:ascii="Times New Roman" w:hAnsi="Times New Roman" w:cs="Times New Roman"/>
          <w:sz w:val="28"/>
          <w:szCs w:val="28"/>
        </w:rPr>
        <w:t xml:space="preserve"> предназначен для детей младшего и среднего дошкольного возраста и являетс</w:t>
      </w:r>
      <w:r w:rsidR="00737435" w:rsidRPr="006F2615">
        <w:rPr>
          <w:rFonts w:ascii="Times New Roman" w:hAnsi="Times New Roman" w:cs="Times New Roman"/>
          <w:sz w:val="28"/>
          <w:szCs w:val="28"/>
        </w:rPr>
        <w:t>я развивающим средством обучении,</w:t>
      </w:r>
      <w:proofErr w:type="gramStart"/>
      <w:r w:rsidR="00737435" w:rsidRPr="006F2615">
        <w:rPr>
          <w:rFonts w:ascii="Times New Roman" w:hAnsi="Times New Roman" w:cs="Times New Roman"/>
          <w:sz w:val="28"/>
          <w:szCs w:val="28"/>
        </w:rPr>
        <w:t xml:space="preserve"> </w:t>
      </w:r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 можно использовать для детей с ограниченными возможностями здоровья.</w:t>
      </w:r>
    </w:p>
    <w:p w:rsidR="00CB55D0" w:rsidRPr="006F2615" w:rsidRDefault="00737435" w:rsidP="00CB55D0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6F2615">
        <w:rPr>
          <w:sz w:val="28"/>
          <w:szCs w:val="28"/>
        </w:rPr>
        <w:t xml:space="preserve"> </w:t>
      </w:r>
      <w:r w:rsidR="00CB55D0" w:rsidRPr="006F2615">
        <w:rPr>
          <w:sz w:val="28"/>
          <w:szCs w:val="28"/>
        </w:rPr>
        <w:t xml:space="preserve">Пособие может быть использовано для организации совместной работы педагога и детей, а так же для самостоятельной, коллективной деятельности детей и самостоятельной индивидуальной деятельности ребёнка. Содержание </w:t>
      </w:r>
      <w:proofErr w:type="spellStart"/>
      <w:r w:rsidR="00CB55D0" w:rsidRPr="006F2615">
        <w:rPr>
          <w:sz w:val="28"/>
          <w:szCs w:val="28"/>
        </w:rPr>
        <w:t>лэпбука</w:t>
      </w:r>
      <w:proofErr w:type="spellEnd"/>
      <w:r w:rsidR="00CB55D0" w:rsidRPr="006F2615">
        <w:rPr>
          <w:sz w:val="28"/>
          <w:szCs w:val="28"/>
        </w:rPr>
        <w:t xml:space="preserve"> можно пополнять и усложнять. В пособии представлена интересная и полезная информация о том, как наиболее интересно познакомить детей с профессией </w:t>
      </w:r>
      <w:proofErr w:type="gramStart"/>
      <w:r w:rsidR="00CB55D0" w:rsidRPr="006F2615">
        <w:rPr>
          <w:rStyle w:val="a5"/>
          <w:sz w:val="28"/>
          <w:szCs w:val="28"/>
          <w:bdr w:val="none" w:sz="0" w:space="0" w:color="auto" w:frame="1"/>
        </w:rPr>
        <w:t>-п</w:t>
      </w:r>
      <w:proofErr w:type="gramEnd"/>
      <w:r w:rsidR="00CB55D0" w:rsidRPr="006F2615">
        <w:rPr>
          <w:rStyle w:val="a5"/>
          <w:sz w:val="28"/>
          <w:szCs w:val="28"/>
          <w:bdr w:val="none" w:sz="0" w:space="0" w:color="auto" w:frame="1"/>
        </w:rPr>
        <w:t>овар</w:t>
      </w:r>
      <w:r w:rsidR="00CB55D0" w:rsidRPr="006F2615">
        <w:rPr>
          <w:sz w:val="28"/>
          <w:szCs w:val="28"/>
        </w:rPr>
        <w:t>.</w:t>
      </w:r>
    </w:p>
    <w:p w:rsidR="00737435" w:rsidRDefault="00737435" w:rsidP="00CB55D0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  <w:shd w:val="clear" w:color="auto" w:fill="FFFFFF"/>
        </w:rPr>
      </w:pPr>
      <w:r w:rsidRPr="006F2615">
        <w:rPr>
          <w:color w:val="000000"/>
          <w:sz w:val="28"/>
          <w:szCs w:val="28"/>
          <w:shd w:val="clear" w:color="auto" w:fill="FFFFFF"/>
        </w:rPr>
        <w:t>Все составляющие элементы папки между собой объединены общей темой</w:t>
      </w:r>
      <w:proofErr w:type="gramStart"/>
      <w:r w:rsidRPr="006F2615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6F2615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2615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6F2615">
        <w:rPr>
          <w:color w:val="000000"/>
          <w:sz w:val="28"/>
          <w:szCs w:val="28"/>
          <w:shd w:val="clear" w:color="auto" w:fill="FFFFFF"/>
        </w:rPr>
        <w:t xml:space="preserve"> включает в себя задания на познавательное, речевое развитие, художественно-эстетическое  и восприятие окружающего мира. Помогает систематизировать имеющиеся знания о профессии повар.</w:t>
      </w:r>
    </w:p>
    <w:p w:rsidR="00C924FC" w:rsidRDefault="00C924FC" w:rsidP="00CB55D0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C924FC">
        <w:rPr>
          <w:sz w:val="28"/>
          <w:szCs w:val="28"/>
          <w:shd w:val="clear" w:color="auto" w:fill="FFFFFF"/>
        </w:rPr>
        <w:t xml:space="preserve">Создание </w:t>
      </w:r>
      <w:proofErr w:type="spellStart"/>
      <w:r w:rsidRPr="00C924FC">
        <w:rPr>
          <w:sz w:val="28"/>
          <w:szCs w:val="28"/>
          <w:shd w:val="clear" w:color="auto" w:fill="FFFFFF"/>
        </w:rPr>
        <w:t>лэпбука</w:t>
      </w:r>
      <w:proofErr w:type="spellEnd"/>
      <w:r w:rsidRPr="00C924FC">
        <w:rPr>
          <w:sz w:val="28"/>
          <w:szCs w:val="28"/>
          <w:shd w:val="clear" w:color="auto" w:fill="FFFFFF"/>
        </w:rPr>
        <w:t xml:space="preserve"> с красочными кармашками, конвертиками создаст атмосферу сюрприза и позволит в непринужденной обстановке закрепить знания о профессии повара, даст положительную динамику в усвоении данного материала.</w:t>
      </w:r>
    </w:p>
    <w:p w:rsidR="00942AB0" w:rsidRDefault="00942AB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закрепления знаний о профессии повара и его отличительных особенностях.</w:t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расширять знания и представления о профессии повара, познакомить с кухонным оборудованием и посудой;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-помочь понять детям важность и необходимость профессии</w:t>
      </w:r>
      <w:proofErr w:type="gramStart"/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осознанно-правильное отношение к труду.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связную речь, учить отвечать на вопросы полными предложениями;</w:t>
      </w:r>
      <w:proofErr w:type="gramStart"/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логическое мышление и внимание в процессе дидактических упражнений;</w:t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-учить внимательно слушать произведения художественной литературы- сказки, загадки, пословицы;</w:t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коммуникативные навыки;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737435" w:rsidRPr="006F2615" w:rsidRDefault="00737435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у детей интерес и уважение к людям, работающим в детском саду, уважение к труду взрослых;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навыки сотрудничества, самостоятельность</w:t>
      </w:r>
      <w:r w:rsidR="00737435"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5D0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Содержание </w:t>
      </w:r>
      <w:proofErr w:type="spellStart"/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лэпбука</w:t>
      </w:r>
      <w:proofErr w:type="spellEnd"/>
      <w:r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«Поиграем в повара»:</w:t>
      </w:r>
    </w:p>
    <w:p w:rsidR="00C924FC" w:rsidRPr="00C924FC" w:rsidRDefault="00C924FC" w:rsidP="00C924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представляет собой самодельную книжку в виде повара</w:t>
      </w:r>
      <w:proofErr w:type="gramStart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которую наклеены маленькие кармашки , которые ребенок может доставать, перекладывать, складывать по своему усмотрению </w:t>
      </w:r>
      <w:r w:rsidRPr="00C924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руководством взрослого)</w:t>
      </w: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924FC" w:rsidRPr="00C924FC" w:rsidRDefault="00C924FC" w:rsidP="00C92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4FC" w:rsidRPr="00412DB3" w:rsidRDefault="00C924FC" w:rsidP="00412DB3">
      <w:pPr>
        <w:shd w:val="clear" w:color="auto" w:fill="FFFFFF"/>
        <w:spacing w:before="204" w:after="20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Общий вид того что внутри:</w:t>
      </w:r>
    </w:p>
    <w:p w:rsidR="00C924FC" w:rsidRDefault="00C924FC" w:rsidP="00C924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Первая страница состоит из 2 кармашков</w:t>
      </w:r>
      <w:proofErr w:type="gramStart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3A5903" w:rsidRPr="00C924FC" w:rsidRDefault="003A590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09544" cy="2380890"/>
            <wp:effectExtent l="19050" t="0" r="5106" b="0"/>
            <wp:docPr id="18" name="Рисунок 17" descr="IMG_20211217_16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7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90" cy="23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FC" w:rsidRPr="00C924FC" w:rsidRDefault="00C924FC" w:rsidP="00C92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4FC" w:rsidRDefault="00C924FC" w:rsidP="00C924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развороте из 5 заданий</w:t>
      </w:r>
      <w:proofErr w:type="gramStart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3A5903" w:rsidRPr="00C924FC" w:rsidRDefault="003A590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37495" cy="2846506"/>
            <wp:effectExtent l="19050" t="0" r="0" b="0"/>
            <wp:docPr id="19" name="Рисунок 18" descr="IMG_20211217_16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7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003" cy="28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FC" w:rsidRPr="00C924FC" w:rsidRDefault="00C924FC" w:rsidP="00C924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4FC" w:rsidRDefault="00C924FC" w:rsidP="00C924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Третья страница состоит из 2 заданий</w:t>
      </w:r>
      <w:proofErr w:type="gramStart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</w:p>
    <w:p w:rsidR="003A5903" w:rsidRDefault="003A590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612007" cy="3001992"/>
            <wp:effectExtent l="19050" t="0" r="0" b="0"/>
            <wp:docPr id="20" name="Рисунок 19" descr="IMG_20211217_16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7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625" cy="300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B3" w:rsidRDefault="00412DB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DB3" w:rsidRDefault="00412DB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DB3" w:rsidRDefault="00412DB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2DB3" w:rsidRPr="00C924FC" w:rsidRDefault="00412DB3" w:rsidP="003A590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24FC" w:rsidRDefault="00C924FC" w:rsidP="00C924F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 надеюсь, что с помощью </w:t>
      </w:r>
      <w:proofErr w:type="spellStart"/>
      <w:r w:rsidRPr="00C924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лэпбука</w:t>
      </w:r>
      <w:proofErr w:type="spellEnd"/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детей систематизируются знания о </w:t>
      </w:r>
      <w:r w:rsidRPr="00C924F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профессии повара</w:t>
      </w:r>
      <w:r w:rsidRPr="00C924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темам "овощи", "фрукты", "посуда", совершенствуется грамматический строй речи.</w:t>
      </w:r>
    </w:p>
    <w:p w:rsidR="00C924FC" w:rsidRPr="00C924FC" w:rsidRDefault="00C924FC" w:rsidP="00412DB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737435" w:rsidRDefault="003A5903" w:rsidP="003A5903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A59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37435" w:rsidRPr="003A59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 - книжка</w:t>
      </w:r>
      <w:r w:rsidR="00737435" w:rsidRPr="003A59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«Стихи о поваре» в виде разделочной доски, которые можно заучивать наизусть</w:t>
      </w:r>
      <w:r w:rsidRPr="003A59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A5903" w:rsidRPr="003A5903" w:rsidRDefault="00942AB0" w:rsidP="00942A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5402" cy="4033967"/>
            <wp:effectExtent l="514350" t="0" r="498848" b="0"/>
            <wp:docPr id="1" name="Рисунок 0" descr="IMG_20211219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1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5402" cy="40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903" w:rsidRPr="003A5903" w:rsidRDefault="003A5903" w:rsidP="003A5903">
      <w:pPr>
        <w:rPr>
          <w:b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55D0" w:rsidRPr="006F2615" w:rsidRDefault="00CB55D0" w:rsidP="00942AB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56" w:rsidRPr="006F2615" w:rsidRDefault="00B53556" w:rsidP="00B53556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Кармашек – сковорода </w:t>
      </w:r>
      <w:r w:rsidRPr="006F2615">
        <w:rPr>
          <w:rFonts w:ascii="Times New Roman" w:hAnsi="Times New Roman" w:cs="Times New Roman"/>
          <w:b/>
          <w:sz w:val="28"/>
          <w:szCs w:val="28"/>
        </w:rPr>
        <w:t>«Расскажи о том, что видишь».</w:t>
      </w:r>
    </w:p>
    <w:p w:rsidR="00B53556" w:rsidRPr="006F2615" w:rsidRDefault="00B53556" w:rsidP="00B53556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  <w:r w:rsidRPr="006F2615">
        <w:rPr>
          <w:rFonts w:ascii="Times New Roman" w:hAnsi="Times New Roman" w:cs="Times New Roman"/>
          <w:sz w:val="28"/>
          <w:szCs w:val="28"/>
        </w:rPr>
        <w:t xml:space="preserve"> развитие связной речи; зрительного восприятия.</w:t>
      </w:r>
    </w:p>
    <w:p w:rsidR="00B53556" w:rsidRPr="006F2615" w:rsidRDefault="00B53556" w:rsidP="00B53556">
      <w:pPr>
        <w:pStyle w:val="a3"/>
        <w:shd w:val="clear" w:color="auto" w:fill="F9FAFA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  <w:r w:rsidRPr="006F2615">
        <w:rPr>
          <w:sz w:val="28"/>
          <w:szCs w:val="28"/>
        </w:rPr>
        <w:t>Ход игры: Воспитатель показывает ребёнку сюжетную картинку. Ребёнок рассматривает и описывает, что на ней изображено.</w:t>
      </w:r>
    </w:p>
    <w:p w:rsidR="00B53556" w:rsidRDefault="00B53556" w:rsidP="00B53556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>Можно использовать для бесед по вопросам.</w:t>
      </w:r>
    </w:p>
    <w:p w:rsidR="00942AB0" w:rsidRPr="006F2615" w:rsidRDefault="00942AB0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7456" cy="5345149"/>
            <wp:effectExtent l="0" t="95250" r="0" b="84101"/>
            <wp:docPr id="3" name="Рисунок 2" descr="IMG_20211219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5701" cy="53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56" w:rsidRPr="006F2615" w:rsidRDefault="00B53556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556" w:rsidRDefault="00B53556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DB3" w:rsidRPr="006F2615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737435" w:rsidRPr="006F261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Чашка</w:t>
      </w:r>
      <w:r w:rsidR="00737435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proofErr w:type="gramStart"/>
      <w:r w:rsidR="00737435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</w:t>
      </w:r>
      <w:proofErr w:type="gramEnd"/>
      <w:r w:rsidR="00737435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рмашек</w:t>
      </w:r>
      <w:r w:rsidR="00737435" w:rsidRPr="006F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F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«Загадки ».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Pr="006F2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6F2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 деятельности, предметах</w:t>
      </w:r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работы повара</w:t>
      </w:r>
      <w:proofErr w:type="gramStart"/>
      <w:r w:rsidR="00737435"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435"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37435"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требуются для исполнения обязанностей.</w:t>
      </w:r>
    </w:p>
    <w:p w:rsidR="00CB55D0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 игры</w:t>
      </w:r>
      <w:r w:rsidRPr="006F2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столе перед детьми карточки с картинками (дидактический материал). Воспитатель читает загадки, написанные на карточках. Дети рассматривают картинки и находят соответствующую</w:t>
      </w:r>
      <w:proofErr w:type="gramStart"/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заявляет об этом и объясняет, почему он так считает.</w:t>
      </w: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AB0" w:rsidRDefault="00942AB0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7140" cy="5952227"/>
            <wp:effectExtent l="19050" t="0" r="6510" b="0"/>
            <wp:docPr id="4" name="Рисунок 3" descr="IMG_20211219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2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884" cy="59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B3" w:rsidRDefault="00412DB3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DB3" w:rsidRDefault="00412DB3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DB3" w:rsidRDefault="00412DB3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DB3" w:rsidRDefault="00412DB3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2DB3" w:rsidRDefault="00412DB3" w:rsidP="00942AB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556" w:rsidRPr="006F2615" w:rsidRDefault="00CB55D0" w:rsidP="00B53556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615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6F2615">
        <w:rPr>
          <w:rFonts w:ascii="Times New Roman" w:hAnsi="Times New Roman" w:cs="Times New Roman"/>
          <w:b/>
          <w:sz w:val="28"/>
          <w:szCs w:val="28"/>
        </w:rPr>
        <w:t>.</w:t>
      </w:r>
      <w:r w:rsidRPr="006F261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B53556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Кармашек – чайник </w:t>
      </w:r>
      <w:proofErr w:type="gramStart"/>
      <w:r w:rsidR="00B53556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–д</w:t>
      </w:r>
      <w:proofErr w:type="gramEnd"/>
      <w:r w:rsidR="00B53556"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идактическая игра «Работа повара»</w:t>
      </w:r>
    </w:p>
    <w:p w:rsidR="00B53556" w:rsidRPr="006F2615" w:rsidRDefault="00B53556" w:rsidP="00B5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6F2615">
        <w:rPr>
          <w:rFonts w:ascii="Times New Roman" w:hAnsi="Times New Roman" w:cs="Times New Roman"/>
          <w:sz w:val="28"/>
          <w:szCs w:val="28"/>
        </w:rPr>
        <w:t xml:space="preserve"> 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предметами и инструментами, используемыми поваром</w:t>
      </w:r>
      <w:r w:rsidR="006F2615"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2615" w:rsidRPr="006F2615" w:rsidRDefault="006F2615" w:rsidP="00B53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Игра для одного игрока или подгруппы до  человек. Показать детям карточку с изображением повара.  Игроки отбирают картинки с инструментами, которыми пользуется повар, аргументируя каждый свой выбор.</w:t>
      </w:r>
    </w:p>
    <w:p w:rsidR="00B53556" w:rsidRDefault="00942AB0" w:rsidP="003A590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2F2F2"/>
          <w:lang w:eastAsia="ru-RU"/>
        </w:rPr>
        <w:drawing>
          <wp:inline distT="0" distB="0" distL="0" distR="0">
            <wp:extent cx="6026603" cy="6193766"/>
            <wp:effectExtent l="19050" t="0" r="0" b="0"/>
            <wp:docPr id="6" name="Рисунок 5" descr="IMG_20211219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5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954" cy="619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556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2F2F2"/>
          <w:lang w:eastAsia="ru-RU"/>
        </w:rPr>
        <w:br/>
      </w:r>
    </w:p>
    <w:p w:rsidR="00412DB3" w:rsidRDefault="00412DB3" w:rsidP="003A590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Default="00412DB3" w:rsidP="003A590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Default="00412DB3" w:rsidP="003A590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Pr="006F2615" w:rsidRDefault="00412DB3" w:rsidP="003A590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556" w:rsidRPr="006F2615" w:rsidRDefault="00B53556" w:rsidP="00B53556">
      <w:pPr>
        <w:tabs>
          <w:tab w:val="left" w:pos="0"/>
        </w:tabs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5. «Разрезные картинки» </w:t>
      </w:r>
      <w:r w:rsidRPr="006F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кармашке черпак.</w:t>
      </w:r>
    </w:p>
    <w:p w:rsidR="00B53556" w:rsidRPr="006F2615" w:rsidRDefault="00B53556" w:rsidP="00B53556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26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6F2615"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формировать у детей представление о целостном образе предмета, учить соотносить образ представления с целостным образом реального предмета, правильно собирать изображение предмета из отдельных частей.</w:t>
      </w:r>
    </w:p>
    <w:p w:rsidR="006F2615" w:rsidRDefault="006F2615" w:rsidP="00B53556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261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Перед детьми на столе лежат разрезные картинки с изображением предмета, иллюстрации, рисунка и т. д. Воспитатель предлагает детям внимательно рассмотреть и собрать картинку из отдельных частей. Можно предложить детям собрать картинку "в паре", что усложнит игру.</w:t>
      </w:r>
    </w:p>
    <w:p w:rsidR="00942AB0" w:rsidRDefault="00942AB0" w:rsidP="00412DB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9406" cy="4949392"/>
            <wp:effectExtent l="0" t="247650" r="0" b="232208"/>
            <wp:docPr id="7" name="Рисунок 6" descr="IMG_20211219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3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8365" cy="496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B3" w:rsidRDefault="00412DB3" w:rsidP="00412DB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Default="00412DB3" w:rsidP="00412DB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Default="00412DB3" w:rsidP="00412DB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2DB3" w:rsidRPr="006F2615" w:rsidRDefault="00412DB3" w:rsidP="00412DB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3556" w:rsidRPr="006F2615" w:rsidRDefault="00B53556" w:rsidP="00CB55D0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b/>
          <w:iCs/>
          <w:sz w:val="28"/>
          <w:szCs w:val="28"/>
          <w:bdr w:val="none" w:sz="0" w:space="0" w:color="auto" w:frame="1"/>
        </w:rPr>
      </w:pPr>
    </w:p>
    <w:p w:rsidR="00412DB3" w:rsidRPr="006F2615" w:rsidRDefault="00B53556" w:rsidP="00CB55D0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6F2615">
        <w:rPr>
          <w:b/>
          <w:bCs/>
          <w:color w:val="000000"/>
          <w:sz w:val="28"/>
          <w:szCs w:val="28"/>
        </w:rPr>
        <w:lastRenderedPageBreak/>
        <w:t>6.</w:t>
      </w:r>
      <w:r w:rsidR="00737435" w:rsidRPr="006F2615">
        <w:rPr>
          <w:b/>
          <w:bCs/>
          <w:color w:val="000000"/>
          <w:sz w:val="28"/>
          <w:szCs w:val="28"/>
        </w:rPr>
        <w:t>Кармашек </w:t>
      </w:r>
      <w:proofErr w:type="gramStart"/>
      <w:r w:rsidR="00737435" w:rsidRPr="006F2615">
        <w:rPr>
          <w:b/>
          <w:bCs/>
          <w:color w:val="000000"/>
          <w:sz w:val="28"/>
          <w:szCs w:val="28"/>
        </w:rPr>
        <w:t>–к</w:t>
      </w:r>
      <w:proofErr w:type="gramEnd"/>
      <w:r w:rsidR="00737435" w:rsidRPr="006F2615">
        <w:rPr>
          <w:b/>
          <w:bCs/>
          <w:color w:val="000000"/>
          <w:sz w:val="28"/>
          <w:szCs w:val="28"/>
        </w:rPr>
        <w:t xml:space="preserve">астрюлька </w:t>
      </w:r>
      <w:r w:rsidR="00737435" w:rsidRPr="006F2615">
        <w:rPr>
          <w:color w:val="000000"/>
          <w:sz w:val="28"/>
          <w:szCs w:val="28"/>
          <w:shd w:val="clear" w:color="auto" w:fill="FFFFFF"/>
        </w:rPr>
        <w:t xml:space="preserve">«Готовим обед» </w:t>
      </w:r>
      <w:r w:rsidRPr="006F2615">
        <w:rPr>
          <w:color w:val="000000"/>
          <w:sz w:val="28"/>
          <w:szCs w:val="28"/>
          <w:shd w:val="clear" w:color="auto" w:fill="FFFFFF"/>
        </w:rPr>
        <w:t>(что необходимо для приготовления супа, компота, салата)</w:t>
      </w:r>
    </w:p>
    <w:p w:rsidR="00B53556" w:rsidRPr="006F2615" w:rsidRDefault="00B53556" w:rsidP="00B53556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  <w:r w:rsidRPr="006F2615">
        <w:rPr>
          <w:b/>
          <w:iCs/>
          <w:sz w:val="28"/>
          <w:szCs w:val="28"/>
          <w:bdr w:val="none" w:sz="0" w:space="0" w:color="auto" w:frame="1"/>
        </w:rPr>
        <w:t>Дидактическая игра «Лото»</w:t>
      </w:r>
    </w:p>
    <w:p w:rsidR="00B53556" w:rsidRPr="006F2615" w:rsidRDefault="00B53556" w:rsidP="00B53556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  <w:r w:rsidRPr="006F2615">
        <w:rPr>
          <w:sz w:val="28"/>
          <w:szCs w:val="28"/>
          <w:bdr w:val="none" w:sz="0" w:space="0" w:color="auto" w:frame="1"/>
        </w:rPr>
        <w:t>Цель</w:t>
      </w:r>
      <w:r w:rsidRPr="006F2615">
        <w:rPr>
          <w:sz w:val="28"/>
          <w:szCs w:val="28"/>
        </w:rPr>
        <w:t>: развитие зрительного внимания, логического мышления, мелкой моторики рук, развитие связной речи.</w:t>
      </w:r>
    </w:p>
    <w:p w:rsidR="00B53556" w:rsidRPr="006F2615" w:rsidRDefault="00B53556" w:rsidP="00B53556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  <w:r w:rsidRPr="006F2615">
        <w:rPr>
          <w:sz w:val="28"/>
          <w:szCs w:val="28"/>
          <w:bdr w:val="none" w:sz="0" w:space="0" w:color="auto" w:frame="1"/>
        </w:rPr>
        <w:t>Ход игры</w:t>
      </w:r>
      <w:r w:rsidRPr="006F2615">
        <w:rPr>
          <w:sz w:val="28"/>
          <w:szCs w:val="28"/>
        </w:rPr>
        <w:t>: детям предлагаются большие карты и маленькие соответствующие им карточки. Кто быстрее закроет все окошки, тот и выиграл и рассказывает о том, что на его карточке.</w:t>
      </w:r>
    </w:p>
    <w:p w:rsidR="00CB55D0" w:rsidRPr="00412DB3" w:rsidRDefault="00412DB3" w:rsidP="00412DB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1107" cy="5624423"/>
            <wp:effectExtent l="323850" t="0" r="303843" b="0"/>
            <wp:docPr id="10" name="Рисунок 9" descr="IMG_20211219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4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15693" cy="56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2DB3" w:rsidRDefault="00412DB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55D0" w:rsidRPr="006F2615" w:rsidRDefault="00B53556" w:rsidP="00CB55D0">
      <w:pPr>
        <w:shd w:val="clear" w:color="auto" w:fill="FFFFFF"/>
        <w:tabs>
          <w:tab w:val="left" w:pos="0"/>
        </w:tabs>
        <w:spacing w:after="0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6F2615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CB55D0" w:rsidRPr="006F2615">
        <w:rPr>
          <w:rFonts w:ascii="Times New Roman" w:hAnsi="Times New Roman" w:cs="Times New Roman"/>
          <w:b/>
          <w:sz w:val="28"/>
          <w:szCs w:val="28"/>
        </w:rPr>
        <w:t>.</w:t>
      </w:r>
      <w:r w:rsidRPr="006F26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435" w:rsidRPr="006F2615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CB55D0" w:rsidRPr="006F2615">
        <w:rPr>
          <w:rStyle w:val="c2"/>
          <w:rFonts w:ascii="Times New Roman" w:hAnsi="Times New Roman" w:cs="Times New Roman"/>
          <w:b/>
          <w:sz w:val="28"/>
          <w:szCs w:val="28"/>
        </w:rPr>
        <w:t>«Найди половинку»</w:t>
      </w:r>
      <w:r w:rsidR="00CB55D0" w:rsidRPr="006F261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находится в папке-тарелочке</w:t>
      </w:r>
      <w:proofErr w:type="gramStart"/>
      <w:r w:rsidR="00737435" w:rsidRPr="006F2615">
        <w:rPr>
          <w:rStyle w:val="c2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B55D0" w:rsidRPr="006F2615" w:rsidRDefault="00CB55D0" w:rsidP="00CB55D0">
      <w:pPr>
        <w:pStyle w:val="a4"/>
        <w:shd w:val="clear" w:color="auto" w:fill="FFFFFF"/>
        <w:tabs>
          <w:tab w:val="left" w:pos="0"/>
        </w:tabs>
        <w:spacing w:after="0"/>
        <w:ind w:left="142"/>
        <w:rPr>
          <w:rStyle w:val="c2"/>
          <w:rFonts w:ascii="Times New Roman" w:hAnsi="Times New Roman" w:cs="Times New Roman"/>
          <w:sz w:val="28"/>
          <w:szCs w:val="28"/>
        </w:rPr>
      </w:pPr>
      <w:r w:rsidRPr="006F2615">
        <w:rPr>
          <w:rStyle w:val="c2"/>
          <w:rFonts w:ascii="Times New Roman" w:hAnsi="Times New Roman" w:cs="Times New Roman"/>
          <w:sz w:val="28"/>
          <w:szCs w:val="28"/>
        </w:rPr>
        <w:t>Цель:  учить детей складывать из частей (двух частей) целое. Развивать зрительное восприятие, мелкую моторику рук.</w:t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26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 игры</w:t>
      </w:r>
      <w:r w:rsidRPr="006F2615">
        <w:rPr>
          <w:rFonts w:ascii="Times New Roman" w:hAnsi="Times New Roman" w:cs="Times New Roman"/>
          <w:sz w:val="28"/>
          <w:szCs w:val="28"/>
        </w:rPr>
        <w:t>: Перед детьми на столе лежат разрезные картинки с изображением орудий труда. Детям-участникам игры предлагается сложить картинку из частей так, чтобы получился целая картинка.</w:t>
      </w:r>
    </w:p>
    <w:p w:rsidR="00CB55D0" w:rsidRPr="006F2615" w:rsidRDefault="00412DB3" w:rsidP="00CB55D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779" cy="6211019"/>
            <wp:effectExtent l="19050" t="0" r="5171" b="0"/>
            <wp:docPr id="11" name="Рисунок 10" descr="IMG_20211219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6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579" cy="62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CB55D0" w:rsidP="00CB55D0">
      <w:pPr>
        <w:pStyle w:val="a4"/>
        <w:shd w:val="clear" w:color="auto" w:fill="FFFFFF"/>
        <w:tabs>
          <w:tab w:val="left" w:pos="0"/>
        </w:tabs>
        <w:spacing w:after="0"/>
        <w:ind w:left="142"/>
        <w:rPr>
          <w:rStyle w:val="c2"/>
          <w:rFonts w:ascii="Times New Roman" w:hAnsi="Times New Roman" w:cs="Times New Roman"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73D3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B55D0" w:rsidRPr="006F2615" w:rsidRDefault="00B53556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2615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CB55D0" w:rsidRPr="006F2615">
        <w:rPr>
          <w:rFonts w:ascii="Times New Roman" w:hAnsi="Times New Roman" w:cs="Times New Roman"/>
          <w:b/>
          <w:sz w:val="28"/>
          <w:szCs w:val="28"/>
        </w:rPr>
        <w:t>.</w:t>
      </w:r>
      <w:r w:rsidR="00737435" w:rsidRPr="006F2615">
        <w:rPr>
          <w:rFonts w:ascii="Times New Roman" w:hAnsi="Times New Roman" w:cs="Times New Roman"/>
          <w:b/>
          <w:sz w:val="28"/>
          <w:szCs w:val="28"/>
        </w:rPr>
        <w:t xml:space="preserve"> Кармашек </w:t>
      </w:r>
      <w:r w:rsidR="00CB55D0" w:rsidRPr="006F26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«Раскраски».</w:t>
      </w:r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находится в кувшине с картинками – раскрасками</w:t>
      </w:r>
      <w:proofErr w:type="gramStart"/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737435" w:rsidRPr="006F2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55D0" w:rsidRPr="006F2615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ознакомление юных художников с профессией повара посредством художественной деятельности.</w:t>
      </w:r>
    </w:p>
    <w:p w:rsidR="00CB55D0" w:rsidRDefault="00CB55D0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6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 игры</w:t>
      </w:r>
      <w:r w:rsidRPr="006F2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 </w:t>
      </w:r>
      <w:r w:rsidRPr="006F2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выбирает раскраску, называет что изображено, затем раскрашивает силуэт картинки.</w:t>
      </w:r>
    </w:p>
    <w:p w:rsidR="001773D3" w:rsidRPr="006F2615" w:rsidRDefault="001773D3" w:rsidP="00CB55D0">
      <w:pPr>
        <w:shd w:val="clear" w:color="auto" w:fill="FFFFFF"/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Кармашек можно пополнять по мере необходимости.</w:t>
      </w:r>
    </w:p>
    <w:p w:rsidR="00B53556" w:rsidRPr="006F2615" w:rsidRDefault="00412DB3" w:rsidP="00412DB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3740" cy="5727940"/>
            <wp:effectExtent l="0" t="228600" r="0" b="215660"/>
            <wp:docPr id="12" name="Рисунок 11" descr="IMG_20211219_10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7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5921" cy="57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D3" w:rsidRDefault="001773D3" w:rsidP="00737435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D3" w:rsidRDefault="001773D3" w:rsidP="00737435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D3" w:rsidRDefault="001773D3" w:rsidP="00737435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D3" w:rsidRDefault="001773D3" w:rsidP="00737435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73D3" w:rsidRDefault="001773D3" w:rsidP="00737435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435" w:rsidRPr="006F2615" w:rsidRDefault="00737435" w:rsidP="00737435">
      <w:pPr>
        <w:tabs>
          <w:tab w:val="left" w:pos="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F26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9.Конверт «Что лишнее?»</w:t>
      </w: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(пиала)- дети выбирают нужные продукты для определенного блюда.</w:t>
      </w:r>
    </w:p>
    <w:p w:rsidR="006F2615" w:rsidRPr="006F2615" w:rsidRDefault="006F2615" w:rsidP="00737435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26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р</w:t>
      </w:r>
      <w:r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азвитие у детей зрительного внимания, памяти, логического мышления.</w:t>
      </w:r>
    </w:p>
    <w:p w:rsidR="006F2615" w:rsidRDefault="006F2615" w:rsidP="00737435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Ход игры: Воспитатель показывает детям карточки, на которых изображены продукты питания, необходимые для приготовления компота, варенья, щей, салата. Детям предлагается внимательно посмотреть и определить, что нарисовано </w:t>
      </w:r>
      <w:r w:rsidRPr="006F261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лишнее</w:t>
      </w:r>
      <w:r w:rsidRPr="006F26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объяснить почему.</w:t>
      </w:r>
    </w:p>
    <w:p w:rsidR="00412DB3" w:rsidRPr="006F2615" w:rsidRDefault="00412DB3" w:rsidP="00737435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24664" cy="4968815"/>
            <wp:effectExtent l="19050" t="0" r="4736" b="0"/>
            <wp:docPr id="13" name="Рисунок 12" descr="IMG_20211219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9_1057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203" cy="496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15" w:rsidRPr="006F2615" w:rsidRDefault="006F2615" w:rsidP="00737435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F2615" w:rsidRPr="006F2615" w:rsidRDefault="006F2615" w:rsidP="00737435">
      <w:pPr>
        <w:tabs>
          <w:tab w:val="left" w:pos="0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53556" w:rsidRDefault="00B53556" w:rsidP="0073743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773D3" w:rsidRDefault="001773D3" w:rsidP="0073743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773D3" w:rsidRDefault="001773D3" w:rsidP="0073743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773D3" w:rsidRDefault="001773D3" w:rsidP="0073743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1773D3" w:rsidRPr="006F2615" w:rsidRDefault="001773D3" w:rsidP="00737435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F26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Ожидаемые результаты использования дидактического пособия 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 xml:space="preserve">В результате использования дидактического пособия у детей: 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 xml:space="preserve">1. Расширился объем представлений детей о профессии взрослых. 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>2. Расширился и активизировался словарь дошкольников по теме «Профессия повар».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>3. Дети проявляют уважение к людям труда, умеют обосновать значимость, полезность полученного продукта.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 xml:space="preserve"> </w:t>
      </w:r>
      <w:r w:rsidRPr="006F2615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6F2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61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F2615">
        <w:rPr>
          <w:rFonts w:ascii="Times New Roman" w:hAnsi="Times New Roman" w:cs="Times New Roman"/>
          <w:sz w:val="28"/>
          <w:szCs w:val="28"/>
        </w:rPr>
        <w:t xml:space="preserve"> — это не просто метод, это исследование, а задача педагога лишь придавать детям уверенности в своих силах. Использование представленного дидактического пособия будет одним из важных условий формирования познавательного интереса детей дошкольного возраста к миру профессий взрослых.</w:t>
      </w:r>
      <w:r w:rsidRPr="006F2615">
        <w:rPr>
          <w:rFonts w:ascii="Times New Roman" w:hAnsi="Times New Roman" w:cs="Times New Roman"/>
          <w:sz w:val="28"/>
          <w:szCs w:val="28"/>
        </w:rPr>
        <w:br/>
      </w:r>
    </w:p>
    <w:p w:rsidR="00CB55D0" w:rsidRPr="006F2615" w:rsidRDefault="00CB55D0" w:rsidP="00CB55D0">
      <w:pPr>
        <w:spacing w:after="0"/>
        <w:rPr>
          <w:rFonts w:ascii="Times New Roman" w:hAnsi="Times New Roman" w:cs="Times New Roman"/>
          <w:sz w:val="28"/>
          <w:szCs w:val="28"/>
        </w:rPr>
        <w:sectPr w:rsidR="00CB55D0" w:rsidRPr="006F2615" w:rsidSect="003A5903">
          <w:pgSz w:w="11906" w:h="16838"/>
          <w:pgMar w:top="720" w:right="720" w:bottom="720" w:left="720" w:header="708" w:footer="708" w:gutter="0"/>
          <w:pgBorders w:offsetFrom="page">
            <w:top w:val="cakeSlice" w:sz="10" w:space="24" w:color="auto"/>
            <w:left w:val="cakeSlice" w:sz="10" w:space="24" w:color="auto"/>
            <w:bottom w:val="cakeSlice" w:sz="10" w:space="24" w:color="auto"/>
            <w:right w:val="cakeSlice" w:sz="10" w:space="24" w:color="auto"/>
          </w:pgBorders>
          <w:cols w:space="720"/>
        </w:sectPr>
      </w:pPr>
    </w:p>
    <w:p w:rsidR="00CB55D0" w:rsidRPr="006F2615" w:rsidRDefault="00CB55D0" w:rsidP="00CB55D0">
      <w:pPr>
        <w:spacing w:after="0"/>
        <w:rPr>
          <w:rFonts w:ascii="Times New Roman" w:hAnsi="Times New Roman" w:cs="Times New Roman"/>
          <w:sz w:val="28"/>
          <w:szCs w:val="28"/>
        </w:rPr>
        <w:sectPr w:rsidR="00CB55D0" w:rsidRPr="006F2615" w:rsidSect="003A5903">
          <w:type w:val="continuous"/>
          <w:pgSz w:w="11906" w:h="16838"/>
          <w:pgMar w:top="720" w:right="720" w:bottom="720" w:left="720" w:header="708" w:footer="708" w:gutter="0"/>
          <w:pgBorders w:offsetFrom="page">
            <w:top w:val="cakeSlice" w:sz="10" w:space="24" w:color="auto"/>
            <w:left w:val="cakeSlice" w:sz="10" w:space="24" w:color="auto"/>
            <w:bottom w:val="cakeSlice" w:sz="10" w:space="24" w:color="auto"/>
            <w:right w:val="cakeSlice" w:sz="10" w:space="24" w:color="auto"/>
          </w:pgBorders>
          <w:cols w:num="2" w:space="708"/>
        </w:sectPr>
      </w:pPr>
    </w:p>
    <w:p w:rsidR="001773D3" w:rsidRDefault="001773D3" w:rsidP="00CB55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73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95086" cy="2251494"/>
            <wp:effectExtent l="19050" t="0" r="0" b="0"/>
            <wp:docPr id="22" name="Рисунок 23" descr="IMG_20211217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0944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169" cy="226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D3" w:rsidRDefault="001773D3" w:rsidP="00CB55D0">
      <w:pPr>
        <w:spacing w:after="0"/>
        <w:rPr>
          <w:rFonts w:ascii="Times New Roman" w:hAnsi="Times New Roman" w:cs="Times New Roman"/>
          <w:sz w:val="28"/>
          <w:szCs w:val="28"/>
        </w:rPr>
        <w:sectPr w:rsidR="001773D3" w:rsidSect="003A5903">
          <w:type w:val="continuous"/>
          <w:pgSz w:w="11906" w:h="16838"/>
          <w:pgMar w:top="720" w:right="720" w:bottom="720" w:left="720" w:header="708" w:footer="708" w:gutter="0"/>
          <w:pgBorders w:offsetFrom="page">
            <w:top w:val="cakeSlice" w:sz="10" w:space="24" w:color="auto"/>
            <w:left w:val="cakeSlice" w:sz="10" w:space="24" w:color="auto"/>
            <w:bottom w:val="cakeSlice" w:sz="10" w:space="24" w:color="auto"/>
            <w:right w:val="cakeSlice" w:sz="10" w:space="24" w:color="auto"/>
          </w:pgBorders>
          <w:cols w:num="2" w:space="708"/>
        </w:sectPr>
      </w:pPr>
      <w:r w:rsidRPr="001773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71111" cy="2303253"/>
            <wp:effectExtent l="19050" t="0" r="0" b="0"/>
            <wp:docPr id="484" name="Рисунок 25" descr="IMG_20211217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145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34" cy="2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1773D3" w:rsidP="00CB32BC">
      <w:pPr>
        <w:spacing w:after="0"/>
        <w:rPr>
          <w:rFonts w:ascii="Times New Roman" w:hAnsi="Times New Roman" w:cs="Times New Roman"/>
          <w:sz w:val="28"/>
          <w:szCs w:val="28"/>
        </w:rPr>
        <w:sectPr w:rsidR="00CB55D0" w:rsidRPr="006F2615" w:rsidSect="001773D3">
          <w:type w:val="continuous"/>
          <w:pgSz w:w="11906" w:h="16838"/>
          <w:pgMar w:top="720" w:right="720" w:bottom="720" w:left="720" w:header="708" w:footer="708" w:gutter="0"/>
          <w:pgBorders w:offsetFrom="page">
            <w:top w:val="cakeSlice" w:sz="10" w:space="24" w:color="auto"/>
            <w:left w:val="cakeSlice" w:sz="10" w:space="24" w:color="auto"/>
            <w:bottom w:val="cakeSlice" w:sz="10" w:space="24" w:color="auto"/>
            <w:right w:val="cakeSlice" w:sz="10" w:space="24" w:color="auto"/>
          </w:pgBorders>
          <w:cols w:space="708"/>
        </w:sectPr>
      </w:pPr>
      <w:r w:rsidRPr="001773D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28313" cy="2682815"/>
            <wp:effectExtent l="19050" t="0" r="0" b="0"/>
            <wp:docPr id="485" name="Рисунок 20" descr="IMG_20211217_16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6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277" cy="26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0496" cy="2786332"/>
            <wp:effectExtent l="19050" t="0" r="1354" b="0"/>
            <wp:docPr id="486" name="Рисунок 485" descr="IMG_20211217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559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32" cy="27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CB55D0" w:rsidP="00CB55D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CB55D0" w:rsidRPr="006F2615" w:rsidRDefault="00CF04BF" w:rsidP="001773D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095" cy="2234241"/>
            <wp:effectExtent l="19050" t="0" r="0" b="0"/>
            <wp:docPr id="480" name="Рисунок 26" descr="IMG_20211217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2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97" cy="22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D3" w:rsidRPr="001773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6679" cy="2232818"/>
            <wp:effectExtent l="19050" t="0" r="0" b="0"/>
            <wp:docPr id="14" name="Рисунок 28" descr="IMG_20211217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3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67" cy="22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D3" w:rsidRDefault="00CF04BF" w:rsidP="001773D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597" cy="2242868"/>
            <wp:effectExtent l="19050" t="0" r="253" b="0"/>
            <wp:docPr id="28" name="Рисунок 27" descr="IMG_20211217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1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122" cy="22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AB0" w:rsidRPr="00942A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6282" cy="2242868"/>
            <wp:effectExtent l="19050" t="0" r="0" b="0"/>
            <wp:docPr id="5" name="Рисунок 22" descr="IMG_20211217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0949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979" cy="22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412DB3" w:rsidP="001773D3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12DB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1803" cy="2251495"/>
            <wp:effectExtent l="19050" t="0" r="8097" b="0"/>
            <wp:docPr id="9" name="Рисунок 24" descr="IMG_20211217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0945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478" cy="22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3D3" w:rsidRPr="001773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62172" cy="2197068"/>
            <wp:effectExtent l="19050" t="0" r="0" b="0"/>
            <wp:docPr id="15" name="Рисунок 29" descr="IMG_20211217_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6433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513" cy="2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5D0" w:rsidRPr="006F2615" w:rsidRDefault="00CB55D0" w:rsidP="001773D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B55D0" w:rsidRPr="006F2615" w:rsidRDefault="00CB55D0" w:rsidP="00CB55D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847EF" w:rsidRPr="006F2615" w:rsidRDefault="00B847EF">
      <w:pPr>
        <w:rPr>
          <w:rFonts w:ascii="Times New Roman" w:hAnsi="Times New Roman" w:cs="Times New Roman"/>
          <w:sz w:val="28"/>
          <w:szCs w:val="28"/>
        </w:rPr>
      </w:pPr>
    </w:p>
    <w:sectPr w:rsidR="00B847EF" w:rsidRPr="006F2615" w:rsidSect="003A5903">
      <w:pgSz w:w="11906" w:h="16838"/>
      <w:pgMar w:top="1134" w:right="850" w:bottom="1134" w:left="1701" w:header="708" w:footer="708" w:gutter="0"/>
      <w:pgBorders w:offsetFrom="page">
        <w:top w:val="cakeSlice" w:sz="10" w:space="24" w:color="auto"/>
        <w:left w:val="cakeSlice" w:sz="10" w:space="24" w:color="auto"/>
        <w:bottom w:val="cakeSlice" w:sz="10" w:space="24" w:color="auto"/>
        <w:right w:val="cakeSlic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67565"/>
    <w:multiLevelType w:val="hybridMultilevel"/>
    <w:tmpl w:val="F3442008"/>
    <w:lvl w:ilvl="0" w:tplc="8028E1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55D0"/>
    <w:rsid w:val="001773D3"/>
    <w:rsid w:val="003A5903"/>
    <w:rsid w:val="00412DB3"/>
    <w:rsid w:val="006F2615"/>
    <w:rsid w:val="00737435"/>
    <w:rsid w:val="00942AB0"/>
    <w:rsid w:val="00B53556"/>
    <w:rsid w:val="00B847EF"/>
    <w:rsid w:val="00C924FC"/>
    <w:rsid w:val="00CB32BC"/>
    <w:rsid w:val="00CB55D0"/>
    <w:rsid w:val="00CF04BF"/>
    <w:rsid w:val="00DA6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5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5D0"/>
    <w:pPr>
      <w:ind w:left="720"/>
      <w:contextualSpacing/>
    </w:pPr>
  </w:style>
  <w:style w:type="paragraph" w:customStyle="1" w:styleId="c1">
    <w:name w:val="c1"/>
    <w:basedOn w:val="a"/>
    <w:uiPriority w:val="99"/>
    <w:rsid w:val="00CB5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55D0"/>
  </w:style>
  <w:style w:type="character" w:styleId="a5">
    <w:name w:val="Strong"/>
    <w:basedOn w:val="a0"/>
    <w:uiPriority w:val="22"/>
    <w:qFormat/>
    <w:rsid w:val="00CB55D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B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5D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535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customXml" Target="../customXml/item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T4CTUPCNHN5M-256796007-3842</_dlc_DocId>
    <_dlc_DocIdUrl xmlns="c71519f2-859d-46c1-a1b6-2941efed936d">
      <Url>http://www.eduportal44.ru/chuhloma/rodnik/1/_layouts/15/DocIdRedir.aspx?ID=T4CTUPCNHN5M-256796007-3842</Url>
      <Description>T4CTUPCNHN5M-256796007-3842</Description>
    </_dlc_DocIdUrl>
  </documentManagement>
</p:properties>
</file>

<file path=customXml/itemProps1.xml><?xml version="1.0" encoding="utf-8"?>
<ds:datastoreItem xmlns:ds="http://schemas.openxmlformats.org/officeDocument/2006/customXml" ds:itemID="{0AF3D6C5-90D7-40E5-89A2-3C5A4096B603}"/>
</file>

<file path=customXml/itemProps2.xml><?xml version="1.0" encoding="utf-8"?>
<ds:datastoreItem xmlns:ds="http://schemas.openxmlformats.org/officeDocument/2006/customXml" ds:itemID="{BD19CFCD-9D2C-4257-8F91-394F70ACD809}"/>
</file>

<file path=customXml/itemProps3.xml><?xml version="1.0" encoding="utf-8"?>
<ds:datastoreItem xmlns:ds="http://schemas.openxmlformats.org/officeDocument/2006/customXml" ds:itemID="{FA833E1B-D35A-4EC2-B967-62B65A89972A}"/>
</file>

<file path=customXml/itemProps4.xml><?xml version="1.0" encoding="utf-8"?>
<ds:datastoreItem xmlns:ds="http://schemas.openxmlformats.org/officeDocument/2006/customXml" ds:itemID="{D602EBDC-0F36-4AAF-8925-75EDE2A90E8E}"/>
</file>

<file path=customXml/itemProps5.xml><?xml version="1.0" encoding="utf-8"?>
<ds:datastoreItem xmlns:ds="http://schemas.openxmlformats.org/officeDocument/2006/customXml" ds:itemID="{193CAF58-E8B0-4EC9-B828-A295E68BC5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2021-12-17T18:09:00Z</dcterms:created>
  <dcterms:modified xsi:type="dcterms:W3CDTF">2021-12-19T14:58:00Z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499acd25-e937-42df-8145-82baeea8c806</vt:lpwstr>
  </property>
</Properties>
</file>