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EE" w:rsidRPr="008845EE" w:rsidRDefault="008845EE" w:rsidP="008845EE">
      <w:pPr>
        <w:pStyle w:val="a3"/>
        <w:jc w:val="center"/>
        <w:rPr>
          <w:rFonts w:ascii="Times New Roman" w:hAnsi="Times New Roman" w:cs="Times New Roman"/>
          <w:color w:val="009999"/>
          <w:sz w:val="52"/>
          <w:szCs w:val="52"/>
        </w:rPr>
      </w:pPr>
      <w:r w:rsidRPr="008845EE">
        <w:rPr>
          <w:rFonts w:ascii="Times New Roman" w:hAnsi="Times New Roman" w:cs="Times New Roman"/>
          <w:noProof/>
          <w:color w:val="009999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73045625" wp14:editId="0869BD22">
            <wp:simplePos x="0" y="0"/>
            <wp:positionH relativeFrom="column">
              <wp:posOffset>4184015</wp:posOffset>
            </wp:positionH>
            <wp:positionV relativeFrom="paragraph">
              <wp:posOffset>2540</wp:posOffset>
            </wp:positionV>
            <wp:extent cx="2266950" cy="2880995"/>
            <wp:effectExtent l="0" t="0" r="0" b="0"/>
            <wp:wrapSquare wrapText="bothSides"/>
            <wp:docPr id="2" name="Рисунок 2" descr="image image 35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image 3512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5EE">
        <w:rPr>
          <w:rFonts w:ascii="Times New Roman" w:hAnsi="Times New Roman" w:cs="Times New Roman"/>
          <w:color w:val="009999"/>
          <w:sz w:val="52"/>
          <w:szCs w:val="52"/>
        </w:rPr>
        <w:t>СОЗДАНИЕ ДОМАШНЕГО ОРКЕСТРА</w:t>
      </w:r>
    </w:p>
    <w:p w:rsidR="008845EE" w:rsidRDefault="008845EE" w:rsidP="008845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45EE" w:rsidRPr="008845EE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    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Всем известно, что совместное времяпрепровождение в кругу семьи, а, особенно, домашнее </w:t>
      </w:r>
      <w:proofErr w:type="spellStart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музицирование</w:t>
      </w:r>
      <w:proofErr w:type="spellEnd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доставляет незабываемую радость, вызывает эмоциональное удовлетворение как у взрослых, так и у детей.</w:t>
      </w:r>
    </w:p>
    <w:p w:rsidR="008845EE" w:rsidRPr="008845EE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    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Создание домашнего оркестра будет интересно и родителям, и детям. Конечно же, не в каждом доме имеются настоящие музыкальные инструменты, но это не беда. Можно и  в домашних условиях  изготовить инструменты для оркестра, что, наверняка, превратиться в увлекательный процесс, в котором будут задействованы все члены семьи.</w:t>
      </w:r>
    </w:p>
    <w:p w:rsidR="008845EE" w:rsidRPr="008845EE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    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Проявите свою фантазию, воображение, творчество в создании музыкальных инструментов, используйте подручные  средства, бросовый материал. Все, что имеется в вашем доме, может превратиться в инструмент для оркестра.</w:t>
      </w:r>
    </w:p>
    <w:p w:rsidR="008845EE" w:rsidRPr="008845EE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    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Не сомневаюсь в том, что в вашем доме найдутся пустые пластиковые бутылки, алюминиевые банки из-под лимонада, контейнеры от  шоколадных яиц «</w:t>
      </w:r>
      <w:proofErr w:type="gramStart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Киндер</w:t>
      </w:r>
      <w:proofErr w:type="gramEnd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сюрприз». Все это «богатство» может стать шумовыми инструментами, если наполнить их крупой, суповым горохом, фасолью. Многообразие  содержимого баночек даст и разное звучание. В итоге мы получим шумовые инструменты- </w:t>
      </w:r>
      <w:r w:rsidRPr="008845EE">
        <w:rPr>
          <w:rFonts w:ascii="Times New Roman" w:eastAsia="Times New Roman" w:hAnsi="Times New Roman" w:cs="Times New Roman"/>
          <w:b/>
          <w:bCs/>
          <w:color w:val="38423F"/>
          <w:sz w:val="32"/>
          <w:szCs w:val="32"/>
          <w:lang w:eastAsia="ru-RU"/>
        </w:rPr>
        <w:t>маракасы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. </w:t>
      </w:r>
    </w:p>
    <w:p w:rsidR="008845EE" w:rsidRPr="008845EE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    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Зайдите на кухню, возьмите кастрюлю, переверните её вверх дном- перед вами ударный инструмент - </w:t>
      </w:r>
      <w:r w:rsidRPr="008845EE">
        <w:rPr>
          <w:rFonts w:ascii="Times New Roman" w:eastAsia="Times New Roman" w:hAnsi="Times New Roman" w:cs="Times New Roman"/>
          <w:b/>
          <w:bCs/>
          <w:color w:val="38423F"/>
          <w:sz w:val="32"/>
          <w:szCs w:val="32"/>
          <w:lang w:eastAsia="ru-RU"/>
        </w:rPr>
        <w:t>барабан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. А крышки от кастрюль послужат вам в качестве </w:t>
      </w:r>
      <w:r w:rsidRPr="008845EE">
        <w:rPr>
          <w:rFonts w:ascii="Times New Roman" w:eastAsia="Times New Roman" w:hAnsi="Times New Roman" w:cs="Times New Roman"/>
          <w:b/>
          <w:bCs/>
          <w:color w:val="38423F"/>
          <w:sz w:val="32"/>
          <w:szCs w:val="32"/>
          <w:lang w:eastAsia="ru-RU"/>
        </w:rPr>
        <w:t>тарелок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.</w:t>
      </w:r>
      <w:r w:rsidRPr="008845EE">
        <w:rPr>
          <w:rFonts w:ascii="Times New Roman" w:eastAsia="Times New Roman" w:hAnsi="Times New Roman" w:cs="Times New Roman"/>
          <w:b/>
          <w:bCs/>
          <w:color w:val="38423F"/>
          <w:sz w:val="32"/>
          <w:szCs w:val="32"/>
          <w:lang w:eastAsia="ru-RU"/>
        </w:rPr>
        <w:t xml:space="preserve"> Деревянные ложки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, тоже, придадут вашему оркестру неповторимое звучание и красоту.</w:t>
      </w:r>
    </w:p>
    <w:p w:rsidR="008845EE" w:rsidRPr="008845EE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     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Не оставляйте  без внимания различные виды бумаги: газетную, тетрадные листы, фольгу, а также, пластиковые пакеты. Если их смять и </w:t>
      </w:r>
      <w:proofErr w:type="spellStart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пошуршать</w:t>
      </w:r>
      <w:proofErr w:type="spellEnd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, то получим музыкальные инструменты- </w:t>
      </w:r>
      <w:proofErr w:type="spellStart"/>
      <w:r w:rsidRPr="008845EE">
        <w:rPr>
          <w:rFonts w:ascii="Times New Roman" w:eastAsia="Times New Roman" w:hAnsi="Times New Roman" w:cs="Times New Roman"/>
          <w:b/>
          <w:bCs/>
          <w:color w:val="38423F"/>
          <w:sz w:val="32"/>
          <w:szCs w:val="32"/>
          <w:lang w:eastAsia="ru-RU"/>
        </w:rPr>
        <w:t>шуршунчики</w:t>
      </w:r>
      <w:proofErr w:type="spellEnd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.</w:t>
      </w:r>
    </w:p>
    <w:p w:rsidR="008845EE" w:rsidRPr="008845EE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    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А вот, стеклянные стаканы, наполненные водой разного уровня, создадут </w:t>
      </w:r>
      <w:proofErr w:type="spellStart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звуковысотный</w:t>
      </w:r>
      <w:proofErr w:type="spellEnd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инструмент – </w:t>
      </w:r>
      <w:r w:rsidRPr="008845EE">
        <w:rPr>
          <w:rFonts w:ascii="Times New Roman" w:eastAsia="Times New Roman" w:hAnsi="Times New Roman" w:cs="Times New Roman"/>
          <w:b/>
          <w:bCs/>
          <w:color w:val="38423F"/>
          <w:sz w:val="32"/>
          <w:szCs w:val="32"/>
          <w:lang w:eastAsia="ru-RU"/>
        </w:rPr>
        <w:t>ксилофон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, на котором вы с помощью чайной ложки сможете сыграть простейшие мелодии.</w:t>
      </w:r>
    </w:p>
    <w:p w:rsidR="008845EE" w:rsidRPr="00FF2CD7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16"/>
          <w:szCs w:val="16"/>
          <w:lang w:eastAsia="ru-RU"/>
        </w:rPr>
      </w:pPr>
    </w:p>
    <w:p w:rsidR="008845EE" w:rsidRPr="008845EE" w:rsidRDefault="00FF2CD7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lastRenderedPageBreak/>
        <w:t xml:space="preserve">     </w:t>
      </w:r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С помощью таких простейших инструментов можно развивать у детей чувство ритма, предлагая выполнять элементарные упражнения: отстучать палочками, брусочками свое имя или имя папы, мамы, брата и других родственников, ритм слов, например «</w:t>
      </w:r>
      <w:proofErr w:type="spellStart"/>
      <w:proofErr w:type="gram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ма-ма</w:t>
      </w:r>
      <w:proofErr w:type="spellEnd"/>
      <w:proofErr w:type="gram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, </w:t>
      </w:r>
      <w:proofErr w:type="spell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ма</w:t>
      </w:r>
      <w:proofErr w:type="spell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-</w:t>
      </w:r>
      <w:proofErr w:type="spell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моч</w:t>
      </w:r>
      <w:proofErr w:type="spell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-ка; пал-ка, па-</w:t>
      </w:r>
      <w:proofErr w:type="spell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лоч</w:t>
      </w:r>
      <w:proofErr w:type="spell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-ка»; ритм знакомых </w:t>
      </w:r>
      <w:proofErr w:type="spell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попевок</w:t>
      </w:r>
      <w:proofErr w:type="spell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: «Со-</w:t>
      </w:r>
      <w:proofErr w:type="spell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ро</w:t>
      </w:r>
      <w:proofErr w:type="spell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-ка, со-</w:t>
      </w:r>
      <w:proofErr w:type="spell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ро</w:t>
      </w:r>
      <w:proofErr w:type="spell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-ка, где </w:t>
      </w:r>
      <w:proofErr w:type="gram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бы-ла</w:t>
      </w:r>
      <w:proofErr w:type="gram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? </w:t>
      </w:r>
      <w:proofErr w:type="spell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Да-ле</w:t>
      </w:r>
      <w:proofErr w:type="gram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~к</w:t>
      </w:r>
      <w:proofErr w:type="gram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о</w:t>
      </w:r>
      <w:proofErr w:type="spell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!» и т.д.; сопровождать собственное исполнение песенки или музыки, записанной на </w:t>
      </w:r>
      <w:proofErr w:type="spellStart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компактдиске</w:t>
      </w:r>
      <w:proofErr w:type="spellEnd"/>
      <w:r w:rsidR="008845EE"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.</w:t>
      </w:r>
    </w:p>
    <w:p w:rsidR="00FF2CD7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    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Начиная непосредственно собирать детей в оркестр, необходимо задуматься о распределении между детьми музыкальных партий, учитывая их интересы и способности. Более сложные партии мелодических инструментов можно предложить детям, которые наиболее легко подбирают мелодии по слуху, а исполнение ритмического рисунка мелодии доверить детям, имеющим хорошее чувство ритма. </w:t>
      </w:r>
    </w:p>
    <w:p w:rsidR="008845EE" w:rsidRPr="008845EE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 w:rsidRPr="00FF2CD7">
        <w:rPr>
          <w:rFonts w:ascii="Times New Roman" w:eastAsia="Times New Roman" w:hAnsi="Times New Roman" w:cs="Times New Roman"/>
          <w:color w:val="38423F"/>
          <w:sz w:val="16"/>
          <w:szCs w:val="16"/>
          <w:lang w:eastAsia="ru-RU"/>
        </w:rPr>
        <w:br/>
      </w:r>
      <w:r w:rsidR="00FF2CD7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    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Игра в оркестре и домашнее </w:t>
      </w:r>
      <w:proofErr w:type="spellStart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музицирование</w:t>
      </w:r>
      <w:proofErr w:type="spellEnd"/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требуют слаженности в исполнении. Дети должны одновременно начинать и заканчивать игру, внимательно слушать музыкальные фразы, отмечать смену частей и вовремя вступать после пауз, не стремиться заглушать друг друга, стараться передавать настроение, выраженное в музыке.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br/>
        <w:t xml:space="preserve">Исполнительство (игра в оркестре) научит не имитировать действия взрослого, а приобщит вашего ребёнка </w:t>
      </w:r>
      <w:r w:rsidR="00FF2CD7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к интересному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 xml:space="preserve"> виду деятельности - игре на музыкальных инструментах.</w:t>
      </w:r>
    </w:p>
    <w:p w:rsidR="008845EE" w:rsidRPr="008845EE" w:rsidRDefault="008845EE" w:rsidP="008845EE">
      <w:pPr>
        <w:shd w:val="clear" w:color="auto" w:fill="FCFDFD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</w:pPr>
      <w:r w:rsidRPr="008845EE">
        <w:rPr>
          <w:rFonts w:ascii="Times New Roman" w:eastAsia="Times New Roman" w:hAnsi="Times New Roman" w:cs="Times New Roman"/>
          <w:b/>
          <w:bCs/>
          <w:color w:val="38423F"/>
          <w:sz w:val="32"/>
          <w:szCs w:val="32"/>
          <w:lang w:eastAsia="ru-RU"/>
        </w:rPr>
        <w:t>Уважаемые родители!</w:t>
      </w:r>
      <w:r w:rsidRPr="008845EE">
        <w:rPr>
          <w:rFonts w:ascii="Times New Roman" w:eastAsia="Times New Roman" w:hAnsi="Times New Roman" w:cs="Times New Roman"/>
          <w:color w:val="38423F"/>
          <w:sz w:val="32"/>
          <w:szCs w:val="32"/>
          <w:lang w:eastAsia="ru-RU"/>
        </w:rPr>
        <w:t> Вы можете вместе с детьми придумать свои оригинальные музыкальные инструменты.</w:t>
      </w:r>
    </w:p>
    <w:p w:rsidR="001D4A10" w:rsidRPr="001D4A10" w:rsidRDefault="00FF2CD7" w:rsidP="001D4A10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bCs/>
          <w:color w:val="009999"/>
          <w:sz w:val="32"/>
          <w:szCs w:val="32"/>
        </w:rPr>
      </w:pPr>
      <w:r w:rsidRPr="00FF2CD7">
        <w:rPr>
          <w:b/>
          <w:bCs/>
          <w:color w:val="009999"/>
          <w:sz w:val="32"/>
          <w:szCs w:val="32"/>
        </w:rPr>
        <w:t>Дерзайте, </w:t>
      </w:r>
      <w:r w:rsidR="008845EE" w:rsidRPr="00FF2CD7">
        <w:rPr>
          <w:b/>
          <w:bCs/>
          <w:color w:val="009999"/>
          <w:sz w:val="32"/>
          <w:szCs w:val="32"/>
        </w:rPr>
        <w:t>фантазируйте! Желаю Вам творческих успехов!!!</w:t>
      </w:r>
      <w:r w:rsidR="008845EE" w:rsidRPr="00FF2CD7">
        <w:rPr>
          <w:rStyle w:val="a5"/>
          <w:color w:val="009999"/>
          <w:sz w:val="32"/>
          <w:szCs w:val="32"/>
        </w:rPr>
        <w:t xml:space="preserve"> </w:t>
      </w:r>
    </w:p>
    <w:p w:rsidR="001D4A10" w:rsidRDefault="001D4A10" w:rsidP="001D4A10">
      <w:pPr>
        <w:jc w:val="center"/>
      </w:pPr>
      <w:r w:rsidRPr="001D4A10">
        <w:rPr>
          <w:noProof/>
          <w:lang w:eastAsia="ru-RU"/>
        </w:rPr>
        <w:drawing>
          <wp:inline distT="0" distB="0" distL="0" distR="0">
            <wp:extent cx="5379974" cy="2399665"/>
            <wp:effectExtent l="0" t="0" r="0" b="635"/>
            <wp:docPr id="1" name="Рисунок 1" descr="https://deutsch-sprechen.ru/images/topic/temy-schule/3ks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utsch-sprechen.ru/images/topic/temy-schule/3ks-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330" cy="242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A10" w:rsidSect="008845E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EE"/>
    <w:rsid w:val="001D4A10"/>
    <w:rsid w:val="005972EA"/>
    <w:rsid w:val="007431B3"/>
    <w:rsid w:val="008845EE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5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45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5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45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T4CTUPCNHN5M-256796007-1292</_dlc_DocId>
    <_dlc_DocIdUrl xmlns="c71519f2-859d-46c1-a1b6-2941efed936d">
      <Url>http://edu-sps.koiro.local/chuhloma/rodnik/1/_layouts/15/DocIdRedir.aspx?ID=T4CTUPCNHN5M-256796007-1292</Url>
      <Description>T4CTUPCNHN5M-256796007-1292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A9881E-6BF9-4E33-A4A3-45283DD34DBA}"/>
</file>

<file path=customXml/itemProps2.xml><?xml version="1.0" encoding="utf-8"?>
<ds:datastoreItem xmlns:ds="http://schemas.openxmlformats.org/officeDocument/2006/customXml" ds:itemID="{F6F0A5D5-7A8A-465A-8F78-63703D48F2E4}"/>
</file>

<file path=customXml/itemProps3.xml><?xml version="1.0" encoding="utf-8"?>
<ds:datastoreItem xmlns:ds="http://schemas.openxmlformats.org/officeDocument/2006/customXml" ds:itemID="{F526D70B-E764-40DF-AD59-C48F667457B6}"/>
</file>

<file path=customXml/itemProps4.xml><?xml version="1.0" encoding="utf-8"?>
<ds:datastoreItem xmlns:ds="http://schemas.openxmlformats.org/officeDocument/2006/customXml" ds:itemID="{C0525E7F-EBA2-40E6-9DDC-A783485034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XTreme.ws</cp:lastModifiedBy>
  <cp:revision>2</cp:revision>
  <dcterms:created xsi:type="dcterms:W3CDTF">2018-06-07T18:43:00Z</dcterms:created>
  <dcterms:modified xsi:type="dcterms:W3CDTF">2019-03-20T18:31:00Z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36cbb49a-1290-4a02-a29a-8587b5853799</vt:lpwstr>
  </property>
</Properties>
</file>