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Родительское собрание</w:t>
      </w:r>
    </w:p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</w:p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Развитие  способности</w:t>
      </w:r>
      <w:r w:rsidRPr="002D197A">
        <w:rPr>
          <w:b/>
          <w:sz w:val="32"/>
          <w:szCs w:val="32"/>
          <w:lang w:val="ru-RU"/>
        </w:rPr>
        <w:t xml:space="preserve"> ребенка трудиться</w:t>
      </w:r>
    </w:p>
    <w:p w:rsidR="00007C4D" w:rsidRDefault="00007C4D" w:rsidP="00007C4D">
      <w:pPr>
        <w:jc w:val="both"/>
        <w:rPr>
          <w:lang w:val="ru-RU"/>
        </w:rPr>
      </w:pPr>
      <w:r>
        <w:rPr>
          <w:b/>
          <w:lang w:val="ru-RU"/>
        </w:rPr>
        <w:t xml:space="preserve">        Задачи:</w:t>
      </w:r>
      <w:r>
        <w:rPr>
          <w:lang w:val="ru-RU"/>
        </w:rPr>
        <w:t xml:space="preserve"> обсудить с родителями проблему формирования трудовых умений ребенка в семье; доказать родителям необходимость формирования у ребенка потребности выполнения трудовых обязанностей  в семье.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Форма проведения:</w:t>
      </w:r>
      <w:r>
        <w:rPr>
          <w:lang w:val="ru-RU"/>
        </w:rPr>
        <w:t xml:space="preserve"> беседа.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172CFC">
        <w:rPr>
          <w:b/>
          <w:lang w:val="ru-RU"/>
        </w:rPr>
        <w:t>Вопросы для обсуждения</w:t>
      </w:r>
      <w:r>
        <w:rPr>
          <w:lang w:val="ru-RU"/>
        </w:rPr>
        <w:t>: труд и его значение в жизни ребенка; значение примера семьи в воспитании трудовых навыков ребенка; трудовые усилия ребенка и их оценка в семье.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 xml:space="preserve">Подготовительная работа: </w:t>
      </w:r>
      <w:r>
        <w:rPr>
          <w:lang w:val="ru-RU"/>
        </w:rPr>
        <w:t>анкетирование; подготовка материалов презентаций «Профессии моих родителей»</w:t>
      </w:r>
    </w:p>
    <w:p w:rsidR="00007C4D" w:rsidRDefault="00007C4D" w:rsidP="00007C4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собрания</w:t>
      </w: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1. Вступительное слово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Уважаемые родители!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Сегодняшнее собрание мы с вами посвящаем проблеме формирования у ваших детей культуры выполнения трудовых обязанностей. Очень часто мы сталкиваемся в реальной жизни с такими ситуациями, когда умные талантливые люди, состоявшиеся в своей профессии, не могут состояться в своем главном умении – умении иметь семью и быть счастливым.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Человек, который не умеет трудиться по дому, монотонно выполняет одни и те же обязанности, не спать ночами, качая ребенка – такой человек очень часто становиться одиноким. Не обрекаем ли мы собственных детей во взрослой жизни на страдания и одиночество, не приучая их в детстве постоянно трудиться?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Домашний труд, домашние повседневные обязанности скучны и весьма обременительны. По статистике социологов, занимающихся проблемами семьи, женщина тратит в неделю на приготовление пищи 12-14 часов, на стирку 6-8 часов, на закупку продуктов 6-8 часов, на уборку квартиры 4-8 часов. Согласитесь, для того, чтобы добровольно выполнять такие нагрузки, необходимо большое чувство, умение жертвовать своими желаниями для других людей и просто уметь все перечисленные дела делать быстро и качественно.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Учим ли мы этому своих мальчиков и девочек, требуем ли мы от них неукоснительного выполнения домашних обязанностей или нас волнуют только учебные успехи?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Давайте обратимся к анализу ответов родителей и детей на вопросы анкет.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2. Анализ анкетирования.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3.Продолжение выступления классного руководителя.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Многое изменилось в нашей жизни и жизни наших детей. Усложнилась школьная программа, учиться стало труднее. Вот родители и идут на «жертву»: всю домашнюю работу берут на себя. И вырастает потребитель, который будет требовать такого же к себе  отношения  в будущей семье.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С другой стороны, родители, которые позволяют своему ребенку стать потребителем, сами – ленивые люди. Ведь прививать своему ребенку трудовые навыки – тяжкий труд. Надо вначале показать, затем помочь, а потом проконтролировать. Для этого нужно делать усилия над собой, своей волей, своими мозгом; сдерживать себя, проявляя по отношению к ребенку такт и терпение. А это, увы, не так просто. Сегодня не так </w:t>
      </w:r>
      <w:r>
        <w:rPr>
          <w:lang w:val="ru-RU"/>
        </w:rPr>
        <w:lastRenderedPageBreak/>
        <w:t>просто. Проще будет тогда, когда ребенок вырастет и сможет трудиться и в рабочем коллективе, и в своем доме, не испытывая психологического и душевного дискомфорта.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Задача сегодняшнего собрания – показать вам, чего вы достигли в развитии трудовых навыков вашего ребенка, и что еще предстоит сделать.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4. Защита учащимися проектов « Профессии моих родителей»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Родители выступают в качестве экспертов. 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>5. Выступление учителя.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Полноценному воспитанию ребенка способствует труд. В труде проявляются особенности поведения ребенка – активность, стремление к самостоятельности, утверждение своей позиции и др. Родителям важно учитывать отличительные  особенности трудовой деятельности: в ней происходит преобразование предметов и объектов окружающего мира, с которым ребенок вступает в активное взаимодействие. 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В процессе трудовой деятельности происходит физическое и психическое развитие детей, овладение умениями и навыками (умение работать согласованно, намечать последовательность действий, производить корректировку цели и т.д.).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Основная задача семьи в области трудового воспитания – организовать деятельность ребенка, чтобы она оказывала на него максимальное воздействие.</w:t>
      </w:r>
    </w:p>
    <w:p w:rsidR="00007C4D" w:rsidRPr="002A101E" w:rsidRDefault="00007C4D" w:rsidP="00007C4D">
      <w:pPr>
        <w:jc w:val="both"/>
        <w:rPr>
          <w:b/>
          <w:lang w:val="ru-RU"/>
        </w:rPr>
      </w:pPr>
      <w:r>
        <w:rPr>
          <w:lang w:val="ru-RU"/>
        </w:rPr>
        <w:t xml:space="preserve">                    </w:t>
      </w:r>
      <w:r w:rsidRPr="002A101E">
        <w:rPr>
          <w:b/>
          <w:lang w:val="ru-RU"/>
        </w:rPr>
        <w:t>Педагоги выделяют основные принципы работы семьи в трудовом воспитании детей: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приобщение к труду через самообслуживание;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постепенный переход от самообслуживания к труду для других;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постепенное расширение кругозора обязанностей, наращивание их сложности;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тактичный и постоянный контроль качества выполнения трудовых операций;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организация обучения выполнению трудовых операций;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формирования у ребенка уверенности в важности выполнения порученной ему работы;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учет индивидуальных особенностей и склонностей ребенка при распределении трудовых поручений;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поощрение прилежного выполнения поручений, проявления самостоятельности и инициативы;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- чередование труда и отдыха, а также различных видов труда в режиме дня для младшего школьника.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</w:t>
      </w:r>
      <w:r w:rsidRPr="002A101E">
        <w:rPr>
          <w:b/>
          <w:lang w:val="ru-RU"/>
        </w:rPr>
        <w:t xml:space="preserve"> Основная цель домашнего труда ребенка</w:t>
      </w:r>
      <w:r>
        <w:rPr>
          <w:lang w:val="ru-RU"/>
        </w:rPr>
        <w:t xml:space="preserve"> – воспитательный эффект. Необходимо помочь ему ощутить пользу своих трудовых усилий, научить испытывать радость от того, что его деятельность полезна окружающим. Важно дать ребенку возможность проявить себя  в труде, показать смекалку, ловкость, терпение, волю, настойчивость.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 Слишком часто родители не замечают, как стремятся навязать ребенку свой образ мыслей и действий. Взрослые привыкли заставлять себя заниматься не совсем приятными вещами и передают ребенку свое собственное отношение к таким скучным  (с их точки зрения</w:t>
      </w:r>
      <w:proofErr w:type="gramStart"/>
      <w:r>
        <w:rPr>
          <w:lang w:val="ru-RU"/>
        </w:rPr>
        <w:t>)з</w:t>
      </w:r>
      <w:proofErr w:type="gramEnd"/>
      <w:r>
        <w:rPr>
          <w:lang w:val="ru-RU"/>
        </w:rPr>
        <w:t>анятиям, как мытье посуды, чистка обуви.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 Однако ребенку интересно узнать, как добиться того, чтобы тарелка под струей воды заблестела. Внутренний интерес к делам, которые взрослым кажутся незначительными, отражает знаменитое « Я сам», но мы его постепенно заглушаем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   Практика показывает, что основной причиной, сдерживающей привлечение детей к труду, является длительная опека. От поиска </w:t>
      </w:r>
      <w:proofErr w:type="gramStart"/>
      <w:r>
        <w:rPr>
          <w:lang w:val="ru-RU"/>
        </w:rPr>
        <w:t>брошенной</w:t>
      </w:r>
      <w:proofErr w:type="gramEnd"/>
      <w:r>
        <w:rPr>
          <w:lang w:val="ru-RU"/>
        </w:rPr>
        <w:t xml:space="preserve"> где попало игрушки взрослые переходят к укладыванию ранца.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Необходимо приучать сына (дочь) выполнять любую домашнюю работу, а также к мысли, что любой труд, направленный на пользу, - благороден.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Привычка трудиться закрепляется волевыми усилиями. Важно помочь ребенку различать понятия «можно», «надо», «нельзя». С этой целью необходимо приучать его делать не только то, что в данный момент хочется, а то, что надо. Как это сделать? Предъявить сыну или дочери условное требование: «Не будешь смотреть телевизор, пока не наведешь порядок в своей комнате». Приучать ребенка к слову «нельзя» - значит приучать его сдерживать свои желания, т.е. развивать самоорганизацию, самоконтроль, которые имеют огромное значение в развитии волевых качеств личности.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Следовательно, трудолюбие, положительное отношение к труду взаимосвязаны с воспитанием организованности.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 Родители иногда сомневаются, в каком возрасте ребенок должен мыть посуду, выносить мусор, убирать игрушки. Однозначного ответа нет. Все зависит от способностей, интересов ребенка, состава семьи. 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          Залогом успеха в воспитании трудолюбия является выработка у детей привычки выполнять определенные обязанности без напоминания взрослых. Понимание того, что обязательные, важные для всей семьи дела никто, кроме него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 сделает, способствует осознанию ребенком собственной значимости. Конечно, работа должна быть посильна, дети должны видеть результаты своего труда. Долг родителей – помогать, обучать их труду, учитывая личные склонности.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6.Дискуссия по ситуациям: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b/>
          <w:lang w:val="ru-RU"/>
        </w:rPr>
        <w:t xml:space="preserve">Ситуация 1. </w:t>
      </w:r>
      <w:r w:rsidRPr="00E67F65">
        <w:rPr>
          <w:lang w:val="ru-RU"/>
        </w:rPr>
        <w:t>Третьеклассница Лена взялась подметать дома пол.</w:t>
      </w:r>
      <w:r>
        <w:rPr>
          <w:lang w:val="ru-RU"/>
        </w:rPr>
        <w:t xml:space="preserve"> Но у нее нет сноровки: метет медленно, оставляя местами сор. Мать начинает нервничать, делает дочери бесконечные замечания повышенным тоном. Нервозность передается Лене. Она начинает мести еще хуже. Мать отбирает у дочери веник и заканчивает уборку сама, ворча «Лучше самой сделать, чем от тебя ждать помощи» 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В чем состоял педагогический просчет матери? Как вы поступаете в подобных случаях?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b/>
          <w:lang w:val="ru-RU"/>
        </w:rPr>
        <w:t xml:space="preserve">Ситуация 2. </w:t>
      </w:r>
      <w:r>
        <w:rPr>
          <w:lang w:val="ru-RU"/>
        </w:rPr>
        <w:t>Сын часто помогал маме на кухне: мыл посуду, нарезал хлеб. Однажды отец увидел, как сын моет посуду, и сказал: «Что это ты занимаешься женской работой?» С тех пор сын перестал помогать маме.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 xml:space="preserve">      Как вы оцениваете действие отца? Следует ли мальчиков приобщать к «женскому» труду?</w:t>
      </w:r>
    </w:p>
    <w:p w:rsidR="00007C4D" w:rsidRDefault="00007C4D" w:rsidP="00007C4D">
      <w:pPr>
        <w:jc w:val="both"/>
        <w:rPr>
          <w:lang w:val="ru-RU"/>
        </w:rPr>
      </w:pPr>
    </w:p>
    <w:p w:rsidR="00007C4D" w:rsidRDefault="00007C4D" w:rsidP="00007C4D">
      <w:pPr>
        <w:jc w:val="both"/>
        <w:rPr>
          <w:b/>
          <w:lang w:val="ru-RU"/>
        </w:rPr>
      </w:pPr>
      <w:r>
        <w:rPr>
          <w:lang w:val="ru-RU"/>
        </w:rPr>
        <w:t xml:space="preserve">           </w:t>
      </w:r>
      <w:r>
        <w:rPr>
          <w:b/>
          <w:lang w:val="ru-RU"/>
        </w:rPr>
        <w:t>7.Подведение итогов.</w:t>
      </w:r>
    </w:p>
    <w:p w:rsidR="00007C4D" w:rsidRPr="00920F2E" w:rsidRDefault="00007C4D" w:rsidP="00007C4D">
      <w:pPr>
        <w:jc w:val="both"/>
        <w:rPr>
          <w:lang w:val="ru-RU"/>
        </w:rPr>
      </w:pPr>
      <w:r w:rsidRPr="00920F2E">
        <w:rPr>
          <w:lang w:val="ru-RU"/>
        </w:rPr>
        <w:t>Задание родителям</w:t>
      </w:r>
      <w:r>
        <w:rPr>
          <w:lang w:val="ru-RU"/>
        </w:rPr>
        <w:t>:</w:t>
      </w:r>
    </w:p>
    <w:p w:rsidR="00007C4D" w:rsidRDefault="00007C4D" w:rsidP="00007C4D">
      <w:pPr>
        <w:jc w:val="both"/>
        <w:rPr>
          <w:b/>
          <w:lang w:val="ru-RU"/>
        </w:rPr>
      </w:pP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1.Расскажите ребенку,  сколько стоит хлеб.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2.Составьте с ним план уборки квартиры.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3.Научите его стирать собственное белье.</w:t>
      </w:r>
    </w:p>
    <w:p w:rsidR="00007C4D" w:rsidRDefault="00007C4D" w:rsidP="00007C4D">
      <w:pPr>
        <w:jc w:val="both"/>
        <w:rPr>
          <w:lang w:val="ru-RU"/>
        </w:rPr>
      </w:pPr>
      <w:r>
        <w:rPr>
          <w:lang w:val="ru-RU"/>
        </w:rPr>
        <w:t>4.Заведите с ним его личную книгу  самых простых кулинарных рецептов.</w:t>
      </w:r>
    </w:p>
    <w:p w:rsidR="004E5E5B" w:rsidRDefault="00007C4D" w:rsidP="00007C4D">
      <w:r>
        <w:rPr>
          <w:lang w:val="ru-RU"/>
        </w:rPr>
        <w:t xml:space="preserve">5.Поделитесь секретами своего трудового детства. Поверьте, ему будет </w:t>
      </w:r>
      <w:proofErr w:type="spellStart"/>
      <w:r>
        <w:rPr>
          <w:lang w:val="ru-RU"/>
        </w:rPr>
        <w:t>инт</w:t>
      </w:r>
      <w:proofErr w:type="spellEnd"/>
    </w:p>
    <w:sectPr w:rsidR="004E5E5B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07C4D"/>
    <w:rsid w:val="00007C4D"/>
    <w:rsid w:val="004E5E5B"/>
    <w:rsid w:val="00B24438"/>
    <w:rsid w:val="00C3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T4CTUPCNHN5M-1019478048-1622</_dlc_DocId>
    <_dlc_DocIdUrl xmlns="c71519f2-859d-46c1-a1b6-2941efed936d">
      <Url>http://www.eduportal44.ru/chuhloma/povalihino/1/_layouts/15/DocIdRedir.aspx?ID=T4CTUPCNHN5M-1019478048-1622</Url>
      <Description>T4CTUPCNHN5M-1019478048-1622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E4B62-5ED4-474B-91B2-2B7F8FF4A0FB}"/>
</file>

<file path=customXml/itemProps2.xml><?xml version="1.0" encoding="utf-8"?>
<ds:datastoreItem xmlns:ds="http://schemas.openxmlformats.org/officeDocument/2006/customXml" ds:itemID="{3AA87E78-0219-48E8-B126-CB7E0DA69FEE}"/>
</file>

<file path=customXml/itemProps3.xml><?xml version="1.0" encoding="utf-8"?>
<ds:datastoreItem xmlns:ds="http://schemas.openxmlformats.org/officeDocument/2006/customXml" ds:itemID="{78E82AB0-00A8-46EA-9CD7-CAF56499E553}"/>
</file>

<file path=customXml/itemProps4.xml><?xml version="1.0" encoding="utf-8"?>
<ds:datastoreItem xmlns:ds="http://schemas.openxmlformats.org/officeDocument/2006/customXml" ds:itemID="{A7765E14-4B5F-4A12-976E-ED0A32891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2022-04-13T09:00:00Z</dcterms:created>
  <dcterms:modified xsi:type="dcterms:W3CDTF">2022-04-13T09:00:00Z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b452b9ee-646a-417a-905a-a2081d6068a2</vt:lpwstr>
  </property>
</Properties>
</file>